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F209F" w14:textId="2287EF8E" w:rsidR="78B0EF3F" w:rsidRDefault="78B0EF3F" w:rsidP="78B0EF3F">
      <w:pPr>
        <w:rPr>
          <w:sz w:val="20"/>
          <w:szCs w:val="20"/>
        </w:rPr>
      </w:pPr>
    </w:p>
    <w:p w14:paraId="4363598D" w14:textId="6BAB0B23" w:rsidR="00616F0F" w:rsidRDefault="005625C9" w:rsidP="006F4E7C">
      <w:pPr>
        <w:rPr>
          <w:rFonts w:cstheme="minorHAnsi"/>
          <w:sz w:val="20"/>
          <w:szCs w:val="20"/>
        </w:rPr>
      </w:pPr>
      <w:r>
        <w:rPr>
          <w:noProof/>
          <w:color w:val="2B579A"/>
          <w:shd w:val="clear" w:color="auto" w:fill="E6E6E6"/>
        </w:rPr>
        <w:drawing>
          <wp:inline distT="0" distB="0" distL="0" distR="0" wp14:anchorId="41F78E05" wp14:editId="51102191">
            <wp:extent cx="657225" cy="447675"/>
            <wp:effectExtent l="0" t="0" r="0" b="0"/>
            <wp:docPr id="1839690626" name="Picture 1839690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57225" cy="447675"/>
                    </a:xfrm>
                    <a:prstGeom prst="rect">
                      <a:avLst/>
                    </a:prstGeom>
                  </pic:spPr>
                </pic:pic>
              </a:graphicData>
            </a:graphic>
          </wp:inline>
        </w:drawing>
      </w:r>
      <w:r w:rsidR="006F4E7C">
        <w:rPr>
          <w:rFonts w:cstheme="minorHAnsi"/>
          <w:sz w:val="20"/>
          <w:szCs w:val="20"/>
        </w:rPr>
        <w:t xml:space="preserve">                                                                                                                                          </w:t>
      </w:r>
      <w:r w:rsidR="006F4E7C">
        <w:rPr>
          <w:noProof/>
          <w:color w:val="2B579A"/>
          <w:shd w:val="clear" w:color="auto" w:fill="E6E6E6"/>
        </w:rPr>
        <w:drawing>
          <wp:inline distT="0" distB="0" distL="0" distR="0" wp14:anchorId="13B5A417" wp14:editId="05C91FFC">
            <wp:extent cx="1095375" cy="447675"/>
            <wp:effectExtent l="0" t="0" r="8890" b="0"/>
            <wp:docPr id="224992667" name="Picture 224992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095375" cy="447675"/>
                    </a:xfrm>
                    <a:prstGeom prst="rect">
                      <a:avLst/>
                    </a:prstGeom>
                  </pic:spPr>
                </pic:pic>
              </a:graphicData>
            </a:graphic>
          </wp:inline>
        </w:drawing>
      </w:r>
    </w:p>
    <w:p w14:paraId="1F70FE1D" w14:textId="77777777" w:rsidR="00C11088" w:rsidRDefault="00C11088" w:rsidP="00611A4D">
      <w:pPr>
        <w:rPr>
          <w:rFonts w:cstheme="minorHAnsi"/>
          <w:sz w:val="20"/>
          <w:szCs w:val="20"/>
        </w:rPr>
      </w:pPr>
    </w:p>
    <w:p w14:paraId="6788D2F2" w14:textId="5E5286AC" w:rsidR="00C11088" w:rsidRDefault="00C11088" w:rsidP="00611A4D">
      <w:pPr>
        <w:rPr>
          <w:sz w:val="32"/>
          <w:szCs w:val="32"/>
          <w:lang w:val="en-IE"/>
        </w:rPr>
      </w:pPr>
    </w:p>
    <w:p w14:paraId="538FCB50" w14:textId="342AF102" w:rsidR="004F2181" w:rsidRPr="004F2181" w:rsidRDefault="004F2181" w:rsidP="004F2181">
      <w:pPr>
        <w:rPr>
          <w:kern w:val="0"/>
          <w:lang w:val="en-IE"/>
          <w14:ligatures w14:val="none"/>
        </w:rPr>
      </w:pPr>
      <w:r w:rsidRPr="004F2181">
        <w:rPr>
          <w:b/>
          <w:bCs/>
          <w:kern w:val="0"/>
          <w:lang w:val="en-IE"/>
          <w14:ligatures w14:val="none"/>
        </w:rPr>
        <w:t>Title</w:t>
      </w:r>
      <w:r w:rsidRPr="004F2181">
        <w:rPr>
          <w:kern w:val="0"/>
          <w:lang w:val="en-IE"/>
          <w14:ligatures w14:val="none"/>
        </w:rPr>
        <w:t>:</w:t>
      </w:r>
      <w:r w:rsidR="00050CB2">
        <w:rPr>
          <w:kern w:val="0"/>
          <w:lang w:val="en-IE"/>
          <w14:ligatures w14:val="none"/>
        </w:rPr>
        <w:t xml:space="preserve"> </w:t>
      </w:r>
      <w:r w:rsidR="00050CB2">
        <w:rPr>
          <w:b/>
          <w:bCs/>
          <w:kern w:val="0"/>
          <w:lang w:val="en-IE"/>
          <w14:ligatures w14:val="none"/>
        </w:rPr>
        <w:t>Quality Assurance Audit for d</w:t>
      </w:r>
      <w:r w:rsidR="00050CB2" w:rsidRPr="00050CB2">
        <w:rPr>
          <w:b/>
          <w:bCs/>
          <w:kern w:val="0"/>
          <w:lang w:val="en-IE"/>
          <w14:ligatures w14:val="none"/>
        </w:rPr>
        <w:t>elivering cervical screening within a primary care practice or in non-primary care settings</w:t>
      </w:r>
    </w:p>
    <w:p w14:paraId="4E77A08A" w14:textId="77777777" w:rsidR="004F2181" w:rsidRPr="004F2181" w:rsidRDefault="004F2181" w:rsidP="004F2181">
      <w:pPr>
        <w:rPr>
          <w:kern w:val="0"/>
          <w:lang w:val="en-IE"/>
          <w14:ligatures w14:val="none"/>
        </w:rPr>
      </w:pPr>
    </w:p>
    <w:p w14:paraId="5E56BE39" w14:textId="77777777" w:rsidR="004F2181" w:rsidRPr="004F2181" w:rsidRDefault="004F2181" w:rsidP="004F2181">
      <w:pPr>
        <w:rPr>
          <w:b/>
          <w:bCs/>
          <w:kern w:val="0"/>
          <w:lang w:val="en-IE"/>
          <w14:ligatures w14:val="none"/>
        </w:rPr>
      </w:pPr>
      <w:r w:rsidRPr="004F2181">
        <w:rPr>
          <w:b/>
          <w:bCs/>
          <w:kern w:val="0"/>
          <w:lang w:val="en-IE"/>
          <w14:ligatures w14:val="none"/>
        </w:rPr>
        <w:t>Audit Period:</w:t>
      </w:r>
    </w:p>
    <w:p w14:paraId="40CC86B8" w14:textId="77777777" w:rsidR="004F2181" w:rsidRPr="004F2181" w:rsidRDefault="004F2181" w:rsidP="004F2181">
      <w:pPr>
        <w:rPr>
          <w:kern w:val="0"/>
          <w:lang w:val="en-IE"/>
          <w14:ligatures w14:val="none"/>
        </w:rPr>
      </w:pPr>
      <w:r w:rsidRPr="004F2181">
        <w:rPr>
          <w:kern w:val="0"/>
          <w:lang w:val="en-IE"/>
          <w14:ligatures w14:val="none"/>
        </w:rPr>
        <w:t>[Specify the time frame]</w:t>
      </w:r>
    </w:p>
    <w:p w14:paraId="01591DE9" w14:textId="77777777" w:rsidR="004F2181" w:rsidRPr="004F2181" w:rsidRDefault="004F2181" w:rsidP="004F2181">
      <w:pPr>
        <w:rPr>
          <w:kern w:val="0"/>
          <w:lang w:val="en-IE"/>
          <w14:ligatures w14:val="none"/>
        </w:rPr>
      </w:pPr>
    </w:p>
    <w:p w14:paraId="52DD17AF" w14:textId="77777777" w:rsidR="004F2181" w:rsidRPr="004F2181" w:rsidRDefault="004F2181" w:rsidP="004F2181">
      <w:pPr>
        <w:rPr>
          <w:b/>
          <w:bCs/>
          <w:kern w:val="0"/>
          <w:lang w:val="en-IE"/>
          <w14:ligatures w14:val="none"/>
        </w:rPr>
      </w:pPr>
      <w:r w:rsidRPr="004F2181">
        <w:rPr>
          <w:b/>
          <w:bCs/>
          <w:kern w:val="0"/>
          <w:lang w:val="en-IE"/>
          <w14:ligatures w14:val="none"/>
        </w:rPr>
        <w:t>Objective:</w:t>
      </w:r>
    </w:p>
    <w:p w14:paraId="06E27C94" w14:textId="378B018E" w:rsidR="004F2181" w:rsidRPr="004F2181" w:rsidRDefault="004F2181" w:rsidP="004F2181">
      <w:pPr>
        <w:rPr>
          <w:kern w:val="0"/>
          <w:lang w:val="en-IE"/>
          <w14:ligatures w14:val="none"/>
        </w:rPr>
      </w:pPr>
      <w:r w:rsidRPr="004F2181">
        <w:rPr>
          <w:kern w:val="0"/>
          <w:lang w:val="en-IE"/>
          <w14:ligatures w14:val="none"/>
        </w:rPr>
        <w:t xml:space="preserve">To assess and ensure the effective implementation of the </w:t>
      </w:r>
      <w:r w:rsidRPr="00A028F7">
        <w:rPr>
          <w:i/>
          <w:iCs/>
          <w:kern w:val="0"/>
          <w:lang w:val="en-IE"/>
          <w14:ligatures w14:val="none"/>
        </w:rPr>
        <w:t>Cervical Screening P</w:t>
      </w:r>
      <w:r w:rsidR="005B412D" w:rsidRPr="00A028F7">
        <w:rPr>
          <w:i/>
          <w:iCs/>
          <w:kern w:val="0"/>
          <w:lang w:val="en-IE"/>
          <w14:ligatures w14:val="none"/>
        </w:rPr>
        <w:t>rotocol</w:t>
      </w:r>
      <w:r>
        <w:rPr>
          <w:kern w:val="0"/>
          <w:lang w:val="en-IE"/>
          <w14:ligatures w14:val="none"/>
        </w:rPr>
        <w:t xml:space="preserve"> </w:t>
      </w:r>
      <w:r w:rsidRPr="004F2181">
        <w:rPr>
          <w:kern w:val="0"/>
          <w:lang w:val="en-IE"/>
          <w14:ligatures w14:val="none"/>
        </w:rPr>
        <w:t>within [Practice/Clinic Name].</w:t>
      </w:r>
    </w:p>
    <w:p w14:paraId="39D1FD34" w14:textId="77777777" w:rsidR="004F2181" w:rsidRPr="00AA77FB" w:rsidRDefault="004F2181" w:rsidP="004F2181">
      <w:pPr>
        <w:rPr>
          <w:b/>
          <w:bCs/>
          <w:kern w:val="0"/>
          <w:lang w:val="en-IE"/>
          <w14:ligatures w14:val="none"/>
        </w:rPr>
      </w:pPr>
    </w:p>
    <w:p w14:paraId="47EB79A6" w14:textId="77777777" w:rsidR="004F2181" w:rsidRPr="00AA77FB" w:rsidRDefault="004F2181" w:rsidP="004F2181">
      <w:pPr>
        <w:rPr>
          <w:b/>
          <w:bCs/>
          <w:kern w:val="0"/>
          <w:lang w:val="en-IE"/>
          <w14:ligatures w14:val="none"/>
        </w:rPr>
      </w:pPr>
      <w:r w:rsidRPr="00AA77FB">
        <w:rPr>
          <w:b/>
          <w:bCs/>
          <w:kern w:val="0"/>
          <w:lang w:val="en-IE"/>
          <w14:ligatures w14:val="none"/>
        </w:rPr>
        <w:t>Audit Coordinator:</w:t>
      </w:r>
    </w:p>
    <w:p w14:paraId="32FCE230" w14:textId="76F26DFB" w:rsidR="35321933" w:rsidRDefault="004F2181" w:rsidP="35321933">
      <w:pPr>
        <w:rPr>
          <w:kern w:val="0"/>
          <w:lang w:val="en-IE"/>
          <w14:ligatures w14:val="none"/>
        </w:rPr>
      </w:pPr>
      <w:r w:rsidRPr="004F2181">
        <w:rPr>
          <w:kern w:val="0"/>
          <w:lang w:val="en-IE"/>
          <w14:ligatures w14:val="none"/>
        </w:rPr>
        <w:t>[Your Name and Positio</w:t>
      </w:r>
      <w:r w:rsidR="009A0315">
        <w:rPr>
          <w:kern w:val="0"/>
          <w:lang w:val="en-IE"/>
          <w14:ligatures w14:val="none"/>
        </w:rPr>
        <w:t>n]</w:t>
      </w:r>
    </w:p>
    <w:p w14:paraId="4C62475E" w14:textId="77777777" w:rsidR="009A0315" w:rsidRDefault="009A0315" w:rsidP="35321933">
      <w:pPr>
        <w:rPr>
          <w:kern w:val="0"/>
          <w:lang w:val="en-IE"/>
          <w14:ligatures w14:val="none"/>
        </w:rPr>
      </w:pPr>
    </w:p>
    <w:p w14:paraId="73C8308E" w14:textId="77777777" w:rsidR="009A0315" w:rsidRDefault="009A0315" w:rsidP="35321933">
      <w:pPr>
        <w:rPr>
          <w:kern w:val="0"/>
          <w:lang w:val="en-IE"/>
          <w14:ligatures w14:val="none"/>
        </w:rPr>
      </w:pPr>
    </w:p>
    <w:p w14:paraId="0DAD35D4" w14:textId="77777777" w:rsidR="009A0315" w:rsidRDefault="009A0315" w:rsidP="35321933">
      <w:pPr>
        <w:rPr>
          <w:kern w:val="0"/>
          <w:lang w:val="en-IE"/>
          <w14:ligatures w14:val="none"/>
        </w:rPr>
      </w:pPr>
    </w:p>
    <w:p w14:paraId="3B2B9479" w14:textId="77777777" w:rsidR="009A0315" w:rsidRDefault="009A0315" w:rsidP="35321933">
      <w:pPr>
        <w:rPr>
          <w:kern w:val="0"/>
          <w:lang w:val="en-IE"/>
          <w14:ligatures w14:val="none"/>
        </w:rPr>
      </w:pPr>
    </w:p>
    <w:p w14:paraId="1C0A2835" w14:textId="77777777" w:rsidR="009A0315" w:rsidRDefault="009A0315" w:rsidP="35321933">
      <w:pPr>
        <w:rPr>
          <w:kern w:val="0"/>
          <w:lang w:val="en-IE"/>
          <w14:ligatures w14:val="none"/>
        </w:rPr>
      </w:pPr>
    </w:p>
    <w:p w14:paraId="5E7BE85A" w14:textId="77777777" w:rsidR="009A0315" w:rsidRDefault="009A0315" w:rsidP="35321933">
      <w:pPr>
        <w:rPr>
          <w:kern w:val="0"/>
          <w:lang w:val="en-IE"/>
          <w14:ligatures w14:val="none"/>
        </w:rPr>
      </w:pPr>
    </w:p>
    <w:p w14:paraId="21B974E5" w14:textId="77777777" w:rsidR="009A0315" w:rsidRDefault="009A0315" w:rsidP="35321933">
      <w:pPr>
        <w:rPr>
          <w:kern w:val="0"/>
          <w:lang w:val="en-IE"/>
          <w14:ligatures w14:val="none"/>
        </w:rPr>
      </w:pPr>
    </w:p>
    <w:p w14:paraId="6ACA6EFC" w14:textId="77777777" w:rsidR="009A0315" w:rsidRDefault="009A0315" w:rsidP="35321933">
      <w:pPr>
        <w:rPr>
          <w:kern w:val="0"/>
          <w:lang w:val="en-IE"/>
          <w14:ligatures w14:val="none"/>
        </w:rPr>
      </w:pPr>
    </w:p>
    <w:p w14:paraId="606E520E" w14:textId="77777777" w:rsidR="009A0315" w:rsidRDefault="009A0315" w:rsidP="35321933">
      <w:pPr>
        <w:rPr>
          <w:kern w:val="0"/>
          <w:lang w:val="en-IE"/>
          <w14:ligatures w14:val="none"/>
        </w:rPr>
      </w:pPr>
    </w:p>
    <w:p w14:paraId="00229138" w14:textId="77777777" w:rsidR="009A0315" w:rsidRDefault="009A0315" w:rsidP="35321933">
      <w:pPr>
        <w:rPr>
          <w:kern w:val="0"/>
          <w:lang w:val="en-IE"/>
          <w14:ligatures w14:val="none"/>
        </w:rPr>
      </w:pPr>
    </w:p>
    <w:p w14:paraId="63CF452E" w14:textId="77777777" w:rsidR="009A0315" w:rsidRDefault="009A0315" w:rsidP="35321933">
      <w:pPr>
        <w:rPr>
          <w:kern w:val="0"/>
          <w:lang w:val="en-IE"/>
          <w14:ligatures w14:val="none"/>
        </w:rPr>
      </w:pPr>
    </w:p>
    <w:p w14:paraId="3F77D727" w14:textId="77777777" w:rsidR="009A0315" w:rsidRDefault="009A0315" w:rsidP="35321933">
      <w:pPr>
        <w:rPr>
          <w:kern w:val="0"/>
          <w:lang w:val="en-IE"/>
          <w14:ligatures w14:val="none"/>
        </w:rPr>
      </w:pPr>
    </w:p>
    <w:p w14:paraId="6D9B2878" w14:textId="77777777" w:rsidR="009A0315" w:rsidRDefault="009A0315" w:rsidP="35321933">
      <w:pPr>
        <w:rPr>
          <w:kern w:val="0"/>
          <w:lang w:val="en-IE"/>
          <w14:ligatures w14:val="none"/>
        </w:rPr>
      </w:pPr>
    </w:p>
    <w:p w14:paraId="034D8B4C" w14:textId="77777777" w:rsidR="00050CB2" w:rsidRPr="009A0315" w:rsidRDefault="00050CB2" w:rsidP="35321933">
      <w:pPr>
        <w:rPr>
          <w:kern w:val="0"/>
          <w:lang w:val="en-IE"/>
          <w14:ligatures w14:val="none"/>
        </w:rPr>
      </w:pPr>
    </w:p>
    <w:p w14:paraId="26B5E887" w14:textId="169429A6" w:rsidR="4B40616F" w:rsidRDefault="4B40616F" w:rsidP="4B40616F">
      <w:pPr>
        <w:rPr>
          <w:sz w:val="20"/>
          <w:szCs w:val="20"/>
        </w:rPr>
      </w:pPr>
    </w:p>
    <w:p w14:paraId="31F56C31" w14:textId="169429A6" w:rsidR="00F65D10" w:rsidRPr="00F65D10" w:rsidRDefault="00AF3153" w:rsidP="00F65D10">
      <w:pPr>
        <w:rPr>
          <w:sz w:val="20"/>
          <w:szCs w:val="20"/>
        </w:rPr>
      </w:pPr>
      <w:r w:rsidRPr="65C8053C">
        <w:rPr>
          <w:rFonts w:ascii="Segoe UI Emoji" w:hAnsi="Segoe UI Emoji" w:cs="Segoe UI Emoji"/>
          <w:color w:val="374151"/>
        </w:rPr>
        <w:lastRenderedPageBreak/>
        <w:t xml:space="preserve">📝 </w:t>
      </w:r>
      <w:r w:rsidR="00F65D10" w:rsidRPr="65C8053C">
        <w:rPr>
          <w:b/>
          <w:bCs/>
          <w:sz w:val="20"/>
          <w:szCs w:val="20"/>
        </w:rPr>
        <w:t>Explanatory Notes for Self-Audit on Cervical Screening Policy and Quality Assurance</w:t>
      </w:r>
      <w:r w:rsidR="003E7E14" w:rsidRPr="65C8053C">
        <w:rPr>
          <w:rFonts w:ascii="Segoe UI Emoji" w:hAnsi="Segoe UI Emoji" w:cs="Segoe UI Emoji"/>
          <w:color w:val="374151"/>
        </w:rPr>
        <w:t>🔍</w:t>
      </w:r>
    </w:p>
    <w:p w14:paraId="03C8BDE1" w14:textId="749657D8" w:rsidR="0026211B" w:rsidRDefault="0026211B" w:rsidP="002B65C5">
      <w:pPr>
        <w:rPr>
          <w:kern w:val="0"/>
          <w:sz w:val="20"/>
          <w:szCs w:val="20"/>
          <w14:ligatures w14:val="none"/>
        </w:rPr>
      </w:pPr>
    </w:p>
    <w:p w14:paraId="061902AB" w14:textId="4875805D" w:rsidR="36AF3663" w:rsidRDefault="2F39EEA7" w:rsidP="62393398">
      <w:pPr>
        <w:rPr>
          <w:kern w:val="0"/>
          <w:sz w:val="20"/>
          <w:szCs w:val="20"/>
          <w:lang w:val="en-IE"/>
          <w14:ligatures w14:val="none"/>
        </w:rPr>
      </w:pPr>
      <w:r w:rsidRPr="00906D53">
        <w:rPr>
          <w:kern w:val="0"/>
          <w:sz w:val="20"/>
          <w:szCs w:val="20"/>
          <w:lang w:val="en-IE"/>
          <w14:ligatures w14:val="none"/>
        </w:rPr>
        <w:t xml:space="preserve">The Commission on Patient Safety and Quality Assurance (2008, p. 152) defines clinical audit as ‘a </w:t>
      </w:r>
      <w:r w:rsidR="00761F76" w:rsidRPr="00906D53">
        <w:rPr>
          <w:kern w:val="0"/>
          <w:sz w:val="20"/>
          <w:szCs w:val="20"/>
          <w:lang w:val="en-IE"/>
          <w14:ligatures w14:val="none"/>
        </w:rPr>
        <w:t>clinically</w:t>
      </w:r>
      <w:r w:rsidR="00761F76">
        <w:rPr>
          <w:kern w:val="0"/>
          <w:sz w:val="20"/>
          <w:szCs w:val="20"/>
          <w:lang w:val="en-IE"/>
          <w14:ligatures w14:val="none"/>
        </w:rPr>
        <w:t xml:space="preserve"> led</w:t>
      </w:r>
      <w:r w:rsidRPr="00906D53">
        <w:rPr>
          <w:kern w:val="0"/>
          <w:sz w:val="20"/>
          <w:szCs w:val="20"/>
          <w:lang w:val="en-IE"/>
          <w14:ligatures w14:val="none"/>
        </w:rPr>
        <w:t>, quality improvement process that seeks to improve patient care and outcomes through the systematic review of care against explicit criteria and to act to improve care when standards are not met.</w:t>
      </w:r>
      <w:r w:rsidR="00256A86">
        <w:rPr>
          <w:kern w:val="0"/>
          <w:sz w:val="20"/>
          <w:szCs w:val="20"/>
          <w:lang w:val="en-IE"/>
          <w14:ligatures w14:val="none"/>
        </w:rPr>
        <w:t>’</w:t>
      </w:r>
    </w:p>
    <w:p w14:paraId="5A60C7E3" w14:textId="721F100B" w:rsidR="00F83BED" w:rsidRPr="00906D53" w:rsidRDefault="00F83BED" w:rsidP="62393398">
      <w:pPr>
        <w:rPr>
          <w:kern w:val="0"/>
          <w:sz w:val="20"/>
          <w:szCs w:val="20"/>
          <w:lang w:val="en-IE"/>
          <w14:ligatures w14:val="none"/>
        </w:rPr>
      </w:pPr>
      <w:r>
        <w:rPr>
          <w:kern w:val="0"/>
          <w:sz w:val="20"/>
          <w:szCs w:val="20"/>
          <w14:ligatures w14:val="none"/>
        </w:rPr>
        <w:t xml:space="preserve">Since </w:t>
      </w:r>
      <w:r w:rsidRPr="00F83BED">
        <w:rPr>
          <w:kern w:val="0"/>
          <w:sz w:val="20"/>
          <w:szCs w:val="20"/>
          <w14:ligatures w14:val="none"/>
        </w:rPr>
        <w:t xml:space="preserve">Part 11 of </w:t>
      </w:r>
      <w:r w:rsidR="00DB4C9A">
        <w:rPr>
          <w:kern w:val="0"/>
          <w:sz w:val="20"/>
          <w:szCs w:val="20"/>
          <w14:ligatures w14:val="none"/>
        </w:rPr>
        <w:t>t</w:t>
      </w:r>
      <w:r w:rsidRPr="00F83BED">
        <w:rPr>
          <w:kern w:val="0"/>
          <w:sz w:val="20"/>
          <w:szCs w:val="20"/>
          <w14:ligatures w14:val="none"/>
        </w:rPr>
        <w:t>he Medical Practitioners Act 2007</w:t>
      </w:r>
      <w:r w:rsidR="00DB4C9A">
        <w:rPr>
          <w:kern w:val="0"/>
          <w:sz w:val="20"/>
          <w:szCs w:val="20"/>
          <w14:ligatures w14:val="none"/>
        </w:rPr>
        <w:t xml:space="preserve"> came into effect in May 2011,</w:t>
      </w:r>
      <w:r w:rsidRPr="00F83BED">
        <w:rPr>
          <w:kern w:val="0"/>
          <w:sz w:val="20"/>
          <w:szCs w:val="20"/>
          <w14:ligatures w14:val="none"/>
        </w:rPr>
        <w:t xml:space="preserve"> it is now obligatory for every practicing GP to conduct at least one audit per year, in order to comply with the requirements of competence assurance</w:t>
      </w:r>
      <w:r w:rsidR="00DB4C9A" w:rsidRPr="00F83BED">
        <w:rPr>
          <w:kern w:val="0"/>
          <w:sz w:val="20"/>
          <w:szCs w:val="20"/>
          <w14:ligatures w14:val="none"/>
        </w:rPr>
        <w:t xml:space="preserve"> set by the Medical Council. </w:t>
      </w:r>
    </w:p>
    <w:p w14:paraId="00E46B5D" w14:textId="1863EF62" w:rsidR="41654D8F" w:rsidRPr="00906D53" w:rsidRDefault="41654D8F" w:rsidP="35321933">
      <w:pPr>
        <w:rPr>
          <w:kern w:val="0"/>
          <w:sz w:val="20"/>
          <w:szCs w:val="20"/>
          <w:lang w:val="en-IE"/>
          <w14:ligatures w14:val="none"/>
        </w:rPr>
      </w:pPr>
      <w:r w:rsidRPr="00906D53">
        <w:rPr>
          <w:kern w:val="0"/>
          <w:sz w:val="20"/>
          <w:szCs w:val="20"/>
          <w:lang w:val="en-IE"/>
          <w14:ligatures w14:val="none"/>
        </w:rPr>
        <w:t>T</w:t>
      </w:r>
      <w:r w:rsidR="7010D753" w:rsidRPr="00906D53">
        <w:rPr>
          <w:kern w:val="0"/>
          <w:sz w:val="20"/>
          <w:szCs w:val="20"/>
          <w:lang w:val="en-IE"/>
          <w14:ligatures w14:val="none"/>
        </w:rPr>
        <w:t xml:space="preserve">he Clinical Audit of delivering cervical screening in a practice/clinic setting follows a cyclical process organised into five stages. When planning for this audit, careful consideration of the following stages is </w:t>
      </w:r>
      <w:r w:rsidR="0026211B" w:rsidRPr="00906D53">
        <w:rPr>
          <w:kern w:val="0"/>
          <w:sz w:val="20"/>
          <w:szCs w:val="20"/>
          <w:lang w:val="en-IE"/>
          <w14:ligatures w14:val="none"/>
        </w:rPr>
        <w:t>essential.</w:t>
      </w:r>
    </w:p>
    <w:p w14:paraId="27E84079" w14:textId="703EA07F" w:rsidR="001822C5" w:rsidRDefault="00E303BC" w:rsidP="62393398">
      <w:pPr>
        <w:rPr>
          <w:rFonts w:ascii="Calibri" w:eastAsia="Calibri" w:hAnsi="Calibri" w:cs="Calibri"/>
          <w:sz w:val="20"/>
          <w:szCs w:val="20"/>
        </w:rPr>
      </w:pPr>
      <w:r>
        <w:rPr>
          <w:rFonts w:ascii="Calibri" w:eastAsia="Calibri" w:hAnsi="Calibri" w:cs="Calibri"/>
          <w:noProof/>
          <w:color w:val="2B579A"/>
          <w:sz w:val="20"/>
          <w:szCs w:val="20"/>
          <w:shd w:val="clear" w:color="auto" w:fill="E6E6E6"/>
        </w:rPr>
        <mc:AlternateContent>
          <mc:Choice Requires="wps">
            <w:drawing>
              <wp:anchor distT="0" distB="0" distL="114300" distR="114300" simplePos="0" relativeHeight="251658240" behindDoc="0" locked="0" layoutInCell="1" allowOverlap="1" wp14:anchorId="06D7EE38" wp14:editId="62C72575">
                <wp:simplePos x="0" y="0"/>
                <wp:positionH relativeFrom="column">
                  <wp:posOffset>2428875</wp:posOffset>
                </wp:positionH>
                <wp:positionV relativeFrom="paragraph">
                  <wp:posOffset>120015</wp:posOffset>
                </wp:positionV>
                <wp:extent cx="3150870" cy="2343150"/>
                <wp:effectExtent l="0" t="0" r="1143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870" cy="2343150"/>
                        </a:xfrm>
                        <a:prstGeom prst="rect">
                          <a:avLst/>
                        </a:prstGeom>
                        <a:solidFill>
                          <a:srgbClr val="FFFFFF"/>
                        </a:solidFill>
                        <a:ln w="9525">
                          <a:solidFill>
                            <a:srgbClr val="000000"/>
                          </a:solidFill>
                          <a:miter lim="800000"/>
                          <a:headEnd/>
                          <a:tailEnd/>
                        </a:ln>
                      </wps:spPr>
                      <wps:txbx>
                        <w:txbxContent>
                          <w:p w14:paraId="000F423A" w14:textId="42DB5833" w:rsidR="001822C5" w:rsidRDefault="001822C5">
                            <w:r>
                              <w:rPr>
                                <w:noProof/>
                                <w:color w:val="2B579A"/>
                                <w:shd w:val="clear" w:color="auto" w:fill="E6E6E6"/>
                              </w:rPr>
                              <w:drawing>
                                <wp:inline distT="0" distB="0" distL="0" distR="0" wp14:anchorId="73D3626F" wp14:editId="09BE7491">
                                  <wp:extent cx="2921635" cy="2228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27360" cy="223321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7EE38" id="_x0000_t202" coordsize="21600,21600" o:spt="202" path="m,l,21600r21600,l21600,xe">
                <v:stroke joinstyle="miter"/>
                <v:path gradientshapeok="t" o:connecttype="rect"/>
              </v:shapetype>
              <v:shape id="Text Box 3" o:spid="_x0000_s1026" type="#_x0000_t202" style="position:absolute;margin-left:191.25pt;margin-top:9.45pt;width:248.1pt;height:1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1YFQIAACwEAAAOAAAAZHJzL2Uyb0RvYy54bWysU9tu2zAMfR+wfxD0vjhJkzU14hRdugwD&#10;ugvQ7QNkWbaFyaJGKbG7ry8lp2l2exmmB0EUqUPy8Gh9PXSGHRR6Dbbgs8mUM2UlVNo2Bf/6Zfdq&#10;xZkPwlbCgFUFf1CeX29evlj3LldzaMFUChmBWJ/3ruBtCC7PMi9b1Qk/AacsOWvATgQysckqFD2h&#10;dyabT6evsx6wcghSeU+3t6OTbxJ+XSsZPtW1V4GZglNtIe2Y9jLu2WYt8gaFa7U8liH+oYpOaEtJ&#10;T1C3Igi2R/0bVKclgoc6TCR0GdS1lir1QN3Mpr90c98Kp1IvRI53J5r8/4OVHw/37jOyMLyBgQaY&#10;mvDuDuQ3zyxsW2EbdYMIfatERYlnkbKsdz4/Po1U+9xHkLL/ABUNWewDJKChxi6yQn0yQqcBPJxI&#10;V0Ngki4vZsvp6pJcknzzi0W0Uw6RPz136MM7BR2Lh4IjTTXBi8OdD7EckT+FxGwejK522phkYFNu&#10;DbKDIAXs0jqi/xRmLOsLfrWcL0cG/goxTetPEJ0OJGWju4KvTkEij7y9tVUSWhDajGcq2dgjkZG7&#10;kcUwlAMFRkJLqB6IUoRRsvTF6NAC/uCsJ7kW3H/fC1ScmfeWxnI1WyyivpOxWF7OycBzT3nuEVYS&#10;VMEDZ+NxG8Y/sXeom5YyjUKwcEOjrHUi+bmqY90kycT98ftEzZ/bKer5k28eAQAA//8DAFBLAwQU&#10;AAYACAAAACEAelPZYd8AAAAKAQAADwAAAGRycy9kb3ducmV2LnhtbEyPy07DMBBF90j8gzVIbBB1&#10;aKFxQpwKIYFgB20FWzeeJhF+BNtNw98zXcFydK7uPVOtJmvYiCH23km4mWXA0DVe966VsN08XQtg&#10;MSmnlfEOJfxghFV9flapUvuje8dxnVpGJS6WSkKX0lByHpsOrYozP6AjtvfBqkRnaLkO6kjl1vB5&#10;li25Vb2jhU4N+Nhh87U+WAni9mX8jK+Lt49muTdFusrH5+8g5eXF9HAPLOGU/sJw0id1qMlp5w9O&#10;R2YkLMT8jqIERAGMAiIXObDdieQF8Lri/1+ofwEAAP//AwBQSwECLQAUAAYACAAAACEAtoM4kv4A&#10;AADhAQAAEwAAAAAAAAAAAAAAAAAAAAAAW0NvbnRlbnRfVHlwZXNdLnhtbFBLAQItABQABgAIAAAA&#10;IQA4/SH/1gAAAJQBAAALAAAAAAAAAAAAAAAAAC8BAABfcmVscy8ucmVsc1BLAQItABQABgAIAAAA&#10;IQBRbx1YFQIAACwEAAAOAAAAAAAAAAAAAAAAAC4CAABkcnMvZTJvRG9jLnhtbFBLAQItABQABgAI&#10;AAAAIQB6U9lh3wAAAAoBAAAPAAAAAAAAAAAAAAAAAG8EAABkcnMvZG93bnJldi54bWxQSwUGAAAA&#10;AAQABADzAAAAewUAAAAA&#10;">
                <v:textbox>
                  <w:txbxContent>
                    <w:p w14:paraId="000F423A" w14:textId="42DB5833" w:rsidR="001822C5" w:rsidRDefault="001822C5">
                      <w:r>
                        <w:rPr>
                          <w:noProof/>
                          <w:color w:val="2B579A"/>
                          <w:shd w:val="clear" w:color="auto" w:fill="E6E6E6"/>
                        </w:rPr>
                        <w:drawing>
                          <wp:inline distT="0" distB="0" distL="0" distR="0" wp14:anchorId="73D3626F" wp14:editId="09BE7491">
                            <wp:extent cx="2921635" cy="2228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27360" cy="2233217"/>
                                    </a:xfrm>
                                    <a:prstGeom prst="rect">
                                      <a:avLst/>
                                    </a:prstGeom>
                                  </pic:spPr>
                                </pic:pic>
                              </a:graphicData>
                            </a:graphic>
                          </wp:inline>
                        </w:drawing>
                      </w:r>
                    </w:p>
                  </w:txbxContent>
                </v:textbox>
              </v:shape>
            </w:pict>
          </mc:Fallback>
        </mc:AlternateContent>
      </w:r>
    </w:p>
    <w:p w14:paraId="32DC4FC9" w14:textId="227FCD64" w:rsidR="41654D8F" w:rsidRPr="00DF5F1F" w:rsidRDefault="41654D8F" w:rsidP="00DB4C9A">
      <w:pPr>
        <w:rPr>
          <w:rFonts w:ascii="Calibri" w:eastAsia="Calibri" w:hAnsi="Calibri" w:cs="Calibri"/>
          <w:b/>
          <w:sz w:val="20"/>
          <w:szCs w:val="20"/>
        </w:rPr>
      </w:pPr>
      <w:r w:rsidRPr="62393398">
        <w:rPr>
          <w:rFonts w:ascii="Calibri" w:eastAsia="Calibri" w:hAnsi="Calibri" w:cs="Calibri"/>
          <w:sz w:val="20"/>
          <w:szCs w:val="20"/>
        </w:rPr>
        <w:t xml:space="preserve"> </w:t>
      </w:r>
      <w:r w:rsidRPr="00DF5F1F">
        <w:rPr>
          <w:rFonts w:ascii="Calibri" w:eastAsia="Calibri" w:hAnsi="Calibri" w:cs="Calibri"/>
          <w:b/>
          <w:sz w:val="20"/>
          <w:szCs w:val="20"/>
        </w:rPr>
        <w:t>• Stage 1</w:t>
      </w:r>
      <w:r w:rsidR="00DB4C9A">
        <w:rPr>
          <w:rFonts w:ascii="Calibri" w:eastAsia="Calibri" w:hAnsi="Calibri" w:cs="Calibri"/>
          <w:b/>
          <w:sz w:val="20"/>
          <w:szCs w:val="20"/>
        </w:rPr>
        <w:t xml:space="preserve"> </w:t>
      </w:r>
      <w:r w:rsidRPr="00DF5F1F">
        <w:rPr>
          <w:rFonts w:ascii="Calibri" w:eastAsia="Calibri" w:hAnsi="Calibri" w:cs="Calibri"/>
          <w:b/>
          <w:sz w:val="20"/>
          <w:szCs w:val="20"/>
        </w:rPr>
        <w:t>Planning for audit</w:t>
      </w:r>
      <w:r w:rsidR="5EA6556F" w:rsidRPr="00DF5F1F">
        <w:rPr>
          <w:rFonts w:ascii="Calibri" w:eastAsia="Calibri" w:hAnsi="Calibri" w:cs="Calibri"/>
          <w:b/>
          <w:sz w:val="20"/>
          <w:szCs w:val="20"/>
        </w:rPr>
        <w:t xml:space="preserve">                                                                           </w:t>
      </w:r>
    </w:p>
    <w:p w14:paraId="1561C67B" w14:textId="7C0D8D1C" w:rsidR="41654D8F" w:rsidRPr="00DF5F1F" w:rsidRDefault="41654D8F" w:rsidP="62393398">
      <w:pPr>
        <w:rPr>
          <w:rFonts w:ascii="Calibri" w:eastAsia="Calibri" w:hAnsi="Calibri" w:cs="Calibri"/>
          <w:b/>
          <w:sz w:val="20"/>
          <w:szCs w:val="20"/>
        </w:rPr>
      </w:pPr>
      <w:r w:rsidRPr="00DF5F1F">
        <w:rPr>
          <w:rFonts w:ascii="Calibri" w:eastAsia="Calibri" w:hAnsi="Calibri" w:cs="Calibri"/>
          <w:b/>
          <w:sz w:val="20"/>
          <w:szCs w:val="20"/>
        </w:rPr>
        <w:t xml:space="preserve"> • Stage 2</w:t>
      </w:r>
      <w:r w:rsidR="00DB4C9A">
        <w:rPr>
          <w:rFonts w:ascii="Calibri" w:eastAsia="Calibri" w:hAnsi="Calibri" w:cs="Calibri"/>
          <w:b/>
          <w:sz w:val="20"/>
          <w:szCs w:val="20"/>
        </w:rPr>
        <w:t xml:space="preserve"> </w:t>
      </w:r>
      <w:r w:rsidRPr="00DF5F1F">
        <w:rPr>
          <w:rFonts w:ascii="Calibri" w:eastAsia="Calibri" w:hAnsi="Calibri" w:cs="Calibri"/>
          <w:b/>
          <w:sz w:val="20"/>
          <w:szCs w:val="20"/>
        </w:rPr>
        <w:t xml:space="preserve">Standard/criteria selection </w:t>
      </w:r>
    </w:p>
    <w:p w14:paraId="20018681" w14:textId="2EEB6D2D" w:rsidR="41654D8F" w:rsidRPr="00DF5F1F" w:rsidRDefault="41654D8F" w:rsidP="62393398">
      <w:pPr>
        <w:rPr>
          <w:rFonts w:ascii="Calibri" w:eastAsia="Calibri" w:hAnsi="Calibri" w:cs="Calibri"/>
          <w:b/>
          <w:sz w:val="20"/>
          <w:szCs w:val="20"/>
        </w:rPr>
      </w:pPr>
      <w:r w:rsidRPr="00DF5F1F">
        <w:rPr>
          <w:rFonts w:ascii="Calibri" w:eastAsia="Calibri" w:hAnsi="Calibri" w:cs="Calibri"/>
          <w:b/>
          <w:sz w:val="20"/>
          <w:szCs w:val="20"/>
        </w:rPr>
        <w:t xml:space="preserve">• Stage 3 Measuring performance </w:t>
      </w:r>
    </w:p>
    <w:p w14:paraId="51F8091A" w14:textId="18C81085" w:rsidR="41654D8F" w:rsidRPr="00DF5F1F" w:rsidRDefault="41654D8F" w:rsidP="62393398">
      <w:pPr>
        <w:rPr>
          <w:rFonts w:ascii="Calibri" w:eastAsia="Calibri" w:hAnsi="Calibri" w:cs="Calibri"/>
          <w:b/>
          <w:sz w:val="20"/>
          <w:szCs w:val="20"/>
        </w:rPr>
      </w:pPr>
      <w:r w:rsidRPr="00DF5F1F">
        <w:rPr>
          <w:rFonts w:ascii="Calibri" w:eastAsia="Calibri" w:hAnsi="Calibri" w:cs="Calibri"/>
          <w:b/>
          <w:sz w:val="20"/>
          <w:szCs w:val="20"/>
        </w:rPr>
        <w:t xml:space="preserve">• Stage 4 Making improvements </w:t>
      </w:r>
    </w:p>
    <w:p w14:paraId="75B48507" w14:textId="4E2E887F" w:rsidR="41654D8F" w:rsidRPr="00DF5F1F" w:rsidRDefault="41654D8F" w:rsidP="62393398">
      <w:pPr>
        <w:rPr>
          <w:rFonts w:ascii="Calibri" w:eastAsia="Calibri" w:hAnsi="Calibri" w:cs="Calibri"/>
          <w:b/>
          <w:sz w:val="20"/>
          <w:szCs w:val="20"/>
        </w:rPr>
      </w:pPr>
      <w:r w:rsidRPr="00DF5F1F">
        <w:rPr>
          <w:rFonts w:ascii="Calibri" w:eastAsia="Calibri" w:hAnsi="Calibri" w:cs="Calibri"/>
          <w:b/>
          <w:sz w:val="20"/>
          <w:szCs w:val="20"/>
        </w:rPr>
        <w:t>• Stage 5 Sustaining improvements</w:t>
      </w:r>
    </w:p>
    <w:p w14:paraId="5FF75013" w14:textId="33B4D5CF" w:rsidR="62393398" w:rsidRDefault="62393398" w:rsidP="62393398">
      <w:pPr>
        <w:rPr>
          <w:rFonts w:ascii="Calibri" w:eastAsia="Calibri" w:hAnsi="Calibri" w:cs="Calibri"/>
          <w:sz w:val="20"/>
          <w:szCs w:val="20"/>
        </w:rPr>
      </w:pPr>
    </w:p>
    <w:p w14:paraId="1B02BB98" w14:textId="22258043" w:rsidR="62393398" w:rsidRDefault="62393398" w:rsidP="62393398">
      <w:pPr>
        <w:rPr>
          <w:rFonts w:ascii="Calibri" w:eastAsia="Calibri" w:hAnsi="Calibri" w:cs="Calibri"/>
          <w:sz w:val="20"/>
          <w:szCs w:val="20"/>
        </w:rPr>
      </w:pPr>
    </w:p>
    <w:p w14:paraId="205483F5" w14:textId="31C7603D" w:rsidR="62393398" w:rsidRDefault="62393398" w:rsidP="62393398">
      <w:pPr>
        <w:rPr>
          <w:rFonts w:ascii="Calibri" w:eastAsia="Calibri" w:hAnsi="Calibri" w:cs="Calibri"/>
          <w:sz w:val="20"/>
          <w:szCs w:val="20"/>
        </w:rPr>
      </w:pPr>
    </w:p>
    <w:p w14:paraId="76C92E8F" w14:textId="48C3DFCC" w:rsidR="00742362" w:rsidRDefault="00DB4C9A" w:rsidP="62393398">
      <w:pPr>
        <w:rPr>
          <w:rFonts w:ascii="Calibri" w:eastAsia="Calibri" w:hAnsi="Calibri" w:cs="Calibri"/>
          <w:sz w:val="20"/>
          <w:szCs w:val="20"/>
        </w:rPr>
      </w:pPr>
      <w:r>
        <w:rPr>
          <w:rFonts w:ascii="Calibri" w:eastAsia="Calibri" w:hAnsi="Calibri" w:cs="Calibri"/>
          <w:noProof/>
          <w:color w:val="2B579A"/>
          <w:sz w:val="20"/>
          <w:szCs w:val="20"/>
          <w:shd w:val="clear" w:color="auto" w:fill="E6E6E6"/>
        </w:rPr>
        <mc:AlternateContent>
          <mc:Choice Requires="wps">
            <w:drawing>
              <wp:anchor distT="0" distB="0" distL="114300" distR="114300" simplePos="0" relativeHeight="251658241" behindDoc="0" locked="0" layoutInCell="1" allowOverlap="1" wp14:anchorId="6D07CE99" wp14:editId="58B70304">
                <wp:simplePos x="0" y="0"/>
                <wp:positionH relativeFrom="column">
                  <wp:posOffset>2404110</wp:posOffset>
                </wp:positionH>
                <wp:positionV relativeFrom="paragraph">
                  <wp:posOffset>208280</wp:posOffset>
                </wp:positionV>
                <wp:extent cx="3352800" cy="473075"/>
                <wp:effectExtent l="0" t="0" r="19050"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473075"/>
                        </a:xfrm>
                        <a:prstGeom prst="rect">
                          <a:avLst/>
                        </a:prstGeom>
                        <a:solidFill>
                          <a:schemeClr val="accent5">
                            <a:lumMod val="20000"/>
                            <a:lumOff val="80000"/>
                          </a:schemeClr>
                        </a:solidFill>
                        <a:ln w="9525">
                          <a:solidFill>
                            <a:srgbClr val="000000"/>
                          </a:solidFill>
                          <a:miter lim="800000"/>
                          <a:headEnd/>
                          <a:tailEnd/>
                        </a:ln>
                      </wps:spPr>
                      <wps:txbx>
                        <w:txbxContent>
                          <w:p w14:paraId="59722C3C" w14:textId="3EBF12B1" w:rsidR="00BA57EB" w:rsidRPr="00DB4C9A" w:rsidRDefault="00BA57EB">
                            <w:pPr>
                              <w:rPr>
                                <w:sz w:val="20"/>
                                <w:szCs w:val="20"/>
                              </w:rPr>
                            </w:pPr>
                            <w:r>
                              <w:t>The Healthcare Audit Cycle (Health Service Executive, 2013)</w:t>
                            </w:r>
                            <w:r w:rsidR="00742362" w:rsidRPr="00742362">
                              <w:t xml:space="preserve"> </w:t>
                            </w:r>
                            <w:r w:rsidR="00742362" w:rsidRPr="00DB4C9A">
                              <w:rPr>
                                <w:sz w:val="20"/>
                                <w:szCs w:val="20"/>
                              </w:rPr>
                              <w:t>Source: HSE Quality and Patient Safety Division, 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7CE99" id="Text Box 2" o:spid="_x0000_s1027" type="#_x0000_t202" style="position:absolute;margin-left:189.3pt;margin-top:16.4pt;width:264pt;height:37.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GvOgIAAHAEAAAOAAAAZHJzL2Uyb0RvYy54bWysVNtu2zAMfR+wfxD0vti5ra0Rp+jSdRjQ&#10;XYBuHyDLsi1MEjVJiZ19/SjZTdLtbdiLIJLW4SF56M3toBU5COclmJLOZzklwnCopWlL+v3bw5tr&#10;SnxgpmYKjCjpUXh6u339atPbQiygA1ULRxDE+KK3Je1CsEWWed4JzfwMrDAYbMBpFtB0bVY71iO6&#10;Vtkiz99mPbjaOuDCe/Tej0G6TfhNI3j40jReBKJKitxCOl06q3hm2w0rWsdsJ/lEg/0DC82kwaQn&#10;qHsWGNk7+ReUltyBhybMOOgMmkZykWrAaub5H9U8dcyKVAs2x9tTm/z/g+WfD0/2qyNheAcDDjAV&#10;4e0j8B+eGNh1zLTizjnoO8FqTDyPLct664vpaWy1L3wEqfpPUOOQ2T5AAhoap2NXsE6C6DiA46np&#10;YgiEo3O5XC+ucwxxjK2ulvnVOqVgxfNr63z4IECTeCmpw6EmdHZ49CGyYcXzJzGZByXrB6lUMqKQ&#10;xE45cmAoAca5MGGdnqu9RrqjH6WEFJIY0I2SGd3Ia3RjiiTJiJQSvkiiDOlLerNejMAvYt611Sl9&#10;hDsDXvLUMuAeKKlLmpJOZGLT35s6EQtMqvGObJSZphAbP44gDNVAZD2NKA6lgvqIY3Ewyh7XFC8d&#10;uF+U9Cj5kvqfe+YEJeqjwdHezFeruCPJWK2vFmi4y0h1GWGGI1RJAyXjdRfGvdpbJ9sOM41iMnCH&#10;cmhkmtSZ1UQfZZ36Oa1g3JtLO311/lFsfwMAAP//AwBQSwMEFAAGAAgAAAAhAEfY1VvjAAAACgEA&#10;AA8AAABkcnMvZG93bnJldi54bWxMj81OwzAQhO9IvIO1SNyo3RalJcSpEBU/EiDagpC4ufGSBOJ1&#10;iN0m8PQsJ7jt7nyanckWg2vEHrtQe9IwHikQSIW3NZUanp+uTuYgQjRkTeMJNXxhgEV+eJCZ1Pqe&#10;1rjfxFKwCYXUaKhibFMpQ1GhM2HkWyTW3nznTOS1K6XtTM/mrpETpRLpTE38oTItXlZYfGx2TsPD&#10;y/XNatk/juP7Pd0uX0+7z+/iTuvjo+HiHETEIf7B8Bufo0POmbZ+RzaIRsN0Nk8Y5WHCFRg4Uwkf&#10;tkyq2RRknsn/FfIfAAAA//8DAFBLAQItABQABgAIAAAAIQC2gziS/gAAAOEBAAATAAAAAAAAAAAA&#10;AAAAAAAAAABbQ29udGVudF9UeXBlc10ueG1sUEsBAi0AFAAGAAgAAAAhADj9If/WAAAAlAEAAAsA&#10;AAAAAAAAAAAAAAAALwEAAF9yZWxzLy5yZWxzUEsBAi0AFAAGAAgAAAAhAEZZUa86AgAAcAQAAA4A&#10;AAAAAAAAAAAAAAAALgIAAGRycy9lMm9Eb2MueG1sUEsBAi0AFAAGAAgAAAAhAEfY1VvjAAAACgEA&#10;AA8AAAAAAAAAAAAAAAAAlAQAAGRycy9kb3ducmV2LnhtbFBLBQYAAAAABAAEAPMAAACkBQAAAAA=&#10;" fillcolor="#deeaf6 [664]">
                <v:textbox>
                  <w:txbxContent>
                    <w:p w14:paraId="59722C3C" w14:textId="3EBF12B1" w:rsidR="00BA57EB" w:rsidRPr="00DB4C9A" w:rsidRDefault="00BA57EB">
                      <w:pPr>
                        <w:rPr>
                          <w:sz w:val="20"/>
                          <w:szCs w:val="20"/>
                        </w:rPr>
                      </w:pPr>
                      <w:r>
                        <w:t>The Healthcare Audit Cycle (Health Service Executive, 2013)</w:t>
                      </w:r>
                      <w:r w:rsidR="00742362" w:rsidRPr="00742362">
                        <w:t xml:space="preserve"> </w:t>
                      </w:r>
                      <w:r w:rsidR="00742362" w:rsidRPr="00DB4C9A">
                        <w:rPr>
                          <w:sz w:val="20"/>
                          <w:szCs w:val="20"/>
                        </w:rPr>
                        <w:t>Source: HSE Quality and Patient Safety Division, 2013</w:t>
                      </w:r>
                    </w:p>
                  </w:txbxContent>
                </v:textbox>
              </v:shape>
            </w:pict>
          </mc:Fallback>
        </mc:AlternateContent>
      </w:r>
    </w:p>
    <w:p w14:paraId="33BD1E67" w14:textId="77777777" w:rsidR="000B223E" w:rsidRDefault="000B223E" w:rsidP="62393398">
      <w:pPr>
        <w:rPr>
          <w:rFonts w:ascii="Calibri" w:eastAsia="Calibri" w:hAnsi="Calibri" w:cs="Calibri"/>
          <w:sz w:val="20"/>
          <w:szCs w:val="20"/>
        </w:rPr>
      </w:pPr>
    </w:p>
    <w:p w14:paraId="43DF164D" w14:textId="77777777" w:rsidR="000B223E" w:rsidRDefault="000B223E" w:rsidP="62393398">
      <w:pPr>
        <w:rPr>
          <w:rFonts w:ascii="Calibri" w:eastAsia="Calibri" w:hAnsi="Calibri" w:cs="Calibri"/>
          <w:sz w:val="20"/>
          <w:szCs w:val="20"/>
        </w:rPr>
      </w:pPr>
    </w:p>
    <w:p w14:paraId="43A79E25" w14:textId="77777777" w:rsidR="0039754E" w:rsidRDefault="0039754E" w:rsidP="372007E4">
      <w:pPr>
        <w:rPr>
          <w:kern w:val="0"/>
          <w:sz w:val="20"/>
          <w:szCs w:val="20"/>
          <w:lang w:val="en-IE"/>
          <w14:ligatures w14:val="none"/>
        </w:rPr>
      </w:pPr>
    </w:p>
    <w:p w14:paraId="6D080F30" w14:textId="5CC21164" w:rsidR="0039754E" w:rsidRDefault="0039754E" w:rsidP="372007E4">
      <w:pPr>
        <w:rPr>
          <w:kern w:val="0"/>
          <w:sz w:val="20"/>
          <w:szCs w:val="20"/>
          <w:lang w:val="en-IE"/>
          <w14:ligatures w14:val="none"/>
        </w:rPr>
      </w:pPr>
      <w:r w:rsidRPr="0039754E">
        <w:rPr>
          <w:kern w:val="0"/>
          <w:sz w:val="20"/>
          <w:szCs w:val="20"/>
          <w:lang w:val="en-IE"/>
          <w14:ligatures w14:val="none"/>
        </w:rPr>
        <w:t xml:space="preserve">The </w:t>
      </w:r>
      <w:r>
        <w:rPr>
          <w:kern w:val="0"/>
          <w:sz w:val="20"/>
          <w:szCs w:val="20"/>
          <w:lang w:val="en-IE"/>
          <w14:ligatures w14:val="none"/>
        </w:rPr>
        <w:t>self-</w:t>
      </w:r>
      <w:r w:rsidRPr="0039754E">
        <w:rPr>
          <w:kern w:val="0"/>
          <w:sz w:val="20"/>
          <w:szCs w:val="20"/>
          <w:lang w:val="en-IE"/>
          <w14:ligatures w14:val="none"/>
        </w:rPr>
        <w:t>audit</w:t>
      </w:r>
      <w:r>
        <w:rPr>
          <w:kern w:val="0"/>
          <w:sz w:val="20"/>
          <w:szCs w:val="20"/>
          <w:lang w:val="en-IE"/>
          <w14:ligatures w14:val="none"/>
        </w:rPr>
        <w:t xml:space="preserve"> tool</w:t>
      </w:r>
      <w:r w:rsidRPr="0039754E">
        <w:rPr>
          <w:kern w:val="0"/>
          <w:sz w:val="20"/>
          <w:szCs w:val="20"/>
          <w:lang w:val="en-IE"/>
          <w14:ligatures w14:val="none"/>
        </w:rPr>
        <w:t xml:space="preserve"> focuses on evaluating the processes within a General Practice</w:t>
      </w:r>
      <w:r w:rsidR="00526051">
        <w:rPr>
          <w:kern w:val="0"/>
          <w:sz w:val="20"/>
          <w:szCs w:val="20"/>
          <w:lang w:val="en-IE"/>
          <w14:ligatures w14:val="none"/>
        </w:rPr>
        <w:t>/</w:t>
      </w:r>
      <w:r w:rsidR="00B90BD5">
        <w:rPr>
          <w:kern w:val="0"/>
          <w:sz w:val="20"/>
          <w:szCs w:val="20"/>
          <w:lang w:val="en-IE"/>
          <w14:ligatures w14:val="none"/>
        </w:rPr>
        <w:t>clinic</w:t>
      </w:r>
      <w:r w:rsidRPr="0039754E">
        <w:rPr>
          <w:kern w:val="0"/>
          <w:sz w:val="20"/>
          <w:szCs w:val="20"/>
          <w:lang w:val="en-IE"/>
          <w14:ligatures w14:val="none"/>
        </w:rPr>
        <w:t xml:space="preserve"> setting. The aim is to ensure that your practice aligns with the established policy, procedure, protocol, and guidelines for Cervical Screening, assuring a high standard of quality</w:t>
      </w:r>
      <w:r>
        <w:rPr>
          <w:kern w:val="0"/>
          <w:sz w:val="20"/>
          <w:szCs w:val="20"/>
          <w:lang w:val="en-IE"/>
          <w14:ligatures w14:val="none"/>
        </w:rPr>
        <w:t>.</w:t>
      </w:r>
    </w:p>
    <w:p w14:paraId="72057F11" w14:textId="5EF1684F" w:rsidR="00F65D10" w:rsidRPr="00652187" w:rsidRDefault="00F65D10" w:rsidP="372007E4">
      <w:pPr>
        <w:rPr>
          <w:sz w:val="20"/>
          <w:szCs w:val="20"/>
        </w:rPr>
      </w:pPr>
      <w:r w:rsidRPr="00652187">
        <w:rPr>
          <w:kern w:val="0"/>
          <w:sz w:val="20"/>
          <w:szCs w:val="20"/>
          <w:lang w:val="en-IE"/>
          <w14:ligatures w14:val="none"/>
        </w:rPr>
        <w:t xml:space="preserve">This self-audit tool </w:t>
      </w:r>
      <w:r w:rsidR="0039754E">
        <w:rPr>
          <w:kern w:val="0"/>
          <w:sz w:val="20"/>
          <w:szCs w:val="20"/>
          <w:lang w:val="en-IE"/>
          <w14:ligatures w14:val="none"/>
        </w:rPr>
        <w:t>can be used</w:t>
      </w:r>
      <w:r w:rsidRPr="00652187">
        <w:rPr>
          <w:kern w:val="0"/>
          <w:sz w:val="20"/>
          <w:szCs w:val="20"/>
          <w:lang w:val="en-IE"/>
          <w14:ligatures w14:val="none"/>
        </w:rPr>
        <w:t xml:space="preserve"> to measure the performance of individual </w:t>
      </w:r>
      <w:r w:rsidR="00013798">
        <w:rPr>
          <w:kern w:val="0"/>
          <w:sz w:val="20"/>
          <w:szCs w:val="20"/>
          <w:lang w:val="en-IE"/>
          <w14:ligatures w14:val="none"/>
        </w:rPr>
        <w:t>sample takers</w:t>
      </w:r>
      <w:r w:rsidR="5962B16A" w:rsidRPr="00652187">
        <w:rPr>
          <w:kern w:val="0"/>
          <w:sz w:val="20"/>
          <w:szCs w:val="20"/>
          <w:lang w:val="en-IE"/>
          <w14:ligatures w14:val="none"/>
        </w:rPr>
        <w:t xml:space="preserve"> and </w:t>
      </w:r>
      <w:r w:rsidR="145D7063" w:rsidRPr="00652187">
        <w:rPr>
          <w:kern w:val="0"/>
          <w:sz w:val="20"/>
          <w:szCs w:val="20"/>
          <w:lang w:val="en-IE"/>
          <w14:ligatures w14:val="none"/>
        </w:rPr>
        <w:t>t</w:t>
      </w:r>
      <w:r w:rsidR="145D7063" w:rsidRPr="372007E4">
        <w:rPr>
          <w:sz w:val="20"/>
          <w:szCs w:val="20"/>
        </w:rPr>
        <w:t xml:space="preserve">he criteria will need to be adapted to measure individual </w:t>
      </w:r>
      <w:r w:rsidR="00013798">
        <w:rPr>
          <w:sz w:val="20"/>
          <w:szCs w:val="20"/>
        </w:rPr>
        <w:t>sample takers</w:t>
      </w:r>
      <w:r w:rsidR="145D7063" w:rsidRPr="372007E4">
        <w:rPr>
          <w:sz w:val="20"/>
          <w:szCs w:val="20"/>
        </w:rPr>
        <w:t xml:space="preserve"> since the audit is designed to assess the implementation of the </w:t>
      </w:r>
      <w:r w:rsidR="145D7063" w:rsidRPr="00A028F7">
        <w:rPr>
          <w:i/>
          <w:iCs/>
          <w:sz w:val="20"/>
          <w:szCs w:val="20"/>
        </w:rPr>
        <w:t>Cervical Screening P</w:t>
      </w:r>
      <w:r w:rsidR="00A028F7" w:rsidRPr="00A028F7">
        <w:rPr>
          <w:i/>
          <w:iCs/>
          <w:sz w:val="20"/>
          <w:szCs w:val="20"/>
        </w:rPr>
        <w:t>rotocol</w:t>
      </w:r>
      <w:r w:rsidR="145D7063" w:rsidRPr="372007E4">
        <w:rPr>
          <w:sz w:val="20"/>
          <w:szCs w:val="20"/>
        </w:rPr>
        <w:t xml:space="preserve"> in practice</w:t>
      </w:r>
    </w:p>
    <w:p w14:paraId="6FD2D6E0" w14:textId="37F727C5" w:rsidR="00F65D10" w:rsidRPr="00652187" w:rsidRDefault="00F65D10" w:rsidP="7FBC65E9">
      <w:pPr>
        <w:rPr>
          <w:kern w:val="0"/>
          <w:sz w:val="20"/>
          <w:szCs w:val="20"/>
          <w:lang w:val="en-IE"/>
          <w14:ligatures w14:val="none"/>
        </w:rPr>
      </w:pPr>
      <w:r w:rsidRPr="00652187">
        <w:rPr>
          <w:kern w:val="0"/>
          <w:sz w:val="20"/>
          <w:szCs w:val="20"/>
          <w:lang w:val="en-IE"/>
          <w14:ligatures w14:val="none"/>
        </w:rPr>
        <w:t>.</w:t>
      </w:r>
    </w:p>
    <w:p w14:paraId="5DECF457" w14:textId="7DBB2406" w:rsidR="372007E4" w:rsidRDefault="372007E4" w:rsidP="372007E4">
      <w:pPr>
        <w:rPr>
          <w:sz w:val="20"/>
          <w:szCs w:val="20"/>
        </w:rPr>
      </w:pPr>
    </w:p>
    <w:p w14:paraId="05A98BA5" w14:textId="77777777" w:rsidR="00EE251E" w:rsidRDefault="00EE251E" w:rsidP="00F65D10">
      <w:pPr>
        <w:rPr>
          <w:rFonts w:cstheme="minorHAnsi"/>
          <w:sz w:val="20"/>
          <w:szCs w:val="20"/>
        </w:rPr>
      </w:pPr>
    </w:p>
    <w:p w14:paraId="6B83002E" w14:textId="77777777" w:rsidR="009A0315" w:rsidRDefault="009A0315" w:rsidP="00F65D10">
      <w:pPr>
        <w:rPr>
          <w:rFonts w:cstheme="minorHAnsi"/>
          <w:sz w:val="20"/>
          <w:szCs w:val="20"/>
        </w:rPr>
      </w:pPr>
    </w:p>
    <w:p w14:paraId="027C4075" w14:textId="77777777" w:rsidR="009A0315" w:rsidRDefault="009A0315" w:rsidP="00F65D10">
      <w:pPr>
        <w:rPr>
          <w:rFonts w:cstheme="minorHAnsi"/>
          <w:sz w:val="20"/>
          <w:szCs w:val="20"/>
        </w:rPr>
      </w:pPr>
    </w:p>
    <w:p w14:paraId="5EEF52AD" w14:textId="77777777" w:rsidR="009A0315" w:rsidRDefault="009A0315" w:rsidP="00F65D10">
      <w:pPr>
        <w:rPr>
          <w:rFonts w:cstheme="minorHAnsi"/>
          <w:sz w:val="20"/>
          <w:szCs w:val="20"/>
        </w:rPr>
      </w:pPr>
    </w:p>
    <w:p w14:paraId="2625C728" w14:textId="77777777" w:rsidR="009A0315" w:rsidRDefault="009A0315" w:rsidP="00F65D10">
      <w:pPr>
        <w:rPr>
          <w:rFonts w:cstheme="minorHAnsi"/>
          <w:sz w:val="20"/>
          <w:szCs w:val="20"/>
        </w:rPr>
      </w:pPr>
    </w:p>
    <w:p w14:paraId="60BD3391" w14:textId="4088BADF" w:rsidR="000F455C" w:rsidRPr="00EE251E" w:rsidRDefault="006410BA" w:rsidP="65C8053C">
      <w:pPr>
        <w:jc w:val="center"/>
        <w:rPr>
          <w:sz w:val="20"/>
          <w:szCs w:val="20"/>
        </w:rPr>
      </w:pPr>
      <w:r w:rsidRPr="65C8053C">
        <w:rPr>
          <w:rFonts w:ascii="Segoe UI Emoji" w:hAnsi="Segoe UI Emoji" w:cs="Segoe UI Emoji"/>
          <w:sz w:val="20"/>
          <w:szCs w:val="20"/>
        </w:rPr>
        <w:lastRenderedPageBreak/>
        <w:t>🏥</w:t>
      </w:r>
      <w:r w:rsidRPr="65C8053C">
        <w:rPr>
          <w:b/>
          <w:bCs/>
          <w:sz w:val="20"/>
          <w:szCs w:val="20"/>
        </w:rPr>
        <w:t xml:space="preserve"> </w:t>
      </w:r>
      <w:r w:rsidR="00EE251E" w:rsidRPr="65C8053C">
        <w:rPr>
          <w:b/>
          <w:bCs/>
          <w:sz w:val="20"/>
          <w:szCs w:val="20"/>
        </w:rPr>
        <w:t>Stage 1: Planning for Audit</w:t>
      </w:r>
      <w:r w:rsidR="000F455C" w:rsidRPr="65C8053C">
        <w:rPr>
          <w:sz w:val="20"/>
          <w:szCs w:val="20"/>
        </w:rPr>
        <w:t>:</w:t>
      </w:r>
    </w:p>
    <w:p w14:paraId="67C20065" w14:textId="55701CDD" w:rsidR="00EE251E" w:rsidRPr="00EE251E" w:rsidRDefault="00EE251E" w:rsidP="00EE251E">
      <w:pPr>
        <w:rPr>
          <w:rFonts w:cstheme="minorHAnsi"/>
          <w:b/>
          <w:bCs/>
          <w:sz w:val="20"/>
          <w:szCs w:val="20"/>
        </w:rPr>
      </w:pPr>
    </w:p>
    <w:p w14:paraId="18961436" w14:textId="77777777" w:rsidR="00EE251E" w:rsidRPr="00EE251E" w:rsidRDefault="00EE251E" w:rsidP="00EE251E">
      <w:pPr>
        <w:rPr>
          <w:rFonts w:cstheme="minorHAnsi"/>
          <w:b/>
          <w:bCs/>
          <w:i/>
          <w:iCs/>
          <w:sz w:val="20"/>
          <w:szCs w:val="20"/>
        </w:rPr>
      </w:pPr>
      <w:r w:rsidRPr="00EE251E">
        <w:rPr>
          <w:rFonts w:cstheme="minorHAnsi"/>
          <w:b/>
          <w:bCs/>
          <w:i/>
          <w:iCs/>
          <w:sz w:val="20"/>
          <w:szCs w:val="20"/>
        </w:rPr>
        <w:t>Overview:</w:t>
      </w:r>
    </w:p>
    <w:p w14:paraId="50921636" w14:textId="5C6B3ACB" w:rsidR="00EE251E" w:rsidRPr="00EE251E" w:rsidRDefault="00EE251E" w:rsidP="00EE251E">
      <w:pPr>
        <w:rPr>
          <w:rFonts w:cstheme="minorHAnsi"/>
          <w:sz w:val="20"/>
          <w:szCs w:val="20"/>
        </w:rPr>
      </w:pPr>
      <w:r w:rsidRPr="00EE251E">
        <w:rPr>
          <w:rFonts w:cstheme="minorHAnsi"/>
          <w:sz w:val="20"/>
          <w:szCs w:val="20"/>
        </w:rPr>
        <w:t>The initial stage involves comprehensive planning to ensure a well-organi</w:t>
      </w:r>
      <w:r>
        <w:rPr>
          <w:rFonts w:cstheme="minorHAnsi"/>
          <w:sz w:val="20"/>
          <w:szCs w:val="20"/>
        </w:rPr>
        <w:t>s</w:t>
      </w:r>
      <w:r w:rsidRPr="00EE251E">
        <w:rPr>
          <w:rFonts w:cstheme="minorHAnsi"/>
          <w:sz w:val="20"/>
          <w:szCs w:val="20"/>
        </w:rPr>
        <w:t>ed and effective audit of cervical screening practices in your</w:t>
      </w:r>
      <w:r w:rsidR="005B412D">
        <w:rPr>
          <w:rFonts w:cstheme="minorHAnsi"/>
          <w:sz w:val="20"/>
          <w:szCs w:val="20"/>
        </w:rPr>
        <w:t xml:space="preserve"> </w:t>
      </w:r>
      <w:r w:rsidR="00013798">
        <w:rPr>
          <w:rFonts w:cstheme="minorHAnsi"/>
          <w:sz w:val="20"/>
          <w:szCs w:val="20"/>
        </w:rPr>
        <w:t>h</w:t>
      </w:r>
      <w:r w:rsidR="005B412D">
        <w:rPr>
          <w:rFonts w:cstheme="minorHAnsi"/>
          <w:sz w:val="20"/>
          <w:szCs w:val="20"/>
        </w:rPr>
        <w:t>ealthcare</w:t>
      </w:r>
      <w:r w:rsidRPr="00EE251E">
        <w:rPr>
          <w:rFonts w:cstheme="minorHAnsi"/>
          <w:sz w:val="20"/>
          <w:szCs w:val="20"/>
        </w:rPr>
        <w:t xml:space="preserve"> setting</w:t>
      </w:r>
      <w:r w:rsidR="00013798">
        <w:rPr>
          <w:rFonts w:cstheme="minorHAnsi"/>
          <w:sz w:val="20"/>
          <w:szCs w:val="20"/>
        </w:rPr>
        <w:t xml:space="preserve"> </w:t>
      </w:r>
      <w:r w:rsidR="005B412D">
        <w:rPr>
          <w:rFonts w:cstheme="minorHAnsi"/>
          <w:sz w:val="20"/>
          <w:szCs w:val="20"/>
        </w:rPr>
        <w:t>(primary care or non-primary care setting)</w:t>
      </w:r>
      <w:r w:rsidR="00013798">
        <w:rPr>
          <w:rFonts w:cstheme="minorHAnsi"/>
          <w:sz w:val="20"/>
          <w:szCs w:val="20"/>
        </w:rPr>
        <w:t>.</w:t>
      </w:r>
    </w:p>
    <w:p w14:paraId="0F6AF11C" w14:textId="61A9490E" w:rsidR="00EE251E" w:rsidRPr="00EE251E" w:rsidRDefault="00A72F8C" w:rsidP="00EE251E">
      <w:pPr>
        <w:rPr>
          <w:rFonts w:cstheme="minorHAnsi"/>
          <w:sz w:val="20"/>
          <w:szCs w:val="20"/>
        </w:rPr>
      </w:pPr>
      <w:r w:rsidRPr="00EE251E">
        <w:rPr>
          <w:rFonts w:ascii="Segoe UI Emoji" w:hAnsi="Segoe UI Emoji" w:cs="Segoe UI Emoji"/>
          <w:sz w:val="20"/>
          <w:szCs w:val="20"/>
        </w:rPr>
        <w:t>📋</w:t>
      </w:r>
      <w:r w:rsidRPr="00EE251E">
        <w:rPr>
          <w:rFonts w:cstheme="minorHAnsi"/>
          <w:b/>
          <w:bCs/>
          <w:sz w:val="20"/>
          <w:szCs w:val="20"/>
        </w:rPr>
        <w:t xml:space="preserve"> </w:t>
      </w:r>
      <w:r>
        <w:rPr>
          <w:rFonts w:cstheme="minorHAnsi"/>
          <w:b/>
          <w:bCs/>
          <w:sz w:val="20"/>
          <w:szCs w:val="20"/>
        </w:rPr>
        <w:t>Objectives</w:t>
      </w:r>
      <w:r w:rsidR="00EE251E" w:rsidRPr="00EE251E">
        <w:rPr>
          <w:rFonts w:cstheme="minorHAnsi"/>
          <w:sz w:val="20"/>
          <w:szCs w:val="20"/>
        </w:rPr>
        <w:t>:</w:t>
      </w:r>
    </w:p>
    <w:p w14:paraId="14B06A55" w14:textId="7BED0652" w:rsidR="00EE251E" w:rsidRPr="00EE251E" w:rsidRDefault="00EE251E" w:rsidP="00FD7125">
      <w:pPr>
        <w:ind w:firstLine="720"/>
        <w:rPr>
          <w:rFonts w:cstheme="minorHAnsi"/>
          <w:sz w:val="20"/>
          <w:szCs w:val="20"/>
        </w:rPr>
      </w:pPr>
      <w:r w:rsidRPr="00EE251E">
        <w:rPr>
          <w:rFonts w:cstheme="minorHAnsi"/>
          <w:b/>
          <w:bCs/>
          <w:sz w:val="20"/>
          <w:szCs w:val="20"/>
        </w:rPr>
        <w:t xml:space="preserve">Objective </w:t>
      </w:r>
      <w:r w:rsidR="00013798">
        <w:rPr>
          <w:rFonts w:cstheme="minorHAnsi"/>
          <w:b/>
          <w:bCs/>
          <w:sz w:val="20"/>
          <w:szCs w:val="20"/>
        </w:rPr>
        <w:t>a</w:t>
      </w:r>
      <w:r w:rsidRPr="00EE251E">
        <w:rPr>
          <w:rFonts w:cstheme="minorHAnsi"/>
          <w:b/>
          <w:bCs/>
          <w:sz w:val="20"/>
          <w:szCs w:val="20"/>
        </w:rPr>
        <w:t>lignment:</w:t>
      </w:r>
    </w:p>
    <w:p w14:paraId="4EEC0A55" w14:textId="03C8E449" w:rsidR="00EE251E" w:rsidRPr="00EE251E" w:rsidRDefault="00EE251E" w:rsidP="0081545A">
      <w:pPr>
        <w:numPr>
          <w:ilvl w:val="1"/>
          <w:numId w:val="73"/>
        </w:numPr>
        <w:rPr>
          <w:rFonts w:cstheme="minorHAnsi"/>
          <w:sz w:val="20"/>
          <w:szCs w:val="20"/>
        </w:rPr>
      </w:pPr>
      <w:r w:rsidRPr="00EE251E">
        <w:rPr>
          <w:rFonts w:cstheme="minorHAnsi"/>
          <w:sz w:val="20"/>
          <w:szCs w:val="20"/>
        </w:rPr>
        <w:t xml:space="preserve">Align the objectives of the audit with the goals of the practice and the established </w:t>
      </w:r>
      <w:r w:rsidR="00013798">
        <w:rPr>
          <w:rFonts w:cstheme="minorHAnsi"/>
          <w:sz w:val="20"/>
          <w:szCs w:val="20"/>
        </w:rPr>
        <w:t>protocol</w:t>
      </w:r>
      <w:r w:rsidR="007A6341">
        <w:rPr>
          <w:rFonts w:cstheme="minorHAnsi"/>
          <w:sz w:val="20"/>
          <w:szCs w:val="20"/>
        </w:rPr>
        <w:t xml:space="preserve"> </w:t>
      </w:r>
      <w:r w:rsidRPr="00EE251E">
        <w:rPr>
          <w:rFonts w:cstheme="minorHAnsi"/>
          <w:sz w:val="20"/>
          <w:szCs w:val="20"/>
        </w:rPr>
        <w:t xml:space="preserve">for </w:t>
      </w:r>
      <w:r w:rsidR="00013798">
        <w:rPr>
          <w:rFonts w:cstheme="minorHAnsi"/>
          <w:sz w:val="20"/>
          <w:szCs w:val="20"/>
        </w:rPr>
        <w:t>c</w:t>
      </w:r>
      <w:r w:rsidRPr="00EE251E">
        <w:rPr>
          <w:rFonts w:cstheme="minorHAnsi"/>
          <w:sz w:val="20"/>
          <w:szCs w:val="20"/>
        </w:rPr>
        <w:t xml:space="preserve">ervical </w:t>
      </w:r>
      <w:r w:rsidR="00013798">
        <w:rPr>
          <w:rFonts w:cstheme="minorHAnsi"/>
          <w:sz w:val="20"/>
          <w:szCs w:val="20"/>
        </w:rPr>
        <w:t>s</w:t>
      </w:r>
      <w:r w:rsidRPr="00EE251E">
        <w:rPr>
          <w:rFonts w:cstheme="minorHAnsi"/>
          <w:sz w:val="20"/>
          <w:szCs w:val="20"/>
        </w:rPr>
        <w:t>creening.</w:t>
      </w:r>
    </w:p>
    <w:p w14:paraId="50553558" w14:textId="01B5ED61" w:rsidR="00EE251E" w:rsidRPr="00EE251E" w:rsidRDefault="00EE251E" w:rsidP="00FD7125">
      <w:pPr>
        <w:ind w:left="720"/>
        <w:rPr>
          <w:rFonts w:cstheme="minorHAnsi"/>
          <w:sz w:val="20"/>
          <w:szCs w:val="20"/>
        </w:rPr>
      </w:pPr>
      <w:r w:rsidRPr="00EE251E">
        <w:rPr>
          <w:rFonts w:cstheme="minorHAnsi"/>
          <w:b/>
          <w:bCs/>
          <w:sz w:val="20"/>
          <w:szCs w:val="20"/>
        </w:rPr>
        <w:t xml:space="preserve">Scope </w:t>
      </w:r>
      <w:r w:rsidR="00013798">
        <w:rPr>
          <w:rFonts w:cstheme="minorHAnsi"/>
          <w:b/>
          <w:bCs/>
          <w:sz w:val="20"/>
          <w:szCs w:val="20"/>
        </w:rPr>
        <w:t>d</w:t>
      </w:r>
      <w:r w:rsidRPr="00EE251E">
        <w:rPr>
          <w:rFonts w:cstheme="minorHAnsi"/>
          <w:b/>
          <w:bCs/>
          <w:sz w:val="20"/>
          <w:szCs w:val="20"/>
        </w:rPr>
        <w:t>efinition:</w:t>
      </w:r>
    </w:p>
    <w:p w14:paraId="3A61A714" w14:textId="413E39F4" w:rsidR="00106ACC" w:rsidRPr="00EE251E" w:rsidRDefault="00EE251E" w:rsidP="0081545A">
      <w:pPr>
        <w:numPr>
          <w:ilvl w:val="1"/>
          <w:numId w:val="73"/>
        </w:numPr>
        <w:rPr>
          <w:rFonts w:cstheme="minorHAnsi"/>
          <w:sz w:val="20"/>
          <w:szCs w:val="20"/>
        </w:rPr>
      </w:pPr>
      <w:r w:rsidRPr="372007E4">
        <w:rPr>
          <w:sz w:val="20"/>
          <w:szCs w:val="20"/>
        </w:rPr>
        <w:t xml:space="preserve">Clearly define the scope of the audit, focusing on the broader processes within your </w:t>
      </w:r>
      <w:r w:rsidR="00013798">
        <w:rPr>
          <w:sz w:val="20"/>
          <w:szCs w:val="20"/>
        </w:rPr>
        <w:t>p</w:t>
      </w:r>
      <w:r w:rsidRPr="372007E4">
        <w:rPr>
          <w:sz w:val="20"/>
          <w:szCs w:val="20"/>
        </w:rPr>
        <w:t>ractice/</w:t>
      </w:r>
      <w:r w:rsidR="00013798">
        <w:rPr>
          <w:sz w:val="20"/>
          <w:szCs w:val="20"/>
        </w:rPr>
        <w:t>c</w:t>
      </w:r>
      <w:r w:rsidRPr="372007E4">
        <w:rPr>
          <w:sz w:val="20"/>
          <w:szCs w:val="20"/>
        </w:rPr>
        <w:t xml:space="preserve">linic that align with policy and </w:t>
      </w:r>
      <w:r w:rsidR="00191138" w:rsidRPr="372007E4">
        <w:rPr>
          <w:i/>
          <w:iCs/>
          <w:sz w:val="20"/>
          <w:szCs w:val="20"/>
        </w:rPr>
        <w:t xml:space="preserve">Standards for </w:t>
      </w:r>
      <w:r w:rsidR="002403C5" w:rsidRPr="372007E4">
        <w:rPr>
          <w:i/>
          <w:iCs/>
          <w:sz w:val="20"/>
          <w:szCs w:val="20"/>
        </w:rPr>
        <w:t>Q</w:t>
      </w:r>
      <w:r w:rsidRPr="372007E4">
        <w:rPr>
          <w:i/>
          <w:iCs/>
          <w:sz w:val="20"/>
          <w:szCs w:val="20"/>
        </w:rPr>
        <w:t xml:space="preserve">uality </w:t>
      </w:r>
      <w:r w:rsidR="002403C5" w:rsidRPr="372007E4">
        <w:rPr>
          <w:i/>
          <w:iCs/>
          <w:sz w:val="20"/>
          <w:szCs w:val="20"/>
        </w:rPr>
        <w:t>A</w:t>
      </w:r>
      <w:r w:rsidRPr="372007E4">
        <w:rPr>
          <w:i/>
          <w:iCs/>
          <w:sz w:val="20"/>
          <w:szCs w:val="20"/>
        </w:rPr>
        <w:t>ssurance</w:t>
      </w:r>
      <w:r w:rsidR="00106ACC" w:rsidRPr="372007E4">
        <w:rPr>
          <w:i/>
          <w:iCs/>
          <w:sz w:val="20"/>
          <w:szCs w:val="20"/>
        </w:rPr>
        <w:t xml:space="preserve"> </w:t>
      </w:r>
      <w:r w:rsidR="002403C5" w:rsidRPr="372007E4">
        <w:rPr>
          <w:i/>
          <w:iCs/>
          <w:sz w:val="20"/>
          <w:szCs w:val="20"/>
        </w:rPr>
        <w:t>in</w:t>
      </w:r>
      <w:r w:rsidR="00191138" w:rsidRPr="372007E4">
        <w:rPr>
          <w:i/>
          <w:iCs/>
          <w:sz w:val="20"/>
          <w:szCs w:val="20"/>
        </w:rPr>
        <w:t xml:space="preserve"> Cervical Screening</w:t>
      </w:r>
      <w:r w:rsidR="00FD538C" w:rsidRPr="372007E4">
        <w:rPr>
          <w:i/>
          <w:iCs/>
          <w:sz w:val="20"/>
          <w:szCs w:val="20"/>
        </w:rPr>
        <w:t xml:space="preserve"> Quality Assurance in Primary care and other cervical screening settings</w:t>
      </w:r>
      <w:r w:rsidR="00191138" w:rsidRPr="372007E4">
        <w:rPr>
          <w:i/>
          <w:iCs/>
          <w:sz w:val="20"/>
          <w:szCs w:val="20"/>
        </w:rPr>
        <w:t xml:space="preserve"> (2023)</w:t>
      </w:r>
      <w:r w:rsidR="00106ACC" w:rsidRPr="372007E4">
        <w:rPr>
          <w:sz w:val="20"/>
          <w:szCs w:val="20"/>
        </w:rPr>
        <w:t xml:space="preserve"> or focusing on your individual </w:t>
      </w:r>
      <w:r w:rsidR="00D50B97" w:rsidRPr="372007E4">
        <w:rPr>
          <w:sz w:val="20"/>
          <w:szCs w:val="20"/>
        </w:rPr>
        <w:t>practice</w:t>
      </w:r>
      <w:r w:rsidR="00BA01D1" w:rsidRPr="372007E4">
        <w:rPr>
          <w:sz w:val="20"/>
          <w:szCs w:val="20"/>
        </w:rPr>
        <w:t xml:space="preserve"> as a </w:t>
      </w:r>
      <w:r w:rsidR="00013798">
        <w:rPr>
          <w:sz w:val="20"/>
          <w:szCs w:val="20"/>
        </w:rPr>
        <w:t>sample taker</w:t>
      </w:r>
      <w:r w:rsidR="00EC0EB0">
        <w:rPr>
          <w:sz w:val="20"/>
          <w:szCs w:val="20"/>
        </w:rPr>
        <w:t>.</w:t>
      </w:r>
    </w:p>
    <w:p w14:paraId="5A855043" w14:textId="0F160FDD" w:rsidR="00EE251E" w:rsidRPr="00EE251E" w:rsidRDefault="006410BA" w:rsidP="00EE251E">
      <w:pPr>
        <w:rPr>
          <w:rFonts w:cstheme="minorHAnsi"/>
          <w:sz w:val="20"/>
          <w:szCs w:val="20"/>
        </w:rPr>
      </w:pPr>
      <w:r w:rsidRPr="00EE251E">
        <w:rPr>
          <w:rFonts w:ascii="Segoe UI Emoji" w:hAnsi="Segoe UI Emoji" w:cs="Segoe UI Emoji"/>
          <w:sz w:val="20"/>
          <w:szCs w:val="20"/>
        </w:rPr>
        <w:t>🤝</w:t>
      </w:r>
      <w:r w:rsidRPr="00EE251E">
        <w:rPr>
          <w:rFonts w:cstheme="minorHAnsi"/>
          <w:b/>
          <w:bCs/>
          <w:sz w:val="20"/>
          <w:szCs w:val="20"/>
        </w:rPr>
        <w:t xml:space="preserve"> </w:t>
      </w:r>
      <w:r w:rsidR="00EE251E" w:rsidRPr="00EE251E">
        <w:rPr>
          <w:rFonts w:cstheme="minorHAnsi"/>
          <w:b/>
          <w:bCs/>
          <w:sz w:val="20"/>
          <w:szCs w:val="20"/>
        </w:rPr>
        <w:t xml:space="preserve">Audit </w:t>
      </w:r>
      <w:r w:rsidR="00013798">
        <w:rPr>
          <w:rFonts w:cstheme="minorHAnsi"/>
          <w:b/>
          <w:bCs/>
          <w:sz w:val="20"/>
          <w:szCs w:val="20"/>
        </w:rPr>
        <w:t>p</w:t>
      </w:r>
      <w:r w:rsidR="00EE251E" w:rsidRPr="00EE251E">
        <w:rPr>
          <w:rFonts w:cstheme="minorHAnsi"/>
          <w:b/>
          <w:bCs/>
          <w:sz w:val="20"/>
          <w:szCs w:val="20"/>
        </w:rPr>
        <w:t xml:space="preserve">rocess and </w:t>
      </w:r>
      <w:r w:rsidR="00013798">
        <w:rPr>
          <w:rFonts w:cstheme="minorHAnsi"/>
          <w:b/>
          <w:bCs/>
          <w:sz w:val="20"/>
          <w:szCs w:val="20"/>
        </w:rPr>
        <w:t>r</w:t>
      </w:r>
      <w:r w:rsidR="00EE251E" w:rsidRPr="00EE251E">
        <w:rPr>
          <w:rFonts w:cstheme="minorHAnsi"/>
          <w:b/>
          <w:bCs/>
          <w:sz w:val="20"/>
          <w:szCs w:val="20"/>
        </w:rPr>
        <w:t>oles</w:t>
      </w:r>
      <w:r w:rsidR="00EE251E" w:rsidRPr="00EE251E">
        <w:rPr>
          <w:rFonts w:cstheme="minorHAnsi"/>
          <w:sz w:val="20"/>
          <w:szCs w:val="20"/>
        </w:rPr>
        <w:t xml:space="preserve">: </w:t>
      </w:r>
    </w:p>
    <w:p w14:paraId="4764FE12" w14:textId="69B97D85" w:rsidR="00EE251E" w:rsidRPr="00EE251E" w:rsidRDefault="00EE251E" w:rsidP="00FD7125">
      <w:pPr>
        <w:ind w:left="720"/>
        <w:rPr>
          <w:rFonts w:cstheme="minorHAnsi"/>
          <w:sz w:val="20"/>
          <w:szCs w:val="20"/>
        </w:rPr>
      </w:pPr>
      <w:r w:rsidRPr="00EE251E">
        <w:rPr>
          <w:rFonts w:cstheme="minorHAnsi"/>
          <w:b/>
          <w:bCs/>
          <w:sz w:val="20"/>
          <w:szCs w:val="20"/>
        </w:rPr>
        <w:t xml:space="preserve">Auditor </w:t>
      </w:r>
      <w:r w:rsidR="00013798">
        <w:rPr>
          <w:rFonts w:cstheme="minorHAnsi"/>
          <w:b/>
          <w:bCs/>
          <w:sz w:val="20"/>
          <w:szCs w:val="20"/>
        </w:rPr>
        <w:t>s</w:t>
      </w:r>
      <w:r w:rsidRPr="00EE251E">
        <w:rPr>
          <w:rFonts w:cstheme="minorHAnsi"/>
          <w:b/>
          <w:bCs/>
          <w:sz w:val="20"/>
          <w:szCs w:val="20"/>
        </w:rPr>
        <w:t>election:</w:t>
      </w:r>
    </w:p>
    <w:p w14:paraId="0873C951" w14:textId="3A24C441" w:rsidR="00EE251E" w:rsidRPr="00EE251E" w:rsidRDefault="00EE251E" w:rsidP="0081545A">
      <w:pPr>
        <w:numPr>
          <w:ilvl w:val="1"/>
          <w:numId w:val="74"/>
        </w:numPr>
        <w:rPr>
          <w:sz w:val="20"/>
          <w:szCs w:val="20"/>
        </w:rPr>
      </w:pPr>
      <w:r w:rsidRPr="372007E4">
        <w:rPr>
          <w:sz w:val="20"/>
          <w:szCs w:val="20"/>
        </w:rPr>
        <w:t xml:space="preserve">Designate auditors, which can include the Practice Manager/Administrator, </w:t>
      </w:r>
      <w:r w:rsidR="0010368F">
        <w:rPr>
          <w:sz w:val="20"/>
          <w:szCs w:val="20"/>
        </w:rPr>
        <w:t>Clinical Lead for sample</w:t>
      </w:r>
      <w:r w:rsidR="006F1743">
        <w:rPr>
          <w:sz w:val="20"/>
          <w:szCs w:val="20"/>
        </w:rPr>
        <w:t xml:space="preserve"> </w:t>
      </w:r>
      <w:r w:rsidR="0010368F">
        <w:rPr>
          <w:sz w:val="20"/>
          <w:szCs w:val="20"/>
        </w:rPr>
        <w:t xml:space="preserve">taking </w:t>
      </w:r>
      <w:r w:rsidRPr="372007E4">
        <w:rPr>
          <w:sz w:val="20"/>
          <w:szCs w:val="20"/>
        </w:rPr>
        <w:t>or Clinical</w:t>
      </w:r>
      <w:r w:rsidR="00CA7215" w:rsidRPr="372007E4">
        <w:rPr>
          <w:sz w:val="20"/>
          <w:szCs w:val="20"/>
        </w:rPr>
        <w:t>ly</w:t>
      </w:r>
      <w:r w:rsidRPr="372007E4">
        <w:rPr>
          <w:sz w:val="20"/>
          <w:szCs w:val="20"/>
        </w:rPr>
        <w:t xml:space="preserve"> Responsible Doctor (CRD/Contract Holder).</w:t>
      </w:r>
      <w:r w:rsidR="00BA01D1" w:rsidRPr="372007E4">
        <w:rPr>
          <w:sz w:val="20"/>
          <w:szCs w:val="20"/>
        </w:rPr>
        <w:t xml:space="preserve"> </w:t>
      </w:r>
      <w:r w:rsidR="008F2A47" w:rsidRPr="372007E4">
        <w:rPr>
          <w:sz w:val="20"/>
          <w:szCs w:val="20"/>
        </w:rPr>
        <w:t xml:space="preserve">The criteria will need to be adapted to measure individual </w:t>
      </w:r>
      <w:r w:rsidR="00013798">
        <w:rPr>
          <w:sz w:val="20"/>
          <w:szCs w:val="20"/>
        </w:rPr>
        <w:t>sample takers</w:t>
      </w:r>
      <w:r w:rsidR="008F2A47" w:rsidRPr="372007E4">
        <w:rPr>
          <w:sz w:val="20"/>
          <w:szCs w:val="20"/>
        </w:rPr>
        <w:t xml:space="preserve"> since the audit is designed to assess the implementation of the </w:t>
      </w:r>
      <w:r w:rsidR="008F2A47" w:rsidRPr="00A028F7">
        <w:rPr>
          <w:i/>
          <w:iCs/>
          <w:sz w:val="20"/>
          <w:szCs w:val="20"/>
        </w:rPr>
        <w:t>Cervical Screening Protocol</w:t>
      </w:r>
      <w:r w:rsidR="00013798">
        <w:rPr>
          <w:sz w:val="20"/>
          <w:szCs w:val="20"/>
        </w:rPr>
        <w:t>.</w:t>
      </w:r>
    </w:p>
    <w:p w14:paraId="5CFED48F" w14:textId="0CE202D3" w:rsidR="00EE251E" w:rsidRPr="00EE251E" w:rsidRDefault="00EE251E" w:rsidP="00FD7125">
      <w:pPr>
        <w:ind w:left="720"/>
        <w:rPr>
          <w:rFonts w:cstheme="minorHAnsi"/>
          <w:sz w:val="20"/>
          <w:szCs w:val="20"/>
        </w:rPr>
      </w:pPr>
      <w:r w:rsidRPr="00EE251E">
        <w:rPr>
          <w:rFonts w:cstheme="minorHAnsi"/>
          <w:b/>
          <w:bCs/>
          <w:sz w:val="20"/>
          <w:szCs w:val="20"/>
        </w:rPr>
        <w:t xml:space="preserve">Role </w:t>
      </w:r>
      <w:r w:rsidR="00013798">
        <w:rPr>
          <w:rFonts w:cstheme="minorHAnsi"/>
          <w:b/>
          <w:bCs/>
          <w:sz w:val="20"/>
          <w:szCs w:val="20"/>
        </w:rPr>
        <w:t>c</w:t>
      </w:r>
      <w:r w:rsidRPr="00EE251E">
        <w:rPr>
          <w:rFonts w:cstheme="minorHAnsi"/>
          <w:b/>
          <w:bCs/>
          <w:sz w:val="20"/>
          <w:szCs w:val="20"/>
        </w:rPr>
        <w:t>larification</w:t>
      </w:r>
      <w:r w:rsidR="00A72F8C" w:rsidRPr="00A72F8C">
        <w:rPr>
          <w:rFonts w:ascii="Segoe UI Emoji" w:hAnsi="Segoe UI Emoji" w:cs="Segoe UI Emoji"/>
          <w:sz w:val="20"/>
          <w:szCs w:val="20"/>
        </w:rPr>
        <w:t xml:space="preserve"> </w:t>
      </w:r>
    </w:p>
    <w:p w14:paraId="372D4B44" w14:textId="42C42C22" w:rsidR="00EE251E" w:rsidRDefault="00EE251E" w:rsidP="0081545A">
      <w:pPr>
        <w:numPr>
          <w:ilvl w:val="1"/>
          <w:numId w:val="74"/>
        </w:numPr>
        <w:rPr>
          <w:rFonts w:cstheme="minorHAnsi"/>
          <w:sz w:val="20"/>
          <w:szCs w:val="20"/>
        </w:rPr>
      </w:pPr>
      <w:r w:rsidRPr="00EE251E">
        <w:rPr>
          <w:rFonts w:cstheme="minorHAnsi"/>
          <w:sz w:val="20"/>
          <w:szCs w:val="20"/>
        </w:rPr>
        <w:t xml:space="preserve">Clarify the roles and responsibilities of each designated auditor to ensure efficient </w:t>
      </w:r>
      <w:r w:rsidR="00B87121">
        <w:rPr>
          <w:rFonts w:cstheme="minorHAnsi"/>
          <w:sz w:val="20"/>
          <w:szCs w:val="20"/>
        </w:rPr>
        <w:t>completion of the audit</w:t>
      </w:r>
      <w:r w:rsidRPr="00EE251E">
        <w:rPr>
          <w:rFonts w:cstheme="minorHAnsi"/>
          <w:sz w:val="20"/>
          <w:szCs w:val="20"/>
        </w:rPr>
        <w:t>.</w:t>
      </w:r>
    </w:p>
    <w:p w14:paraId="77994B42" w14:textId="6C0D27F3" w:rsidR="000C77A5" w:rsidRPr="000C77A5" w:rsidRDefault="00160110" w:rsidP="0078006B">
      <w:pPr>
        <w:rPr>
          <w:rFonts w:cstheme="minorHAnsi"/>
          <w:sz w:val="20"/>
          <w:szCs w:val="20"/>
        </w:rPr>
      </w:pPr>
      <w:r>
        <w:rPr>
          <w:rFonts w:ascii="Segoe UI Emoji" w:hAnsi="Segoe UI Emoji" w:cs="Segoe UI Emoji"/>
          <w:color w:val="374151"/>
        </w:rPr>
        <w:t>🌐</w:t>
      </w:r>
      <w:r w:rsidR="000C77A5" w:rsidRPr="000C77A5">
        <w:rPr>
          <w:rFonts w:cstheme="minorHAnsi"/>
          <w:b/>
          <w:bCs/>
          <w:sz w:val="20"/>
          <w:szCs w:val="20"/>
        </w:rPr>
        <w:t xml:space="preserve">Criteria </w:t>
      </w:r>
      <w:r w:rsidR="00013798">
        <w:rPr>
          <w:rFonts w:cstheme="minorHAnsi"/>
          <w:b/>
          <w:bCs/>
          <w:sz w:val="20"/>
          <w:szCs w:val="20"/>
        </w:rPr>
        <w:t>e</w:t>
      </w:r>
      <w:r w:rsidR="000C77A5" w:rsidRPr="000C77A5">
        <w:rPr>
          <w:rFonts w:cstheme="minorHAnsi"/>
          <w:b/>
          <w:bCs/>
          <w:sz w:val="20"/>
          <w:szCs w:val="20"/>
        </w:rPr>
        <w:t>stablishment</w:t>
      </w:r>
      <w:r w:rsidR="000C77A5" w:rsidRPr="000C77A5">
        <w:rPr>
          <w:rFonts w:cstheme="minorHAnsi"/>
          <w:sz w:val="20"/>
          <w:szCs w:val="20"/>
        </w:rPr>
        <w:t>:</w:t>
      </w:r>
    </w:p>
    <w:p w14:paraId="4EE91DEF" w14:textId="72025A13" w:rsidR="000C77A5" w:rsidRPr="000C77A5" w:rsidRDefault="000C77A5" w:rsidP="00FD7125">
      <w:pPr>
        <w:ind w:left="720"/>
        <w:rPr>
          <w:rFonts w:cstheme="minorHAnsi"/>
          <w:sz w:val="20"/>
          <w:szCs w:val="20"/>
        </w:rPr>
      </w:pPr>
      <w:r w:rsidRPr="000C77A5">
        <w:rPr>
          <w:rFonts w:cstheme="minorHAnsi"/>
          <w:b/>
          <w:bCs/>
          <w:sz w:val="20"/>
          <w:szCs w:val="20"/>
        </w:rPr>
        <w:t xml:space="preserve">Criteria </w:t>
      </w:r>
      <w:r w:rsidR="00013798">
        <w:rPr>
          <w:rFonts w:cstheme="minorHAnsi"/>
          <w:b/>
          <w:bCs/>
          <w:sz w:val="20"/>
          <w:szCs w:val="20"/>
        </w:rPr>
        <w:t>i</w:t>
      </w:r>
      <w:r w:rsidRPr="000C77A5">
        <w:rPr>
          <w:rFonts w:cstheme="minorHAnsi"/>
          <w:b/>
          <w:bCs/>
          <w:sz w:val="20"/>
          <w:szCs w:val="20"/>
        </w:rPr>
        <w:t>dentification:</w:t>
      </w:r>
    </w:p>
    <w:p w14:paraId="602E3682" w14:textId="1891E9C6" w:rsidR="000C77A5" w:rsidRPr="000C77A5" w:rsidRDefault="000C77A5" w:rsidP="0081545A">
      <w:pPr>
        <w:numPr>
          <w:ilvl w:val="1"/>
          <w:numId w:val="75"/>
        </w:numPr>
        <w:rPr>
          <w:sz w:val="20"/>
          <w:szCs w:val="20"/>
        </w:rPr>
      </w:pPr>
      <w:r w:rsidRPr="7FBC65E9">
        <w:rPr>
          <w:sz w:val="20"/>
          <w:szCs w:val="20"/>
        </w:rPr>
        <w:t>Begin</w:t>
      </w:r>
      <w:r w:rsidR="6D67311A" w:rsidRPr="7FBC65E9">
        <w:rPr>
          <w:sz w:val="20"/>
          <w:szCs w:val="20"/>
        </w:rPr>
        <w:t xml:space="preserve"> by</w:t>
      </w:r>
      <w:r w:rsidRPr="7FBC65E9">
        <w:rPr>
          <w:sz w:val="20"/>
          <w:szCs w:val="20"/>
        </w:rPr>
        <w:t xml:space="preserve"> identifying </w:t>
      </w:r>
      <w:r w:rsidR="0010368F">
        <w:rPr>
          <w:sz w:val="20"/>
          <w:szCs w:val="20"/>
        </w:rPr>
        <w:t>the criterions relevant for your</w:t>
      </w:r>
      <w:r w:rsidRPr="7FBC65E9">
        <w:rPr>
          <w:sz w:val="20"/>
          <w:szCs w:val="20"/>
        </w:rPr>
        <w:t xml:space="preserve"> audit</w:t>
      </w:r>
      <w:r w:rsidR="0010368F">
        <w:rPr>
          <w:sz w:val="20"/>
          <w:szCs w:val="20"/>
        </w:rPr>
        <w:t>, see audit tool below.</w:t>
      </w:r>
    </w:p>
    <w:p w14:paraId="67EE0D83" w14:textId="2BD87015" w:rsidR="000C77A5" w:rsidRPr="000C77A5" w:rsidRDefault="000C77A5" w:rsidP="00FD7125">
      <w:pPr>
        <w:ind w:left="720"/>
        <w:rPr>
          <w:rFonts w:cstheme="minorHAnsi"/>
          <w:sz w:val="20"/>
          <w:szCs w:val="20"/>
        </w:rPr>
      </w:pPr>
      <w:r w:rsidRPr="000C77A5">
        <w:rPr>
          <w:rFonts w:cstheme="minorHAnsi"/>
          <w:b/>
          <w:bCs/>
          <w:sz w:val="20"/>
          <w:szCs w:val="20"/>
        </w:rPr>
        <w:t xml:space="preserve">Flexibility </w:t>
      </w:r>
      <w:r w:rsidR="00013798">
        <w:rPr>
          <w:rFonts w:cstheme="minorHAnsi"/>
          <w:b/>
          <w:bCs/>
          <w:sz w:val="20"/>
          <w:szCs w:val="20"/>
        </w:rPr>
        <w:t>c</w:t>
      </w:r>
      <w:r w:rsidRPr="000C77A5">
        <w:rPr>
          <w:rFonts w:cstheme="minorHAnsi"/>
          <w:b/>
          <w:bCs/>
          <w:sz w:val="20"/>
          <w:szCs w:val="20"/>
        </w:rPr>
        <w:t>onsideration:</w:t>
      </w:r>
    </w:p>
    <w:p w14:paraId="67815E8D" w14:textId="19A1A1C6" w:rsidR="0078006B" w:rsidRPr="00BD59E0" w:rsidRDefault="000C77A5" w:rsidP="0081545A">
      <w:pPr>
        <w:pStyle w:val="ListParagraph"/>
        <w:numPr>
          <w:ilvl w:val="0"/>
          <w:numId w:val="83"/>
        </w:numPr>
        <w:ind w:left="1380"/>
        <w:rPr>
          <w:sz w:val="20"/>
          <w:szCs w:val="20"/>
        </w:rPr>
      </w:pPr>
      <w:r w:rsidRPr="7FBC65E9">
        <w:rPr>
          <w:sz w:val="20"/>
          <w:szCs w:val="20"/>
        </w:rPr>
        <w:t>Emphasise the flexibility to choose specific criteria based on the priorities of your practice, allowing for a tailored and focused evaluation</w:t>
      </w:r>
      <w:r w:rsidR="00947F1A" w:rsidRPr="7FBC65E9">
        <w:rPr>
          <w:sz w:val="20"/>
          <w:szCs w:val="20"/>
        </w:rPr>
        <w:t xml:space="preserve"> </w:t>
      </w:r>
      <w:r w:rsidR="00013798" w:rsidRPr="7FBC65E9">
        <w:rPr>
          <w:sz w:val="20"/>
          <w:szCs w:val="20"/>
        </w:rPr>
        <w:t>e.g.,</w:t>
      </w:r>
      <w:r w:rsidR="00947F1A" w:rsidRPr="7FBC65E9">
        <w:rPr>
          <w:sz w:val="20"/>
          <w:szCs w:val="20"/>
        </w:rPr>
        <w:t xml:space="preserve"> a </w:t>
      </w:r>
      <w:r w:rsidR="00013798">
        <w:rPr>
          <w:sz w:val="20"/>
          <w:szCs w:val="20"/>
        </w:rPr>
        <w:t>sample taker</w:t>
      </w:r>
      <w:r w:rsidR="00947F1A" w:rsidRPr="7FBC65E9">
        <w:rPr>
          <w:sz w:val="20"/>
          <w:szCs w:val="20"/>
        </w:rPr>
        <w:t xml:space="preserve"> might focus on their </w:t>
      </w:r>
      <w:r w:rsidR="6784CCD8" w:rsidRPr="7FBC65E9">
        <w:rPr>
          <w:sz w:val="20"/>
          <w:szCs w:val="20"/>
        </w:rPr>
        <w:t>own</w:t>
      </w:r>
      <w:r w:rsidR="00947F1A" w:rsidRPr="7FBC65E9">
        <w:rPr>
          <w:sz w:val="20"/>
          <w:szCs w:val="20"/>
        </w:rPr>
        <w:t xml:space="preserve"> practice and </w:t>
      </w:r>
      <w:r w:rsidR="0078006B" w:rsidRPr="7FBC65E9">
        <w:rPr>
          <w:sz w:val="20"/>
          <w:szCs w:val="20"/>
        </w:rPr>
        <w:t>choose criteria 7-12.</w:t>
      </w:r>
      <w:r w:rsidR="00291176">
        <w:rPr>
          <w:sz w:val="20"/>
          <w:szCs w:val="20"/>
        </w:rPr>
        <w:t xml:space="preserve"> </w:t>
      </w:r>
    </w:p>
    <w:p w14:paraId="6F4C3107" w14:textId="3E6C1054" w:rsidR="0078006B" w:rsidRPr="00EE251E" w:rsidRDefault="00BD59E0" w:rsidP="0078006B">
      <w:pPr>
        <w:rPr>
          <w:rFonts w:cstheme="minorHAnsi"/>
          <w:sz w:val="20"/>
          <w:szCs w:val="20"/>
        </w:rPr>
      </w:pPr>
      <w:r>
        <w:rPr>
          <w:rFonts w:ascii="Segoe UI Emoji" w:hAnsi="Segoe UI Emoji" w:cs="Segoe UI Emoji"/>
          <w:color w:val="374151"/>
        </w:rPr>
        <w:t xml:space="preserve">📋 </w:t>
      </w:r>
      <w:r w:rsidR="0078006B" w:rsidRPr="00EE251E">
        <w:rPr>
          <w:rFonts w:cstheme="minorHAnsi"/>
          <w:b/>
          <w:bCs/>
          <w:sz w:val="20"/>
          <w:szCs w:val="20"/>
        </w:rPr>
        <w:t xml:space="preserve">Documentation and </w:t>
      </w:r>
      <w:r w:rsidR="00013798">
        <w:rPr>
          <w:rFonts w:cstheme="minorHAnsi"/>
          <w:b/>
          <w:bCs/>
          <w:sz w:val="20"/>
          <w:szCs w:val="20"/>
        </w:rPr>
        <w:t>r</w:t>
      </w:r>
      <w:r w:rsidR="0078006B" w:rsidRPr="00EE251E">
        <w:rPr>
          <w:rFonts w:cstheme="minorHAnsi"/>
          <w:b/>
          <w:bCs/>
          <w:sz w:val="20"/>
          <w:szCs w:val="20"/>
        </w:rPr>
        <w:t>ecordkeeping</w:t>
      </w:r>
      <w:r w:rsidR="0078006B" w:rsidRPr="00EE251E">
        <w:rPr>
          <w:rFonts w:cstheme="minorHAnsi"/>
          <w:sz w:val="20"/>
          <w:szCs w:val="20"/>
        </w:rPr>
        <w:t>:</w:t>
      </w:r>
    </w:p>
    <w:p w14:paraId="37A95F19" w14:textId="7F22C28A" w:rsidR="0078006B" w:rsidRPr="00955635" w:rsidRDefault="0078006B" w:rsidP="00FD7125">
      <w:pPr>
        <w:pStyle w:val="ListParagraph"/>
        <w:numPr>
          <w:ilvl w:val="0"/>
          <w:numId w:val="83"/>
        </w:numPr>
        <w:rPr>
          <w:rFonts w:cstheme="minorHAnsi"/>
          <w:sz w:val="20"/>
          <w:szCs w:val="20"/>
        </w:rPr>
      </w:pPr>
      <w:r w:rsidRPr="00955635">
        <w:rPr>
          <w:rFonts w:cstheme="minorHAnsi"/>
          <w:sz w:val="20"/>
          <w:szCs w:val="20"/>
        </w:rPr>
        <w:t>Emphasi</w:t>
      </w:r>
      <w:r w:rsidR="00BD59E0">
        <w:rPr>
          <w:rFonts w:cstheme="minorHAnsi"/>
          <w:sz w:val="20"/>
          <w:szCs w:val="20"/>
        </w:rPr>
        <w:t>s</w:t>
      </w:r>
      <w:r w:rsidRPr="00955635">
        <w:rPr>
          <w:rFonts w:cstheme="minorHAnsi"/>
          <w:sz w:val="20"/>
          <w:szCs w:val="20"/>
        </w:rPr>
        <w:t>e the importance of preparing for documentation, guiding the recording of findings, corrective actions, and noting dates for re-audit.</w:t>
      </w:r>
    </w:p>
    <w:p w14:paraId="45F2E4FA" w14:textId="77777777" w:rsidR="0078006B" w:rsidRDefault="0078006B" w:rsidP="0078006B">
      <w:pPr>
        <w:rPr>
          <w:rFonts w:cstheme="minorHAnsi"/>
          <w:sz w:val="20"/>
          <w:szCs w:val="20"/>
        </w:rPr>
      </w:pPr>
    </w:p>
    <w:p w14:paraId="197B95A9" w14:textId="77777777" w:rsidR="00FD7125" w:rsidRDefault="00FD7125" w:rsidP="0078006B">
      <w:pPr>
        <w:rPr>
          <w:rFonts w:cstheme="minorHAnsi"/>
          <w:sz w:val="20"/>
          <w:szCs w:val="20"/>
        </w:rPr>
      </w:pPr>
    </w:p>
    <w:p w14:paraId="0A562AB1" w14:textId="77777777" w:rsidR="009A0315" w:rsidRDefault="009A0315" w:rsidP="0078006B">
      <w:pPr>
        <w:rPr>
          <w:rFonts w:cstheme="minorHAnsi"/>
          <w:sz w:val="20"/>
          <w:szCs w:val="20"/>
        </w:rPr>
      </w:pPr>
    </w:p>
    <w:p w14:paraId="6DEE07FC" w14:textId="77777777" w:rsidR="00524D8A" w:rsidRDefault="00524D8A" w:rsidP="00524D8A">
      <w:pPr>
        <w:rPr>
          <w:rFonts w:cstheme="minorHAnsi"/>
          <w:sz w:val="20"/>
          <w:szCs w:val="20"/>
        </w:rPr>
      </w:pPr>
    </w:p>
    <w:p w14:paraId="13D078DB" w14:textId="608D57DE" w:rsidR="00524D8A" w:rsidRPr="00524D8A" w:rsidRDefault="006410BA" w:rsidP="00F864EE">
      <w:pPr>
        <w:jc w:val="center"/>
        <w:rPr>
          <w:rFonts w:cstheme="minorHAnsi"/>
          <w:b/>
          <w:bCs/>
          <w:sz w:val="20"/>
          <w:szCs w:val="20"/>
        </w:rPr>
      </w:pPr>
      <w:r w:rsidRPr="00EE251E">
        <w:rPr>
          <w:rFonts w:ascii="Segoe UI Emoji" w:hAnsi="Segoe UI Emoji" w:cs="Segoe UI Emoji"/>
          <w:sz w:val="20"/>
          <w:szCs w:val="20"/>
        </w:rPr>
        <w:lastRenderedPageBreak/>
        <w:t>📊</w:t>
      </w:r>
      <w:r w:rsidRPr="00EE251E">
        <w:rPr>
          <w:rFonts w:cstheme="minorHAnsi"/>
          <w:sz w:val="20"/>
          <w:szCs w:val="20"/>
        </w:rPr>
        <w:t xml:space="preserve"> </w:t>
      </w:r>
      <w:r w:rsidR="00524D8A" w:rsidRPr="00524D8A">
        <w:rPr>
          <w:rFonts w:cstheme="minorHAnsi"/>
          <w:b/>
          <w:bCs/>
          <w:sz w:val="20"/>
          <w:szCs w:val="20"/>
        </w:rPr>
        <w:t>Stage 2: Standard/Criteria Selection</w:t>
      </w:r>
    </w:p>
    <w:p w14:paraId="3FB93157" w14:textId="77777777" w:rsidR="00524D8A" w:rsidRPr="00524D8A" w:rsidRDefault="00524D8A" w:rsidP="00524D8A">
      <w:pPr>
        <w:rPr>
          <w:rFonts w:cstheme="minorHAnsi"/>
          <w:b/>
          <w:bCs/>
          <w:i/>
          <w:iCs/>
          <w:sz w:val="20"/>
          <w:szCs w:val="20"/>
        </w:rPr>
      </w:pPr>
      <w:r w:rsidRPr="00524D8A">
        <w:rPr>
          <w:rFonts w:cstheme="minorHAnsi"/>
          <w:b/>
          <w:bCs/>
          <w:i/>
          <w:iCs/>
          <w:sz w:val="20"/>
          <w:szCs w:val="20"/>
        </w:rPr>
        <w:t>Overview:</w:t>
      </w:r>
    </w:p>
    <w:p w14:paraId="1C96BAB2" w14:textId="19B611AC" w:rsidR="002A3A62" w:rsidRDefault="00524D8A" w:rsidP="372007E4">
      <w:pPr>
        <w:rPr>
          <w:sz w:val="20"/>
          <w:szCs w:val="20"/>
        </w:rPr>
      </w:pPr>
      <w:r w:rsidRPr="372007E4">
        <w:rPr>
          <w:sz w:val="20"/>
          <w:szCs w:val="20"/>
        </w:rPr>
        <w:t>The second stage involves selecting the standards and criteria against which the cervical screening practices will be audited</w:t>
      </w:r>
      <w:r w:rsidR="002265BB" w:rsidRPr="372007E4">
        <w:rPr>
          <w:sz w:val="20"/>
          <w:szCs w:val="20"/>
        </w:rPr>
        <w:t xml:space="preserve">, see </w:t>
      </w:r>
      <w:r w:rsidR="002A3A62" w:rsidRPr="372007E4">
        <w:rPr>
          <w:sz w:val="20"/>
          <w:szCs w:val="20"/>
        </w:rPr>
        <w:t>table 1</w:t>
      </w:r>
      <w:r w:rsidRPr="372007E4">
        <w:rPr>
          <w:sz w:val="20"/>
          <w:szCs w:val="20"/>
        </w:rPr>
        <w:t xml:space="preserve">. </w:t>
      </w:r>
    </w:p>
    <w:p w14:paraId="5A8E8797" w14:textId="575A7DCD" w:rsidR="56CC084D" w:rsidRDefault="56CC084D" w:rsidP="372007E4">
      <w:pPr>
        <w:rPr>
          <w:rFonts w:ascii="Calibri" w:eastAsia="Calibri" w:hAnsi="Calibri" w:cs="Calibri"/>
          <w:sz w:val="20"/>
          <w:szCs w:val="20"/>
        </w:rPr>
      </w:pPr>
      <w:r w:rsidRPr="372007E4">
        <w:rPr>
          <w:sz w:val="20"/>
          <w:szCs w:val="20"/>
        </w:rPr>
        <w:t xml:space="preserve">The Criteria in Table 1 align </w:t>
      </w:r>
      <w:r w:rsidR="6A00F560" w:rsidRPr="372007E4">
        <w:rPr>
          <w:sz w:val="20"/>
          <w:szCs w:val="20"/>
        </w:rPr>
        <w:t>with the quality requirements and standards set out in</w:t>
      </w:r>
      <w:r w:rsidR="0B32B4EA" w:rsidRPr="372007E4">
        <w:rPr>
          <w:sz w:val="20"/>
          <w:szCs w:val="20"/>
        </w:rPr>
        <w:t xml:space="preserve"> the</w:t>
      </w:r>
      <w:r w:rsidR="00013798">
        <w:rPr>
          <w:sz w:val="20"/>
          <w:szCs w:val="20"/>
        </w:rPr>
        <w:t xml:space="preserve"> </w:t>
      </w:r>
      <w:r w:rsidR="00013798" w:rsidRPr="00A028F7">
        <w:rPr>
          <w:i/>
          <w:iCs/>
          <w:sz w:val="20"/>
          <w:szCs w:val="20"/>
        </w:rPr>
        <w:t>Cervical Screening Protocol</w:t>
      </w:r>
      <w:r w:rsidR="00013798">
        <w:rPr>
          <w:sz w:val="20"/>
          <w:szCs w:val="20"/>
        </w:rPr>
        <w:t xml:space="preserve"> underpinned by the</w:t>
      </w:r>
      <w:r w:rsidR="0B32B4EA" w:rsidRPr="372007E4">
        <w:rPr>
          <w:sz w:val="20"/>
          <w:szCs w:val="20"/>
        </w:rPr>
        <w:t xml:space="preserve"> “</w:t>
      </w:r>
      <w:r w:rsidR="0B32B4EA" w:rsidRPr="372007E4">
        <w:rPr>
          <w:rFonts w:ascii="Calibri" w:eastAsia="Calibri" w:hAnsi="Calibri" w:cs="Calibri"/>
          <w:i/>
          <w:iCs/>
          <w:sz w:val="20"/>
          <w:szCs w:val="20"/>
        </w:rPr>
        <w:t>Standards for Quality Assurance in Cervical Screening Quality Assurance in Primary Care and Other Cervical Screening Settings</w:t>
      </w:r>
      <w:r w:rsidR="0B32B4EA" w:rsidRPr="372007E4">
        <w:rPr>
          <w:rFonts w:ascii="Calibri" w:eastAsia="Calibri" w:hAnsi="Calibri" w:cs="Calibri"/>
          <w:sz w:val="20"/>
          <w:szCs w:val="20"/>
        </w:rPr>
        <w:t xml:space="preserve">” document </w:t>
      </w:r>
      <w:r w:rsidR="115F155D" w:rsidRPr="372007E4">
        <w:rPr>
          <w:rFonts w:ascii="Calibri" w:eastAsia="Calibri" w:hAnsi="Calibri" w:cs="Calibri"/>
          <w:sz w:val="20"/>
          <w:szCs w:val="20"/>
        </w:rPr>
        <w:t>which mirror the woman’s journey through the cervical screening process and address the essential aspects of the screening pathway from a quality perspective</w:t>
      </w:r>
      <w:r w:rsidR="0013636C">
        <w:rPr>
          <w:rFonts w:ascii="Calibri" w:eastAsia="Calibri" w:hAnsi="Calibri" w:cs="Calibri"/>
          <w:sz w:val="20"/>
          <w:szCs w:val="20"/>
        </w:rPr>
        <w:t>.</w:t>
      </w:r>
    </w:p>
    <w:p w14:paraId="538E9B1E" w14:textId="77777777" w:rsidR="002A3A62" w:rsidRDefault="002A3A62" w:rsidP="00524D8A">
      <w:pPr>
        <w:rPr>
          <w:rFonts w:cstheme="minorHAnsi"/>
          <w:sz w:val="20"/>
          <w:szCs w:val="20"/>
        </w:rPr>
      </w:pPr>
    </w:p>
    <w:p w14:paraId="78D0AE13" w14:textId="77777777" w:rsidR="002A3A62" w:rsidRDefault="002A3A62" w:rsidP="002A3A62">
      <w:pPr>
        <w:rPr>
          <w:rFonts w:cstheme="minorHAnsi"/>
          <w:b/>
          <w:bCs/>
          <w:sz w:val="20"/>
          <w:szCs w:val="20"/>
        </w:rPr>
      </w:pPr>
      <w:r w:rsidRPr="00F65D10">
        <w:rPr>
          <w:rFonts w:cstheme="minorHAnsi"/>
          <w:b/>
          <w:bCs/>
          <w:sz w:val="20"/>
          <w:szCs w:val="20"/>
        </w:rPr>
        <w:t>Audit Criteria:</w:t>
      </w:r>
    </w:p>
    <w:tbl>
      <w:tblPr>
        <w:tblStyle w:val="TableGrid"/>
        <w:tblW w:w="0" w:type="auto"/>
        <w:tblLook w:val="04A0" w:firstRow="1" w:lastRow="0" w:firstColumn="1" w:lastColumn="0" w:noHBand="0" w:noVBand="1"/>
      </w:tblPr>
      <w:tblGrid>
        <w:gridCol w:w="9016"/>
      </w:tblGrid>
      <w:tr w:rsidR="002A3A62" w14:paraId="62DCE86D" w14:textId="77777777">
        <w:tc>
          <w:tcPr>
            <w:tcW w:w="9242" w:type="dxa"/>
            <w:shd w:val="clear" w:color="auto" w:fill="DEEAF6" w:themeFill="accent5" w:themeFillTint="33"/>
          </w:tcPr>
          <w:p w14:paraId="78B310C0" w14:textId="5027E83A" w:rsidR="002A3A62" w:rsidRPr="00F65D10" w:rsidRDefault="002A3A62">
            <w:pPr>
              <w:spacing w:after="160" w:line="259" w:lineRule="auto"/>
              <w:jc w:val="center"/>
              <w:rPr>
                <w:rFonts w:cstheme="minorHAnsi"/>
                <w:sz w:val="20"/>
                <w:szCs w:val="20"/>
              </w:rPr>
            </w:pPr>
            <w:r>
              <w:rPr>
                <w:rFonts w:cstheme="minorHAnsi"/>
                <w:b/>
                <w:bCs/>
                <w:sz w:val="20"/>
                <w:szCs w:val="20"/>
              </w:rPr>
              <w:t xml:space="preserve">Table 1. </w:t>
            </w:r>
            <w:r w:rsidRPr="00F65D10">
              <w:rPr>
                <w:rFonts w:cstheme="minorHAnsi"/>
                <w:b/>
                <w:bCs/>
                <w:sz w:val="20"/>
                <w:szCs w:val="20"/>
              </w:rPr>
              <w:t>The audit process is based on the Quality Assurance Criteri</w:t>
            </w:r>
            <w:r w:rsidR="00BC41B5">
              <w:rPr>
                <w:rFonts w:cstheme="minorHAnsi"/>
                <w:b/>
                <w:bCs/>
                <w:sz w:val="20"/>
                <w:szCs w:val="20"/>
              </w:rPr>
              <w:t>a</w:t>
            </w:r>
            <w:r w:rsidRPr="00F65D10">
              <w:rPr>
                <w:rFonts w:cstheme="minorHAnsi"/>
                <w:b/>
                <w:bCs/>
                <w:sz w:val="20"/>
                <w:szCs w:val="20"/>
              </w:rPr>
              <w:t>, each serving as a guideline to evaluate specific aspects of cervical screening practices</w:t>
            </w:r>
            <w:r w:rsidRPr="00F65D10">
              <w:rPr>
                <w:rFonts w:cstheme="minorHAnsi"/>
                <w:sz w:val="20"/>
                <w:szCs w:val="20"/>
              </w:rPr>
              <w:t>:</w:t>
            </w:r>
          </w:p>
          <w:p w14:paraId="08968DB7" w14:textId="77777777" w:rsidR="002A3A62" w:rsidRPr="00F65D10" w:rsidRDefault="002A3A62" w:rsidP="0081545A">
            <w:pPr>
              <w:numPr>
                <w:ilvl w:val="0"/>
                <w:numId w:val="67"/>
              </w:numPr>
              <w:tabs>
                <w:tab w:val="num" w:pos="720"/>
              </w:tabs>
              <w:spacing w:after="160" w:line="259" w:lineRule="auto"/>
              <w:rPr>
                <w:rFonts w:cstheme="minorHAnsi"/>
                <w:sz w:val="20"/>
                <w:szCs w:val="20"/>
              </w:rPr>
            </w:pPr>
            <w:r w:rsidRPr="00F65D10">
              <w:rPr>
                <w:rFonts w:cstheme="minorHAnsi"/>
                <w:b/>
                <w:bCs/>
                <w:sz w:val="20"/>
                <w:szCs w:val="20"/>
              </w:rPr>
              <w:t>Criteria 1:</w:t>
            </w:r>
            <w:r w:rsidRPr="00F65D10">
              <w:rPr>
                <w:rFonts w:cstheme="minorHAnsi"/>
                <w:sz w:val="20"/>
                <w:szCs w:val="20"/>
              </w:rPr>
              <w:t xml:space="preserve"> Promoting awareness of cervical screening</w:t>
            </w:r>
          </w:p>
          <w:p w14:paraId="12C7519E" w14:textId="77777777" w:rsidR="002A3A62" w:rsidRPr="00F65D10" w:rsidRDefault="002A3A62" w:rsidP="0081545A">
            <w:pPr>
              <w:numPr>
                <w:ilvl w:val="0"/>
                <w:numId w:val="67"/>
              </w:numPr>
              <w:tabs>
                <w:tab w:val="num" w:pos="720"/>
              </w:tabs>
              <w:spacing w:after="160" w:line="259" w:lineRule="auto"/>
              <w:rPr>
                <w:rFonts w:cstheme="minorHAnsi"/>
                <w:sz w:val="20"/>
                <w:szCs w:val="20"/>
              </w:rPr>
            </w:pPr>
            <w:r w:rsidRPr="00F65D10">
              <w:rPr>
                <w:rFonts w:cstheme="minorHAnsi"/>
                <w:b/>
                <w:bCs/>
                <w:sz w:val="20"/>
                <w:szCs w:val="20"/>
              </w:rPr>
              <w:t>Criteria 2:</w:t>
            </w:r>
            <w:r w:rsidRPr="00F65D10">
              <w:rPr>
                <w:rFonts w:cstheme="minorHAnsi"/>
                <w:sz w:val="20"/>
                <w:szCs w:val="20"/>
              </w:rPr>
              <w:t xml:space="preserve"> Promoting uptake and participation</w:t>
            </w:r>
          </w:p>
          <w:p w14:paraId="0392CD5B" w14:textId="77777777" w:rsidR="002A3A62" w:rsidRPr="00F65D10" w:rsidRDefault="002A3A62" w:rsidP="0081545A">
            <w:pPr>
              <w:numPr>
                <w:ilvl w:val="0"/>
                <w:numId w:val="67"/>
              </w:numPr>
              <w:tabs>
                <w:tab w:val="num" w:pos="720"/>
              </w:tabs>
              <w:spacing w:after="160" w:line="259" w:lineRule="auto"/>
              <w:rPr>
                <w:rFonts w:cstheme="minorHAnsi"/>
                <w:sz w:val="20"/>
                <w:szCs w:val="20"/>
              </w:rPr>
            </w:pPr>
            <w:r w:rsidRPr="00F65D10">
              <w:rPr>
                <w:rFonts w:cstheme="minorHAnsi"/>
                <w:b/>
                <w:bCs/>
                <w:sz w:val="20"/>
                <w:szCs w:val="20"/>
              </w:rPr>
              <w:t>Criteria 3:</w:t>
            </w:r>
            <w:r w:rsidRPr="00F65D10">
              <w:rPr>
                <w:rFonts w:cstheme="minorHAnsi"/>
                <w:sz w:val="20"/>
                <w:szCs w:val="20"/>
              </w:rPr>
              <w:t xml:space="preserve"> Qualifications and skills for cervical screening</w:t>
            </w:r>
          </w:p>
          <w:p w14:paraId="31DCBCF4" w14:textId="77777777" w:rsidR="002A3A62" w:rsidRPr="00F65D10" w:rsidRDefault="002A3A62" w:rsidP="0081545A">
            <w:pPr>
              <w:numPr>
                <w:ilvl w:val="0"/>
                <w:numId w:val="67"/>
              </w:numPr>
              <w:tabs>
                <w:tab w:val="num" w:pos="720"/>
              </w:tabs>
              <w:spacing w:after="160" w:line="259" w:lineRule="auto"/>
              <w:rPr>
                <w:rFonts w:cstheme="minorHAnsi"/>
                <w:sz w:val="20"/>
                <w:szCs w:val="20"/>
              </w:rPr>
            </w:pPr>
            <w:r w:rsidRPr="00F65D10">
              <w:rPr>
                <w:rFonts w:cstheme="minorHAnsi"/>
                <w:b/>
                <w:bCs/>
                <w:sz w:val="20"/>
                <w:szCs w:val="20"/>
              </w:rPr>
              <w:t>Criteria 4:</w:t>
            </w:r>
            <w:r w:rsidRPr="00F65D10">
              <w:rPr>
                <w:rFonts w:cstheme="minorHAnsi"/>
                <w:sz w:val="20"/>
                <w:szCs w:val="20"/>
              </w:rPr>
              <w:t xml:space="preserve"> Organisational requirements</w:t>
            </w:r>
          </w:p>
          <w:p w14:paraId="7C49AC83" w14:textId="77777777" w:rsidR="002A3A62" w:rsidRPr="00F65D10" w:rsidRDefault="002A3A62" w:rsidP="0081545A">
            <w:pPr>
              <w:numPr>
                <w:ilvl w:val="0"/>
                <w:numId w:val="67"/>
              </w:numPr>
              <w:tabs>
                <w:tab w:val="num" w:pos="720"/>
              </w:tabs>
              <w:spacing w:after="160" w:line="259" w:lineRule="auto"/>
              <w:rPr>
                <w:rFonts w:cstheme="minorHAnsi"/>
                <w:sz w:val="20"/>
                <w:szCs w:val="20"/>
              </w:rPr>
            </w:pPr>
            <w:r w:rsidRPr="00F65D10">
              <w:rPr>
                <w:rFonts w:cstheme="minorHAnsi"/>
                <w:b/>
                <w:bCs/>
                <w:sz w:val="20"/>
                <w:szCs w:val="20"/>
              </w:rPr>
              <w:t>Criteria 5:</w:t>
            </w:r>
            <w:r w:rsidRPr="00F65D10">
              <w:rPr>
                <w:rFonts w:cstheme="minorHAnsi"/>
                <w:sz w:val="20"/>
                <w:szCs w:val="20"/>
              </w:rPr>
              <w:t xml:space="preserve"> Optimal environment</w:t>
            </w:r>
          </w:p>
          <w:p w14:paraId="316C0F8F" w14:textId="77777777" w:rsidR="002A3A62" w:rsidRPr="00F65D10" w:rsidRDefault="002A3A62" w:rsidP="0081545A">
            <w:pPr>
              <w:numPr>
                <w:ilvl w:val="0"/>
                <w:numId w:val="67"/>
              </w:numPr>
              <w:tabs>
                <w:tab w:val="num" w:pos="720"/>
              </w:tabs>
              <w:spacing w:after="160" w:line="259" w:lineRule="auto"/>
              <w:rPr>
                <w:rFonts w:cstheme="minorHAnsi"/>
                <w:sz w:val="20"/>
                <w:szCs w:val="20"/>
              </w:rPr>
            </w:pPr>
            <w:r w:rsidRPr="00F65D10">
              <w:rPr>
                <w:rFonts w:cstheme="minorHAnsi"/>
                <w:b/>
                <w:bCs/>
                <w:sz w:val="20"/>
                <w:szCs w:val="20"/>
              </w:rPr>
              <w:t>Criteria 6:</w:t>
            </w:r>
            <w:r w:rsidRPr="00F65D10">
              <w:rPr>
                <w:rFonts w:cstheme="minorHAnsi"/>
                <w:sz w:val="20"/>
                <w:szCs w:val="20"/>
              </w:rPr>
              <w:t xml:space="preserve"> Appropriate equipment and materials</w:t>
            </w:r>
          </w:p>
          <w:p w14:paraId="199D9F11" w14:textId="77777777" w:rsidR="002A3A62" w:rsidRPr="00F65D10" w:rsidRDefault="002A3A62" w:rsidP="0081545A">
            <w:pPr>
              <w:numPr>
                <w:ilvl w:val="0"/>
                <w:numId w:val="67"/>
              </w:numPr>
              <w:tabs>
                <w:tab w:val="num" w:pos="720"/>
              </w:tabs>
              <w:spacing w:after="160" w:line="259" w:lineRule="auto"/>
              <w:rPr>
                <w:rFonts w:cstheme="minorHAnsi"/>
                <w:sz w:val="20"/>
                <w:szCs w:val="20"/>
              </w:rPr>
            </w:pPr>
            <w:r w:rsidRPr="00F65D10">
              <w:rPr>
                <w:rFonts w:cstheme="minorHAnsi"/>
                <w:b/>
                <w:bCs/>
                <w:sz w:val="20"/>
                <w:szCs w:val="20"/>
              </w:rPr>
              <w:t>Criteria 7:</w:t>
            </w:r>
            <w:r w:rsidRPr="00F65D10">
              <w:rPr>
                <w:rFonts w:cstheme="minorHAnsi"/>
                <w:sz w:val="20"/>
                <w:szCs w:val="20"/>
              </w:rPr>
              <w:t xml:space="preserve"> Pre-screening: preparation for the cervical screening test</w:t>
            </w:r>
          </w:p>
          <w:p w14:paraId="4EEC18E8" w14:textId="77777777" w:rsidR="002A3A62" w:rsidRPr="00F65D10" w:rsidRDefault="002A3A62" w:rsidP="0081545A">
            <w:pPr>
              <w:numPr>
                <w:ilvl w:val="0"/>
                <w:numId w:val="67"/>
              </w:numPr>
              <w:tabs>
                <w:tab w:val="num" w:pos="720"/>
              </w:tabs>
              <w:spacing w:after="160" w:line="259" w:lineRule="auto"/>
              <w:rPr>
                <w:rFonts w:cstheme="minorHAnsi"/>
                <w:sz w:val="20"/>
                <w:szCs w:val="20"/>
              </w:rPr>
            </w:pPr>
            <w:r w:rsidRPr="00F65D10">
              <w:rPr>
                <w:rFonts w:cstheme="minorHAnsi"/>
                <w:b/>
                <w:bCs/>
                <w:sz w:val="20"/>
                <w:szCs w:val="20"/>
              </w:rPr>
              <w:t>Criteria 8:</w:t>
            </w:r>
            <w:r w:rsidRPr="00F65D10">
              <w:rPr>
                <w:rFonts w:cstheme="minorHAnsi"/>
                <w:sz w:val="20"/>
                <w:szCs w:val="20"/>
              </w:rPr>
              <w:t xml:space="preserve"> Screening: undertaking the cervical screening test</w:t>
            </w:r>
          </w:p>
          <w:p w14:paraId="52844BEE" w14:textId="77777777" w:rsidR="002A3A62" w:rsidRPr="00F65D10" w:rsidRDefault="002A3A62" w:rsidP="0081545A">
            <w:pPr>
              <w:numPr>
                <w:ilvl w:val="0"/>
                <w:numId w:val="67"/>
              </w:numPr>
              <w:tabs>
                <w:tab w:val="num" w:pos="720"/>
              </w:tabs>
              <w:spacing w:after="160" w:line="259" w:lineRule="auto"/>
              <w:rPr>
                <w:rFonts w:cstheme="minorHAnsi"/>
                <w:sz w:val="20"/>
                <w:szCs w:val="20"/>
              </w:rPr>
            </w:pPr>
            <w:r w:rsidRPr="00F65D10">
              <w:rPr>
                <w:rFonts w:cstheme="minorHAnsi"/>
                <w:b/>
                <w:bCs/>
                <w:sz w:val="20"/>
                <w:szCs w:val="20"/>
              </w:rPr>
              <w:t>Criteria 9:</w:t>
            </w:r>
            <w:r w:rsidRPr="00F65D10">
              <w:rPr>
                <w:rFonts w:cstheme="minorHAnsi"/>
                <w:sz w:val="20"/>
                <w:szCs w:val="20"/>
              </w:rPr>
              <w:t xml:space="preserve"> Post-screening: after the cervical screening test</w:t>
            </w:r>
          </w:p>
          <w:p w14:paraId="3861C686" w14:textId="77777777" w:rsidR="002A3A62" w:rsidRPr="00F65D10" w:rsidRDefault="002A3A62" w:rsidP="0081545A">
            <w:pPr>
              <w:numPr>
                <w:ilvl w:val="0"/>
                <w:numId w:val="67"/>
              </w:numPr>
              <w:tabs>
                <w:tab w:val="num" w:pos="720"/>
              </w:tabs>
              <w:spacing w:after="160" w:line="259" w:lineRule="auto"/>
              <w:rPr>
                <w:rFonts w:cstheme="minorHAnsi"/>
                <w:sz w:val="20"/>
                <w:szCs w:val="20"/>
              </w:rPr>
            </w:pPr>
            <w:r w:rsidRPr="00F65D10">
              <w:rPr>
                <w:rFonts w:cstheme="minorHAnsi"/>
                <w:b/>
                <w:bCs/>
                <w:sz w:val="20"/>
                <w:szCs w:val="20"/>
              </w:rPr>
              <w:t>Criteria 10:</w:t>
            </w:r>
            <w:r w:rsidRPr="00F65D10">
              <w:rPr>
                <w:rFonts w:cstheme="minorHAnsi"/>
                <w:sz w:val="20"/>
                <w:szCs w:val="20"/>
              </w:rPr>
              <w:t xml:space="preserve"> Management of cervical screening test results</w:t>
            </w:r>
          </w:p>
          <w:p w14:paraId="1A09CD16" w14:textId="77777777" w:rsidR="002A3A62" w:rsidRPr="00F65D10" w:rsidRDefault="002A3A62" w:rsidP="0081545A">
            <w:pPr>
              <w:numPr>
                <w:ilvl w:val="0"/>
                <w:numId w:val="67"/>
              </w:numPr>
              <w:tabs>
                <w:tab w:val="num" w:pos="720"/>
              </w:tabs>
              <w:spacing w:after="160" w:line="259" w:lineRule="auto"/>
              <w:rPr>
                <w:rFonts w:cstheme="minorHAnsi"/>
                <w:sz w:val="20"/>
                <w:szCs w:val="20"/>
              </w:rPr>
            </w:pPr>
            <w:r w:rsidRPr="00F65D10">
              <w:rPr>
                <w:rFonts w:cstheme="minorHAnsi"/>
                <w:b/>
                <w:bCs/>
                <w:sz w:val="20"/>
                <w:szCs w:val="20"/>
              </w:rPr>
              <w:t>Criteria 11:</w:t>
            </w:r>
            <w:r w:rsidRPr="00F65D10">
              <w:rPr>
                <w:rFonts w:cstheme="minorHAnsi"/>
                <w:sz w:val="20"/>
                <w:szCs w:val="20"/>
              </w:rPr>
              <w:t xml:space="preserve"> Referral and follow-up</w:t>
            </w:r>
          </w:p>
          <w:p w14:paraId="050D86A2" w14:textId="77777777" w:rsidR="002A3A62" w:rsidRPr="00F65D10" w:rsidRDefault="002A3A62" w:rsidP="0081545A">
            <w:pPr>
              <w:numPr>
                <w:ilvl w:val="0"/>
                <w:numId w:val="67"/>
              </w:numPr>
              <w:tabs>
                <w:tab w:val="num" w:pos="720"/>
              </w:tabs>
              <w:spacing w:after="160" w:line="259" w:lineRule="auto"/>
              <w:rPr>
                <w:rFonts w:cstheme="minorHAnsi"/>
                <w:sz w:val="20"/>
                <w:szCs w:val="20"/>
              </w:rPr>
            </w:pPr>
            <w:r w:rsidRPr="00F65D10">
              <w:rPr>
                <w:rFonts w:cstheme="minorHAnsi"/>
                <w:b/>
                <w:bCs/>
                <w:sz w:val="20"/>
                <w:szCs w:val="20"/>
              </w:rPr>
              <w:t>Criteria 12:</w:t>
            </w:r>
            <w:r w:rsidRPr="00F65D10">
              <w:rPr>
                <w:rFonts w:cstheme="minorHAnsi"/>
                <w:sz w:val="20"/>
                <w:szCs w:val="20"/>
              </w:rPr>
              <w:t xml:space="preserve"> Failsafe follow-up of abnormal results</w:t>
            </w:r>
          </w:p>
          <w:p w14:paraId="72F2ACD2" w14:textId="77777777" w:rsidR="002A3A62" w:rsidRDefault="002A3A62">
            <w:pPr>
              <w:rPr>
                <w:rFonts w:cstheme="minorHAnsi"/>
                <w:b/>
                <w:bCs/>
                <w:sz w:val="20"/>
                <w:szCs w:val="20"/>
              </w:rPr>
            </w:pPr>
          </w:p>
        </w:tc>
      </w:tr>
    </w:tbl>
    <w:p w14:paraId="0A5D4150" w14:textId="77777777" w:rsidR="002A3A62" w:rsidRDefault="002A3A62" w:rsidP="00524D8A">
      <w:pPr>
        <w:rPr>
          <w:rFonts w:cstheme="minorHAnsi"/>
          <w:sz w:val="20"/>
          <w:szCs w:val="20"/>
        </w:rPr>
      </w:pPr>
    </w:p>
    <w:p w14:paraId="576C6DE1" w14:textId="77777777" w:rsidR="002A3A62" w:rsidRDefault="002A3A62" w:rsidP="00524D8A">
      <w:pPr>
        <w:rPr>
          <w:rFonts w:cstheme="minorHAnsi"/>
          <w:sz w:val="20"/>
          <w:szCs w:val="20"/>
        </w:rPr>
      </w:pPr>
    </w:p>
    <w:p w14:paraId="3EA6B0E5" w14:textId="7AC0F463" w:rsidR="00524D8A" w:rsidRPr="00524D8A" w:rsidRDefault="00524D8A" w:rsidP="00524D8A">
      <w:pPr>
        <w:rPr>
          <w:rFonts w:cstheme="minorHAnsi"/>
          <w:sz w:val="20"/>
          <w:szCs w:val="20"/>
        </w:rPr>
      </w:pPr>
      <w:r w:rsidRPr="00524D8A">
        <w:rPr>
          <w:rFonts w:cstheme="minorHAnsi"/>
          <w:sz w:val="20"/>
          <w:szCs w:val="20"/>
        </w:rPr>
        <w:t>This step ensures a focused evaluation aligned with the priorities of your practice.</w:t>
      </w:r>
    </w:p>
    <w:p w14:paraId="1BDD1650" w14:textId="77777777" w:rsidR="00524D8A" w:rsidRPr="00524D8A" w:rsidRDefault="00524D8A" w:rsidP="00524D8A">
      <w:pPr>
        <w:rPr>
          <w:rFonts w:cstheme="minorHAnsi"/>
          <w:sz w:val="20"/>
          <w:szCs w:val="20"/>
        </w:rPr>
      </w:pPr>
      <w:r w:rsidRPr="00524D8A">
        <w:rPr>
          <w:rFonts w:cstheme="minorHAnsi"/>
          <w:sz w:val="20"/>
          <w:szCs w:val="20"/>
        </w:rPr>
        <w:t>Criteria Selection:</w:t>
      </w:r>
    </w:p>
    <w:p w14:paraId="0BADBBBB" w14:textId="5EE179E3" w:rsidR="00524D8A" w:rsidRPr="00524D8A" w:rsidRDefault="00524D8A" w:rsidP="0081545A">
      <w:pPr>
        <w:numPr>
          <w:ilvl w:val="0"/>
          <w:numId w:val="76"/>
        </w:numPr>
        <w:rPr>
          <w:rFonts w:cstheme="minorHAnsi"/>
          <w:sz w:val="20"/>
          <w:szCs w:val="20"/>
        </w:rPr>
      </w:pPr>
      <w:r w:rsidRPr="00524D8A">
        <w:rPr>
          <w:rFonts w:cstheme="minorHAnsi"/>
          <w:sz w:val="20"/>
          <w:szCs w:val="20"/>
        </w:rPr>
        <w:t>You have the flexibility to choose specific criteria based on the priorities of your practice</w:t>
      </w:r>
      <w:r w:rsidR="002864BF">
        <w:rPr>
          <w:rFonts w:cstheme="minorHAnsi"/>
          <w:sz w:val="20"/>
          <w:szCs w:val="20"/>
        </w:rPr>
        <w:t xml:space="preserve"> for example, </w:t>
      </w:r>
      <w:r w:rsidR="002864BF" w:rsidRPr="00460BD2">
        <w:rPr>
          <w:rFonts w:cstheme="minorHAnsi"/>
          <w:b/>
          <w:bCs/>
          <w:sz w:val="20"/>
          <w:szCs w:val="20"/>
        </w:rPr>
        <w:t>if auditing against your</w:t>
      </w:r>
      <w:r w:rsidR="00F864EE" w:rsidRPr="00460BD2">
        <w:rPr>
          <w:rFonts w:cstheme="minorHAnsi"/>
          <w:b/>
          <w:bCs/>
          <w:sz w:val="20"/>
          <w:szCs w:val="20"/>
        </w:rPr>
        <w:t xml:space="preserve"> </w:t>
      </w:r>
      <w:r w:rsidR="00ED2EE7" w:rsidRPr="00460BD2">
        <w:rPr>
          <w:rFonts w:cstheme="minorHAnsi"/>
          <w:b/>
          <w:bCs/>
          <w:sz w:val="20"/>
          <w:szCs w:val="20"/>
        </w:rPr>
        <w:t xml:space="preserve">own cervical screening </w:t>
      </w:r>
      <w:r w:rsidR="00F864EE" w:rsidRPr="00460BD2">
        <w:rPr>
          <w:rFonts w:cstheme="minorHAnsi"/>
          <w:b/>
          <w:bCs/>
          <w:sz w:val="20"/>
          <w:szCs w:val="20"/>
        </w:rPr>
        <w:t>practice you may choose criteri</w:t>
      </w:r>
      <w:r w:rsidR="00BC41B5" w:rsidRPr="00460BD2">
        <w:rPr>
          <w:rFonts w:cstheme="minorHAnsi"/>
          <w:b/>
          <w:bCs/>
          <w:sz w:val="20"/>
          <w:szCs w:val="20"/>
        </w:rPr>
        <w:t>a</w:t>
      </w:r>
      <w:r w:rsidR="00F864EE" w:rsidRPr="00460BD2">
        <w:rPr>
          <w:rFonts w:cstheme="minorHAnsi"/>
          <w:b/>
          <w:bCs/>
          <w:sz w:val="20"/>
          <w:szCs w:val="20"/>
        </w:rPr>
        <w:t xml:space="preserve"> 7-12</w:t>
      </w:r>
      <w:r w:rsidR="00F864EE">
        <w:rPr>
          <w:rFonts w:cstheme="minorHAnsi"/>
          <w:sz w:val="20"/>
          <w:szCs w:val="20"/>
        </w:rPr>
        <w:t>.</w:t>
      </w:r>
    </w:p>
    <w:p w14:paraId="23079F0C" w14:textId="2C000E0E" w:rsidR="00524D8A" w:rsidRDefault="00524D8A" w:rsidP="0081545A">
      <w:pPr>
        <w:numPr>
          <w:ilvl w:val="0"/>
          <w:numId w:val="76"/>
        </w:numPr>
        <w:rPr>
          <w:rFonts w:cstheme="minorHAnsi"/>
          <w:sz w:val="20"/>
          <w:szCs w:val="20"/>
        </w:rPr>
      </w:pPr>
      <w:r w:rsidRPr="00524D8A">
        <w:rPr>
          <w:rFonts w:cstheme="minorHAnsi"/>
          <w:sz w:val="20"/>
          <w:szCs w:val="20"/>
        </w:rPr>
        <w:t>The criteria are based on the Quality Assurance Criteri</w:t>
      </w:r>
      <w:r w:rsidR="00BC41B5">
        <w:rPr>
          <w:rFonts w:cstheme="minorHAnsi"/>
          <w:sz w:val="20"/>
          <w:szCs w:val="20"/>
        </w:rPr>
        <w:t>a</w:t>
      </w:r>
      <w:r w:rsidRPr="00524D8A">
        <w:rPr>
          <w:rFonts w:cstheme="minorHAnsi"/>
          <w:sz w:val="20"/>
          <w:szCs w:val="20"/>
        </w:rPr>
        <w:t>, each serving as a guideline to evaluate specific aspects of cervical screening practices.</w:t>
      </w:r>
    </w:p>
    <w:p w14:paraId="78351E7E" w14:textId="77777777" w:rsidR="006545E6" w:rsidRPr="00524D8A" w:rsidRDefault="006545E6" w:rsidP="006545E6">
      <w:pPr>
        <w:ind w:left="720"/>
        <w:rPr>
          <w:rFonts w:cstheme="minorHAnsi"/>
          <w:sz w:val="20"/>
          <w:szCs w:val="20"/>
        </w:rPr>
      </w:pPr>
    </w:p>
    <w:p w14:paraId="0FCF02CA" w14:textId="77777777" w:rsidR="00ED2EE7" w:rsidRPr="00524D8A" w:rsidRDefault="00ED2EE7" w:rsidP="00460BD2">
      <w:pPr>
        <w:rPr>
          <w:rFonts w:cstheme="minorHAnsi"/>
          <w:sz w:val="20"/>
          <w:szCs w:val="20"/>
        </w:rPr>
      </w:pPr>
    </w:p>
    <w:p w14:paraId="1F2D644F" w14:textId="5D922CA2" w:rsidR="00524D8A" w:rsidRPr="00524D8A" w:rsidRDefault="00F2613E" w:rsidP="00F864EE">
      <w:pPr>
        <w:jc w:val="center"/>
        <w:rPr>
          <w:rFonts w:cstheme="minorHAnsi"/>
          <w:b/>
          <w:bCs/>
          <w:sz w:val="20"/>
          <w:szCs w:val="20"/>
        </w:rPr>
      </w:pPr>
      <w:r>
        <w:rPr>
          <w:rFonts w:ascii="Segoe UI Emoji" w:hAnsi="Segoe UI Emoji" w:cs="Segoe UI Emoji"/>
          <w:color w:val="374151"/>
        </w:rPr>
        <w:lastRenderedPageBreak/>
        <w:t>📌</w:t>
      </w:r>
      <w:r>
        <w:rPr>
          <w:rFonts w:ascii="Segoe UI" w:hAnsi="Segoe UI" w:cs="Segoe UI"/>
          <w:color w:val="374151"/>
        </w:rPr>
        <w:t xml:space="preserve"> </w:t>
      </w:r>
      <w:r w:rsidR="00524D8A" w:rsidRPr="00524D8A">
        <w:rPr>
          <w:rFonts w:cstheme="minorHAnsi"/>
          <w:b/>
          <w:bCs/>
          <w:sz w:val="20"/>
          <w:szCs w:val="20"/>
        </w:rPr>
        <w:t>Stage 3: Measuring Performance</w:t>
      </w:r>
    </w:p>
    <w:p w14:paraId="2B6DE24C" w14:textId="1927E962" w:rsidR="00524D8A" w:rsidRPr="00524D8A" w:rsidRDefault="00524D8A" w:rsidP="00524D8A">
      <w:pPr>
        <w:rPr>
          <w:rFonts w:cstheme="minorHAnsi"/>
          <w:b/>
          <w:bCs/>
          <w:i/>
          <w:iCs/>
          <w:sz w:val="20"/>
          <w:szCs w:val="20"/>
        </w:rPr>
      </w:pPr>
      <w:r w:rsidRPr="00524D8A">
        <w:rPr>
          <w:rFonts w:cstheme="minorHAnsi"/>
          <w:b/>
          <w:bCs/>
          <w:i/>
          <w:iCs/>
          <w:sz w:val="20"/>
          <w:szCs w:val="20"/>
        </w:rPr>
        <w:t>Overview</w:t>
      </w:r>
    </w:p>
    <w:p w14:paraId="318F4EE8" w14:textId="77777777" w:rsidR="00524D8A" w:rsidRPr="00524D8A" w:rsidRDefault="00524D8A" w:rsidP="00524D8A">
      <w:pPr>
        <w:rPr>
          <w:rFonts w:cstheme="minorHAnsi"/>
          <w:sz w:val="20"/>
          <w:szCs w:val="20"/>
        </w:rPr>
      </w:pPr>
      <w:r w:rsidRPr="00524D8A">
        <w:rPr>
          <w:rFonts w:cstheme="minorHAnsi"/>
          <w:sz w:val="20"/>
          <w:szCs w:val="20"/>
        </w:rPr>
        <w:t>In the third stage, the focus shifts to measuring the performance of the selected criteria. This involves conducting a thorough evaluation of the chosen elements of clinical practice.</w:t>
      </w:r>
    </w:p>
    <w:p w14:paraId="61D2F731" w14:textId="3C8A681C" w:rsidR="00524D8A" w:rsidRPr="00524D8A" w:rsidRDefault="00524D8A" w:rsidP="00524D8A">
      <w:pPr>
        <w:rPr>
          <w:rFonts w:cstheme="minorHAnsi"/>
          <w:sz w:val="20"/>
          <w:szCs w:val="20"/>
        </w:rPr>
      </w:pPr>
      <w:r w:rsidRPr="00524D8A">
        <w:rPr>
          <w:rFonts w:cstheme="minorHAnsi"/>
          <w:sz w:val="20"/>
          <w:szCs w:val="20"/>
        </w:rPr>
        <w:t xml:space="preserve">Clinical </w:t>
      </w:r>
      <w:r w:rsidR="00013798">
        <w:rPr>
          <w:rFonts w:cstheme="minorHAnsi"/>
          <w:sz w:val="20"/>
          <w:szCs w:val="20"/>
        </w:rPr>
        <w:t>a</w:t>
      </w:r>
      <w:r w:rsidRPr="00524D8A">
        <w:rPr>
          <w:rFonts w:cstheme="minorHAnsi"/>
          <w:sz w:val="20"/>
          <w:szCs w:val="20"/>
        </w:rPr>
        <w:t xml:space="preserve">udit </w:t>
      </w:r>
      <w:r w:rsidR="00013798">
        <w:rPr>
          <w:rFonts w:cstheme="minorHAnsi"/>
          <w:sz w:val="20"/>
          <w:szCs w:val="20"/>
        </w:rPr>
        <w:t>e</w:t>
      </w:r>
      <w:r w:rsidRPr="00524D8A">
        <w:rPr>
          <w:rFonts w:cstheme="minorHAnsi"/>
          <w:sz w:val="20"/>
          <w:szCs w:val="20"/>
        </w:rPr>
        <w:t>lements:</w:t>
      </w:r>
    </w:p>
    <w:p w14:paraId="7561F5A1" w14:textId="77777777" w:rsidR="00524D8A" w:rsidRPr="00524D8A" w:rsidRDefault="00524D8A" w:rsidP="00FD7125">
      <w:pPr>
        <w:ind w:left="720"/>
        <w:rPr>
          <w:rFonts w:cstheme="minorHAnsi"/>
          <w:sz w:val="20"/>
          <w:szCs w:val="20"/>
        </w:rPr>
      </w:pPr>
      <w:r w:rsidRPr="00524D8A">
        <w:rPr>
          <w:rFonts w:cstheme="minorHAnsi"/>
          <w:b/>
          <w:bCs/>
          <w:sz w:val="20"/>
          <w:szCs w:val="20"/>
        </w:rPr>
        <w:t>Measurement:</w:t>
      </w:r>
    </w:p>
    <w:p w14:paraId="4A1911BB" w14:textId="77777777" w:rsidR="00524D8A" w:rsidRPr="00524D8A" w:rsidRDefault="00524D8A" w:rsidP="0081545A">
      <w:pPr>
        <w:numPr>
          <w:ilvl w:val="1"/>
          <w:numId w:val="77"/>
        </w:numPr>
        <w:rPr>
          <w:rFonts w:cstheme="minorHAnsi"/>
          <w:sz w:val="20"/>
          <w:szCs w:val="20"/>
        </w:rPr>
      </w:pPr>
      <w:r w:rsidRPr="00524D8A">
        <w:rPr>
          <w:rFonts w:cstheme="minorHAnsi"/>
          <w:sz w:val="20"/>
          <w:szCs w:val="20"/>
        </w:rPr>
        <w:t>Specific elements of clinical practice are measured.</w:t>
      </w:r>
    </w:p>
    <w:p w14:paraId="3ECA10AB" w14:textId="77777777" w:rsidR="00524D8A" w:rsidRPr="00524D8A" w:rsidRDefault="00524D8A" w:rsidP="00FD7125">
      <w:pPr>
        <w:ind w:left="720"/>
        <w:rPr>
          <w:rFonts w:cstheme="minorHAnsi"/>
          <w:sz w:val="20"/>
          <w:szCs w:val="20"/>
        </w:rPr>
      </w:pPr>
      <w:r w:rsidRPr="00524D8A">
        <w:rPr>
          <w:rFonts w:cstheme="minorHAnsi"/>
          <w:b/>
          <w:bCs/>
          <w:sz w:val="20"/>
          <w:szCs w:val="20"/>
        </w:rPr>
        <w:t>Comparison:</w:t>
      </w:r>
    </w:p>
    <w:p w14:paraId="68EE52E0" w14:textId="11E6BDA7" w:rsidR="00524D8A" w:rsidRPr="00524D8A" w:rsidRDefault="00524D8A" w:rsidP="0081545A">
      <w:pPr>
        <w:numPr>
          <w:ilvl w:val="1"/>
          <w:numId w:val="77"/>
        </w:numPr>
        <w:rPr>
          <w:sz w:val="20"/>
          <w:szCs w:val="20"/>
        </w:rPr>
      </w:pPr>
      <w:r w:rsidRPr="7FBC65E9">
        <w:rPr>
          <w:sz w:val="20"/>
          <w:szCs w:val="20"/>
        </w:rPr>
        <w:t>Results are compared with the</w:t>
      </w:r>
      <w:r w:rsidR="000569D8" w:rsidRPr="7FBC65E9">
        <w:rPr>
          <w:sz w:val="20"/>
          <w:szCs w:val="20"/>
        </w:rPr>
        <w:t xml:space="preserve"> </w:t>
      </w:r>
      <w:r w:rsidR="000569D8" w:rsidRPr="00A028F7">
        <w:rPr>
          <w:i/>
          <w:iCs/>
          <w:sz w:val="20"/>
          <w:szCs w:val="20"/>
        </w:rPr>
        <w:t>Cervical Screening</w:t>
      </w:r>
      <w:r w:rsidR="5ECBBEAE" w:rsidRPr="00A028F7">
        <w:rPr>
          <w:i/>
          <w:iCs/>
          <w:sz w:val="20"/>
          <w:szCs w:val="20"/>
        </w:rPr>
        <w:t xml:space="preserve"> </w:t>
      </w:r>
      <w:r w:rsidR="0010368F" w:rsidRPr="00A028F7">
        <w:rPr>
          <w:i/>
          <w:iCs/>
          <w:sz w:val="20"/>
          <w:szCs w:val="20"/>
        </w:rPr>
        <w:t>protocol</w:t>
      </w:r>
    </w:p>
    <w:p w14:paraId="19EE44A7" w14:textId="77777777" w:rsidR="00524D8A" w:rsidRPr="00524D8A" w:rsidRDefault="00524D8A" w:rsidP="00FD7125">
      <w:pPr>
        <w:ind w:left="720"/>
        <w:rPr>
          <w:rFonts w:cstheme="minorHAnsi"/>
          <w:sz w:val="20"/>
          <w:szCs w:val="20"/>
        </w:rPr>
      </w:pPr>
      <w:r w:rsidRPr="00524D8A">
        <w:rPr>
          <w:rFonts w:cstheme="minorHAnsi"/>
          <w:b/>
          <w:bCs/>
          <w:sz w:val="20"/>
          <w:szCs w:val="20"/>
        </w:rPr>
        <w:t>Evaluation:</w:t>
      </w:r>
    </w:p>
    <w:p w14:paraId="64CC7602" w14:textId="5C066265" w:rsidR="00524D8A" w:rsidRDefault="00524D8A" w:rsidP="0081545A">
      <w:pPr>
        <w:numPr>
          <w:ilvl w:val="1"/>
          <w:numId w:val="77"/>
        </w:numPr>
        <w:rPr>
          <w:rFonts w:cstheme="minorHAnsi"/>
          <w:sz w:val="20"/>
          <w:szCs w:val="20"/>
        </w:rPr>
      </w:pPr>
      <w:r w:rsidRPr="00524D8A">
        <w:rPr>
          <w:rFonts w:cstheme="minorHAnsi"/>
          <w:sz w:val="20"/>
          <w:szCs w:val="20"/>
        </w:rPr>
        <w:t xml:space="preserve">Reflection on the outcome of the audit and, where indicated, </w:t>
      </w:r>
      <w:r w:rsidR="00B87121">
        <w:rPr>
          <w:rFonts w:cstheme="minorHAnsi"/>
          <w:sz w:val="20"/>
          <w:szCs w:val="20"/>
        </w:rPr>
        <w:t xml:space="preserve">consider appropriate quality improvements to </w:t>
      </w:r>
      <w:r w:rsidRPr="00524D8A">
        <w:rPr>
          <w:rFonts w:cstheme="minorHAnsi"/>
          <w:sz w:val="20"/>
          <w:szCs w:val="20"/>
        </w:rPr>
        <w:t>chang</w:t>
      </w:r>
      <w:r w:rsidR="00B87121">
        <w:rPr>
          <w:rFonts w:cstheme="minorHAnsi"/>
          <w:sz w:val="20"/>
          <w:szCs w:val="20"/>
        </w:rPr>
        <w:t xml:space="preserve">e </w:t>
      </w:r>
      <w:r w:rsidRPr="00524D8A">
        <w:rPr>
          <w:rFonts w:cstheme="minorHAnsi"/>
          <w:sz w:val="20"/>
          <w:szCs w:val="20"/>
        </w:rPr>
        <w:t>practice accordingly.</w:t>
      </w:r>
    </w:p>
    <w:p w14:paraId="12D8258A" w14:textId="77777777" w:rsidR="00524D8A" w:rsidRPr="00524D8A" w:rsidRDefault="00524D8A" w:rsidP="00524D8A">
      <w:pPr>
        <w:rPr>
          <w:rFonts w:cstheme="minorHAnsi"/>
          <w:b/>
          <w:bCs/>
          <w:sz w:val="20"/>
          <w:szCs w:val="20"/>
        </w:rPr>
      </w:pPr>
      <w:r w:rsidRPr="00524D8A">
        <w:rPr>
          <w:rFonts w:cstheme="minorHAnsi"/>
          <w:b/>
          <w:bCs/>
          <w:sz w:val="20"/>
          <w:szCs w:val="20"/>
        </w:rPr>
        <w:t>Confirmation Methods:</w:t>
      </w:r>
    </w:p>
    <w:p w14:paraId="0924C773" w14:textId="4FA8CBDC" w:rsidR="00524D8A" w:rsidRPr="00524D8A" w:rsidRDefault="00524D8A" w:rsidP="0081545A">
      <w:pPr>
        <w:numPr>
          <w:ilvl w:val="0"/>
          <w:numId w:val="78"/>
        </w:numPr>
        <w:rPr>
          <w:rFonts w:cstheme="minorHAnsi"/>
          <w:sz w:val="20"/>
          <w:szCs w:val="20"/>
        </w:rPr>
      </w:pPr>
      <w:r w:rsidRPr="00524D8A">
        <w:rPr>
          <w:rFonts w:cstheme="minorHAnsi"/>
          <w:sz w:val="20"/>
          <w:szCs w:val="20"/>
        </w:rPr>
        <w:t>The confirmation methods involve a combination of physical checks, record reviews, and staff interviews.</w:t>
      </w:r>
      <w:r w:rsidR="00291176">
        <w:rPr>
          <w:rFonts w:cstheme="minorHAnsi"/>
          <w:sz w:val="20"/>
          <w:szCs w:val="20"/>
        </w:rPr>
        <w:t xml:space="preserve"> </w:t>
      </w:r>
    </w:p>
    <w:p w14:paraId="63042F9D" w14:textId="77777777" w:rsidR="00524D8A" w:rsidRPr="00524D8A" w:rsidRDefault="00524D8A" w:rsidP="0081545A">
      <w:pPr>
        <w:numPr>
          <w:ilvl w:val="0"/>
          <w:numId w:val="78"/>
        </w:numPr>
        <w:rPr>
          <w:rFonts w:cstheme="minorHAnsi"/>
          <w:sz w:val="20"/>
          <w:szCs w:val="20"/>
        </w:rPr>
      </w:pPr>
      <w:r w:rsidRPr="00524D8A">
        <w:rPr>
          <w:rFonts w:cstheme="minorHAnsi"/>
          <w:sz w:val="20"/>
          <w:szCs w:val="20"/>
        </w:rPr>
        <w:t>Findings are documented, including any corrective actions taken, and the date is noted for re-audit.</w:t>
      </w:r>
    </w:p>
    <w:p w14:paraId="351295C9" w14:textId="77777777" w:rsidR="00C67AEB" w:rsidRDefault="00C67AEB" w:rsidP="000F5632">
      <w:pPr>
        <w:jc w:val="center"/>
        <w:rPr>
          <w:rFonts w:ascii="Segoe UI Emoji" w:hAnsi="Segoe UI Emoji" w:cs="Segoe UI Emoji"/>
          <w:color w:val="374151"/>
        </w:rPr>
      </w:pPr>
    </w:p>
    <w:p w14:paraId="32A373A7" w14:textId="4F135E39" w:rsidR="00524D8A" w:rsidRPr="00524D8A" w:rsidRDefault="000F5632" w:rsidP="000F5632">
      <w:pPr>
        <w:jc w:val="center"/>
        <w:rPr>
          <w:rFonts w:cstheme="minorHAnsi"/>
          <w:b/>
          <w:bCs/>
          <w:sz w:val="20"/>
          <w:szCs w:val="20"/>
        </w:rPr>
      </w:pPr>
      <w:r>
        <w:rPr>
          <w:rFonts w:ascii="Segoe UI Emoji" w:hAnsi="Segoe UI Emoji" w:cs="Segoe UI Emoji"/>
          <w:color w:val="374151"/>
        </w:rPr>
        <w:t>🏥</w:t>
      </w:r>
      <w:r w:rsidRPr="00524D8A">
        <w:rPr>
          <w:rFonts w:cstheme="minorHAnsi"/>
          <w:b/>
          <w:bCs/>
          <w:sz w:val="20"/>
          <w:szCs w:val="20"/>
        </w:rPr>
        <w:t xml:space="preserve"> </w:t>
      </w:r>
      <w:r w:rsidR="00524D8A" w:rsidRPr="00524D8A">
        <w:rPr>
          <w:rFonts w:cstheme="minorHAnsi"/>
          <w:b/>
          <w:bCs/>
          <w:sz w:val="20"/>
          <w:szCs w:val="20"/>
        </w:rPr>
        <w:t>Stage 4: Making Improvements</w:t>
      </w:r>
    </w:p>
    <w:p w14:paraId="5F5D432F" w14:textId="77777777" w:rsidR="00B25079" w:rsidRPr="00524D8A" w:rsidRDefault="00B25079" w:rsidP="000F5632">
      <w:pPr>
        <w:jc w:val="center"/>
        <w:rPr>
          <w:rFonts w:cstheme="minorHAnsi"/>
          <w:b/>
          <w:bCs/>
          <w:sz w:val="20"/>
          <w:szCs w:val="20"/>
        </w:rPr>
      </w:pPr>
    </w:p>
    <w:p w14:paraId="43988A6F" w14:textId="2B311438" w:rsidR="00524D8A" w:rsidRPr="00524D8A" w:rsidRDefault="00524D8A" w:rsidP="00524D8A">
      <w:pPr>
        <w:rPr>
          <w:rFonts w:cstheme="minorHAnsi"/>
          <w:b/>
          <w:bCs/>
          <w:sz w:val="20"/>
          <w:szCs w:val="20"/>
        </w:rPr>
      </w:pPr>
      <w:r w:rsidRPr="00524D8A">
        <w:rPr>
          <w:rFonts w:cstheme="minorHAnsi"/>
          <w:b/>
          <w:bCs/>
          <w:i/>
          <w:iCs/>
          <w:sz w:val="20"/>
          <w:szCs w:val="20"/>
        </w:rPr>
        <w:t>Overview</w:t>
      </w:r>
    </w:p>
    <w:p w14:paraId="4E03AA14" w14:textId="630087D5" w:rsidR="00524D8A" w:rsidRPr="00524D8A" w:rsidRDefault="00524D8A" w:rsidP="00524D8A">
      <w:pPr>
        <w:rPr>
          <w:rFonts w:cstheme="minorHAnsi"/>
          <w:sz w:val="20"/>
          <w:szCs w:val="20"/>
        </w:rPr>
      </w:pPr>
      <w:r w:rsidRPr="00524D8A">
        <w:rPr>
          <w:rFonts w:cstheme="minorHAnsi"/>
          <w:sz w:val="20"/>
          <w:szCs w:val="20"/>
        </w:rPr>
        <w:t>The fourth stage emphasi</w:t>
      </w:r>
      <w:r w:rsidR="00E1434B">
        <w:rPr>
          <w:rFonts w:cstheme="minorHAnsi"/>
          <w:sz w:val="20"/>
          <w:szCs w:val="20"/>
        </w:rPr>
        <w:t>s</w:t>
      </w:r>
      <w:r w:rsidRPr="00524D8A">
        <w:rPr>
          <w:rFonts w:cstheme="minorHAnsi"/>
          <w:sz w:val="20"/>
          <w:szCs w:val="20"/>
        </w:rPr>
        <w:t>es making improvements based on the findings from the performance measurement. This is a crucial step in enhancing the quality of cervical screening practices.</w:t>
      </w:r>
    </w:p>
    <w:p w14:paraId="7DA08E5D" w14:textId="43DCB268" w:rsidR="00524D8A" w:rsidRPr="00524D8A" w:rsidRDefault="00524D8A" w:rsidP="00524D8A">
      <w:pPr>
        <w:rPr>
          <w:rFonts w:cstheme="minorHAnsi"/>
          <w:b/>
          <w:bCs/>
          <w:sz w:val="20"/>
          <w:szCs w:val="20"/>
        </w:rPr>
      </w:pPr>
      <w:r w:rsidRPr="00524D8A">
        <w:rPr>
          <w:rFonts w:cstheme="minorHAnsi"/>
          <w:b/>
          <w:bCs/>
          <w:sz w:val="20"/>
          <w:szCs w:val="20"/>
        </w:rPr>
        <w:t xml:space="preserve">Improvement </w:t>
      </w:r>
      <w:r w:rsidR="00013798">
        <w:rPr>
          <w:rFonts w:cstheme="minorHAnsi"/>
          <w:b/>
          <w:bCs/>
          <w:sz w:val="20"/>
          <w:szCs w:val="20"/>
        </w:rPr>
        <w:t>p</w:t>
      </w:r>
      <w:r w:rsidRPr="00524D8A">
        <w:rPr>
          <w:rFonts w:cstheme="minorHAnsi"/>
          <w:b/>
          <w:bCs/>
          <w:sz w:val="20"/>
          <w:szCs w:val="20"/>
        </w:rPr>
        <w:t>rocess:</w:t>
      </w:r>
    </w:p>
    <w:p w14:paraId="13828278" w14:textId="77777777" w:rsidR="00524D8A" w:rsidRPr="00524D8A" w:rsidRDefault="00524D8A" w:rsidP="0081545A">
      <w:pPr>
        <w:numPr>
          <w:ilvl w:val="0"/>
          <w:numId w:val="79"/>
        </w:numPr>
        <w:rPr>
          <w:rFonts w:cstheme="minorHAnsi"/>
          <w:sz w:val="20"/>
          <w:szCs w:val="20"/>
        </w:rPr>
      </w:pPr>
      <w:r w:rsidRPr="00524D8A">
        <w:rPr>
          <w:rFonts w:cstheme="minorHAnsi"/>
          <w:sz w:val="20"/>
          <w:szCs w:val="20"/>
        </w:rPr>
        <w:t>Corrective actions are taken based on audit findings.</w:t>
      </w:r>
    </w:p>
    <w:p w14:paraId="554B2815" w14:textId="3378838A" w:rsidR="0010368F" w:rsidRDefault="00524D8A" w:rsidP="0081545A">
      <w:pPr>
        <w:numPr>
          <w:ilvl w:val="0"/>
          <w:numId w:val="79"/>
        </w:numPr>
        <w:rPr>
          <w:sz w:val="20"/>
          <w:szCs w:val="20"/>
        </w:rPr>
      </w:pPr>
      <w:r w:rsidRPr="0F28B3A7">
        <w:rPr>
          <w:sz w:val="20"/>
          <w:szCs w:val="20"/>
        </w:rPr>
        <w:t>Changes are implemented to address areas where standards are not met</w:t>
      </w:r>
      <w:r w:rsidR="0010368F" w:rsidRPr="0F28B3A7">
        <w:rPr>
          <w:sz w:val="20"/>
          <w:szCs w:val="20"/>
        </w:rPr>
        <w:t xml:space="preserve"> in the </w:t>
      </w:r>
      <w:r w:rsidR="580A05A0" w:rsidRPr="0F28B3A7">
        <w:rPr>
          <w:sz w:val="20"/>
          <w:szCs w:val="20"/>
        </w:rPr>
        <w:t>C</w:t>
      </w:r>
      <w:r w:rsidR="08FDC3F2" w:rsidRPr="0F28B3A7">
        <w:rPr>
          <w:i/>
          <w:iCs/>
          <w:sz w:val="20"/>
          <w:szCs w:val="20"/>
        </w:rPr>
        <w:t xml:space="preserve">ervical </w:t>
      </w:r>
      <w:r w:rsidR="62AE7C6D" w:rsidRPr="0F28B3A7">
        <w:rPr>
          <w:i/>
          <w:iCs/>
          <w:sz w:val="20"/>
          <w:szCs w:val="20"/>
        </w:rPr>
        <w:t>S</w:t>
      </w:r>
      <w:r w:rsidR="08FDC3F2" w:rsidRPr="0F28B3A7">
        <w:rPr>
          <w:i/>
          <w:iCs/>
          <w:sz w:val="20"/>
          <w:szCs w:val="20"/>
        </w:rPr>
        <w:t xml:space="preserve">creening </w:t>
      </w:r>
      <w:r w:rsidR="5732ACA5" w:rsidRPr="0F28B3A7">
        <w:rPr>
          <w:i/>
          <w:iCs/>
          <w:sz w:val="20"/>
          <w:szCs w:val="20"/>
        </w:rPr>
        <w:t>P</w:t>
      </w:r>
      <w:r w:rsidR="08FDC3F2" w:rsidRPr="0F28B3A7">
        <w:rPr>
          <w:i/>
          <w:iCs/>
          <w:sz w:val="20"/>
          <w:szCs w:val="20"/>
        </w:rPr>
        <w:t>rotocol</w:t>
      </w:r>
      <w:r w:rsidR="6F5F190E" w:rsidRPr="0F28B3A7">
        <w:rPr>
          <w:i/>
          <w:iCs/>
          <w:sz w:val="20"/>
          <w:szCs w:val="20"/>
        </w:rPr>
        <w:t>.</w:t>
      </w:r>
      <w:r w:rsidR="0010368F" w:rsidRPr="0F28B3A7">
        <w:rPr>
          <w:sz w:val="20"/>
          <w:szCs w:val="20"/>
        </w:rPr>
        <w:t xml:space="preserve"> </w:t>
      </w:r>
    </w:p>
    <w:p w14:paraId="2E1118A9" w14:textId="49762A8C" w:rsidR="00524D8A" w:rsidRPr="0010368F" w:rsidRDefault="00524D8A" w:rsidP="00013798">
      <w:pPr>
        <w:rPr>
          <w:rFonts w:cstheme="minorHAnsi"/>
          <w:sz w:val="20"/>
          <w:szCs w:val="20"/>
        </w:rPr>
      </w:pPr>
      <w:r w:rsidRPr="0010368F">
        <w:rPr>
          <w:rFonts w:cstheme="minorHAnsi"/>
          <w:b/>
          <w:bCs/>
          <w:sz w:val="20"/>
          <w:szCs w:val="20"/>
        </w:rPr>
        <w:t>Roles and Responsibilities:</w:t>
      </w:r>
    </w:p>
    <w:p w14:paraId="60EBC803" w14:textId="2BB50493" w:rsidR="00524D8A" w:rsidRDefault="00524D8A" w:rsidP="0081545A">
      <w:pPr>
        <w:numPr>
          <w:ilvl w:val="0"/>
          <w:numId w:val="80"/>
        </w:numPr>
        <w:rPr>
          <w:sz w:val="20"/>
          <w:szCs w:val="20"/>
        </w:rPr>
      </w:pPr>
      <w:r w:rsidRPr="0F28B3A7">
        <w:rPr>
          <w:sz w:val="20"/>
          <w:szCs w:val="20"/>
        </w:rPr>
        <w:t xml:space="preserve">The </w:t>
      </w:r>
      <w:r w:rsidR="00A522EF" w:rsidRPr="0F28B3A7">
        <w:rPr>
          <w:sz w:val="20"/>
          <w:szCs w:val="20"/>
        </w:rPr>
        <w:t>CRD,</w:t>
      </w:r>
      <w:r w:rsidR="00013798" w:rsidRPr="0F28B3A7">
        <w:rPr>
          <w:sz w:val="20"/>
          <w:szCs w:val="20"/>
        </w:rPr>
        <w:t xml:space="preserve"> Clinical</w:t>
      </w:r>
      <w:r w:rsidR="00A522EF" w:rsidRPr="0F28B3A7">
        <w:rPr>
          <w:sz w:val="20"/>
          <w:szCs w:val="20"/>
        </w:rPr>
        <w:t xml:space="preserve"> </w:t>
      </w:r>
      <w:r w:rsidR="565E57D7" w:rsidRPr="0F28B3A7">
        <w:rPr>
          <w:sz w:val="20"/>
          <w:szCs w:val="20"/>
        </w:rPr>
        <w:t>L</w:t>
      </w:r>
      <w:r w:rsidR="00013798" w:rsidRPr="0F28B3A7">
        <w:rPr>
          <w:sz w:val="20"/>
          <w:szCs w:val="20"/>
        </w:rPr>
        <w:t xml:space="preserve">ead in </w:t>
      </w:r>
      <w:r w:rsidR="508538B6" w:rsidRPr="0F28B3A7">
        <w:rPr>
          <w:sz w:val="20"/>
          <w:szCs w:val="20"/>
        </w:rPr>
        <w:t>C</w:t>
      </w:r>
      <w:r w:rsidR="00013798" w:rsidRPr="0F28B3A7">
        <w:rPr>
          <w:sz w:val="20"/>
          <w:szCs w:val="20"/>
        </w:rPr>
        <w:t xml:space="preserve">ervical </w:t>
      </w:r>
      <w:r w:rsidR="21163CA6" w:rsidRPr="0F28B3A7">
        <w:rPr>
          <w:sz w:val="20"/>
          <w:szCs w:val="20"/>
        </w:rPr>
        <w:t>S</w:t>
      </w:r>
      <w:r w:rsidR="00013798" w:rsidRPr="0F28B3A7">
        <w:rPr>
          <w:sz w:val="20"/>
          <w:szCs w:val="20"/>
        </w:rPr>
        <w:t>creening</w:t>
      </w:r>
      <w:r w:rsidRPr="0F28B3A7">
        <w:rPr>
          <w:sz w:val="20"/>
          <w:szCs w:val="20"/>
        </w:rPr>
        <w:t xml:space="preserve">, </w:t>
      </w:r>
      <w:r w:rsidR="00013798" w:rsidRPr="0F28B3A7">
        <w:rPr>
          <w:sz w:val="20"/>
          <w:szCs w:val="20"/>
        </w:rPr>
        <w:t>sample takers</w:t>
      </w:r>
      <w:r w:rsidRPr="0F28B3A7">
        <w:rPr>
          <w:sz w:val="20"/>
          <w:szCs w:val="20"/>
        </w:rPr>
        <w:t>, or the Practice Manager/Admin team may play a role in implementing improvements.</w:t>
      </w:r>
    </w:p>
    <w:p w14:paraId="076A9A55" w14:textId="77777777" w:rsidR="0078006B" w:rsidRPr="00524D8A" w:rsidRDefault="0078006B" w:rsidP="0078006B">
      <w:pPr>
        <w:ind w:left="720"/>
        <w:rPr>
          <w:rFonts w:cstheme="minorHAnsi"/>
          <w:sz w:val="20"/>
          <w:szCs w:val="20"/>
        </w:rPr>
      </w:pPr>
    </w:p>
    <w:p w14:paraId="1418E717" w14:textId="77777777" w:rsidR="00C67AEB" w:rsidRDefault="00C67AEB" w:rsidP="0078006B">
      <w:pPr>
        <w:ind w:left="720"/>
        <w:rPr>
          <w:rFonts w:cstheme="minorHAnsi"/>
          <w:sz w:val="20"/>
          <w:szCs w:val="20"/>
        </w:rPr>
      </w:pPr>
    </w:p>
    <w:p w14:paraId="58B4AC25" w14:textId="77777777" w:rsidR="00C67AEB" w:rsidRDefault="00C67AEB" w:rsidP="0078006B">
      <w:pPr>
        <w:ind w:left="720"/>
        <w:rPr>
          <w:rFonts w:cstheme="minorHAnsi"/>
          <w:sz w:val="20"/>
          <w:szCs w:val="20"/>
        </w:rPr>
      </w:pPr>
    </w:p>
    <w:p w14:paraId="079A4D30" w14:textId="77777777" w:rsidR="00460BD2" w:rsidRDefault="00460BD2" w:rsidP="0078006B">
      <w:pPr>
        <w:ind w:left="720"/>
        <w:rPr>
          <w:rFonts w:cstheme="minorHAnsi"/>
          <w:sz w:val="20"/>
          <w:szCs w:val="20"/>
        </w:rPr>
      </w:pPr>
    </w:p>
    <w:p w14:paraId="09F7292F" w14:textId="77777777" w:rsidR="00C67AEB" w:rsidRDefault="00C67AEB" w:rsidP="0078006B">
      <w:pPr>
        <w:ind w:left="720"/>
        <w:rPr>
          <w:rFonts w:cstheme="minorHAnsi"/>
          <w:sz w:val="20"/>
          <w:szCs w:val="20"/>
        </w:rPr>
      </w:pPr>
    </w:p>
    <w:p w14:paraId="6962BC65" w14:textId="77777777" w:rsidR="00C67AEB" w:rsidRDefault="00C67AEB" w:rsidP="0078006B">
      <w:pPr>
        <w:ind w:left="720"/>
        <w:rPr>
          <w:rFonts w:cstheme="minorHAnsi"/>
          <w:sz w:val="20"/>
          <w:szCs w:val="20"/>
        </w:rPr>
      </w:pPr>
    </w:p>
    <w:p w14:paraId="03F3F059" w14:textId="77777777" w:rsidR="00C67AEB" w:rsidRPr="00524D8A" w:rsidRDefault="00C67AEB" w:rsidP="0078006B">
      <w:pPr>
        <w:ind w:left="720"/>
        <w:rPr>
          <w:rFonts w:cstheme="minorHAnsi"/>
          <w:sz w:val="20"/>
          <w:szCs w:val="20"/>
        </w:rPr>
      </w:pPr>
    </w:p>
    <w:p w14:paraId="5064F2E8" w14:textId="601FCAF8" w:rsidR="00524D8A" w:rsidRPr="00524D8A" w:rsidRDefault="00845333" w:rsidP="00845333">
      <w:pPr>
        <w:jc w:val="center"/>
        <w:rPr>
          <w:rFonts w:cstheme="minorHAnsi"/>
          <w:b/>
          <w:bCs/>
          <w:sz w:val="20"/>
          <w:szCs w:val="20"/>
        </w:rPr>
      </w:pPr>
      <w:r>
        <w:rPr>
          <w:rFonts w:ascii="Segoe UI Emoji" w:hAnsi="Segoe UI Emoji" w:cs="Segoe UI Emoji"/>
          <w:color w:val="374151"/>
        </w:rPr>
        <w:t>🏆</w:t>
      </w:r>
      <w:r>
        <w:rPr>
          <w:rFonts w:ascii="Segoe UI" w:hAnsi="Segoe UI" w:cs="Segoe UI"/>
          <w:color w:val="374151"/>
        </w:rPr>
        <w:t xml:space="preserve"> </w:t>
      </w:r>
      <w:r w:rsidR="00524D8A" w:rsidRPr="00524D8A">
        <w:rPr>
          <w:rFonts w:cstheme="minorHAnsi"/>
          <w:b/>
          <w:bCs/>
          <w:sz w:val="20"/>
          <w:szCs w:val="20"/>
        </w:rPr>
        <w:t>Stage 5: Sustaining Improvements</w:t>
      </w:r>
    </w:p>
    <w:p w14:paraId="217E7D4E" w14:textId="77777777" w:rsidR="00B25079" w:rsidRPr="00524D8A" w:rsidRDefault="00B25079" w:rsidP="00845333">
      <w:pPr>
        <w:jc w:val="center"/>
        <w:rPr>
          <w:rFonts w:cstheme="minorHAnsi"/>
          <w:b/>
          <w:bCs/>
          <w:sz w:val="20"/>
          <w:szCs w:val="20"/>
        </w:rPr>
      </w:pPr>
    </w:p>
    <w:p w14:paraId="4BC783A0" w14:textId="77777777" w:rsidR="00524D8A" w:rsidRPr="00524D8A" w:rsidRDefault="00524D8A" w:rsidP="00524D8A">
      <w:pPr>
        <w:rPr>
          <w:rFonts w:cstheme="minorHAnsi"/>
          <w:b/>
          <w:bCs/>
          <w:i/>
          <w:iCs/>
          <w:sz w:val="20"/>
          <w:szCs w:val="20"/>
        </w:rPr>
      </w:pPr>
      <w:r w:rsidRPr="00524D8A">
        <w:rPr>
          <w:rFonts w:cstheme="minorHAnsi"/>
          <w:b/>
          <w:bCs/>
          <w:i/>
          <w:iCs/>
          <w:sz w:val="20"/>
          <w:szCs w:val="20"/>
        </w:rPr>
        <w:t>Overview:</w:t>
      </w:r>
    </w:p>
    <w:p w14:paraId="401166B2" w14:textId="77777777" w:rsidR="00524D8A" w:rsidRPr="00524D8A" w:rsidRDefault="00524D8A" w:rsidP="00524D8A">
      <w:pPr>
        <w:rPr>
          <w:rFonts w:cstheme="minorHAnsi"/>
          <w:sz w:val="20"/>
          <w:szCs w:val="20"/>
        </w:rPr>
      </w:pPr>
      <w:r w:rsidRPr="00524D8A">
        <w:rPr>
          <w:rFonts w:cstheme="minorHAnsi"/>
          <w:sz w:val="20"/>
          <w:szCs w:val="20"/>
        </w:rPr>
        <w:t>The final stage focuses on sustaining the improvements made during the audit process. This involves ongoing efforts to ensure continued compliance and high-quality cervical screening practices.</w:t>
      </w:r>
    </w:p>
    <w:p w14:paraId="769D7EC5" w14:textId="00FE4E93" w:rsidR="00524D8A" w:rsidRPr="00524D8A" w:rsidRDefault="00524D8A" w:rsidP="00524D8A">
      <w:pPr>
        <w:rPr>
          <w:rFonts w:cstheme="minorHAnsi"/>
          <w:b/>
          <w:bCs/>
          <w:sz w:val="20"/>
          <w:szCs w:val="20"/>
        </w:rPr>
      </w:pPr>
      <w:r w:rsidRPr="00524D8A">
        <w:rPr>
          <w:rFonts w:cstheme="minorHAnsi"/>
          <w:b/>
          <w:bCs/>
          <w:sz w:val="20"/>
          <w:szCs w:val="20"/>
        </w:rPr>
        <w:t xml:space="preserve">Ongoing </w:t>
      </w:r>
      <w:r w:rsidR="00013798">
        <w:rPr>
          <w:rFonts w:cstheme="minorHAnsi"/>
          <w:b/>
          <w:bCs/>
          <w:sz w:val="20"/>
          <w:szCs w:val="20"/>
        </w:rPr>
        <w:t>c</w:t>
      </w:r>
      <w:r w:rsidRPr="00524D8A">
        <w:rPr>
          <w:rFonts w:cstheme="minorHAnsi"/>
          <w:b/>
          <w:bCs/>
          <w:sz w:val="20"/>
          <w:szCs w:val="20"/>
        </w:rPr>
        <w:t>ompliance:</w:t>
      </w:r>
    </w:p>
    <w:p w14:paraId="1315500B" w14:textId="77777777" w:rsidR="00524D8A" w:rsidRPr="00524D8A" w:rsidRDefault="00524D8A" w:rsidP="0081545A">
      <w:pPr>
        <w:numPr>
          <w:ilvl w:val="0"/>
          <w:numId w:val="81"/>
        </w:numPr>
        <w:rPr>
          <w:rFonts w:cstheme="minorHAnsi"/>
          <w:sz w:val="20"/>
          <w:szCs w:val="20"/>
        </w:rPr>
      </w:pPr>
      <w:r w:rsidRPr="00524D8A">
        <w:rPr>
          <w:rFonts w:cstheme="minorHAnsi"/>
          <w:sz w:val="20"/>
          <w:szCs w:val="20"/>
        </w:rPr>
        <w:t>Regular audits are essential for maintaining ongoing compliance.</w:t>
      </w:r>
    </w:p>
    <w:p w14:paraId="33AC6EDE" w14:textId="2F822023" w:rsidR="00524D8A" w:rsidRPr="00524D8A" w:rsidRDefault="00524D8A" w:rsidP="0081545A">
      <w:pPr>
        <w:numPr>
          <w:ilvl w:val="0"/>
          <w:numId w:val="81"/>
        </w:numPr>
        <w:rPr>
          <w:sz w:val="20"/>
          <w:szCs w:val="20"/>
        </w:rPr>
      </w:pPr>
      <w:r w:rsidRPr="372007E4">
        <w:rPr>
          <w:sz w:val="20"/>
          <w:szCs w:val="20"/>
        </w:rPr>
        <w:t>Continuous improvement is emphasi</w:t>
      </w:r>
      <w:r w:rsidR="00013798">
        <w:rPr>
          <w:sz w:val="20"/>
          <w:szCs w:val="20"/>
        </w:rPr>
        <w:t>s</w:t>
      </w:r>
      <w:r w:rsidRPr="372007E4">
        <w:rPr>
          <w:sz w:val="20"/>
          <w:szCs w:val="20"/>
        </w:rPr>
        <w:t>ed to ensure sustained high standards.</w:t>
      </w:r>
    </w:p>
    <w:p w14:paraId="79260F50" w14:textId="568CC637" w:rsidR="00524D8A" w:rsidRPr="00524D8A" w:rsidRDefault="00524D8A" w:rsidP="00524D8A">
      <w:pPr>
        <w:rPr>
          <w:rFonts w:cstheme="minorHAnsi"/>
          <w:b/>
          <w:bCs/>
          <w:sz w:val="20"/>
          <w:szCs w:val="20"/>
        </w:rPr>
      </w:pPr>
      <w:r w:rsidRPr="00524D8A">
        <w:rPr>
          <w:rFonts w:cstheme="minorHAnsi"/>
          <w:b/>
          <w:bCs/>
          <w:sz w:val="20"/>
          <w:szCs w:val="20"/>
        </w:rPr>
        <w:t xml:space="preserve">Roles and </w:t>
      </w:r>
      <w:r w:rsidR="00013798">
        <w:rPr>
          <w:rFonts w:cstheme="minorHAnsi"/>
          <w:b/>
          <w:bCs/>
          <w:sz w:val="20"/>
          <w:szCs w:val="20"/>
        </w:rPr>
        <w:t>r</w:t>
      </w:r>
      <w:r w:rsidRPr="00524D8A">
        <w:rPr>
          <w:rFonts w:cstheme="minorHAnsi"/>
          <w:b/>
          <w:bCs/>
          <w:sz w:val="20"/>
          <w:szCs w:val="20"/>
        </w:rPr>
        <w:t>esponsibilities:</w:t>
      </w:r>
    </w:p>
    <w:p w14:paraId="44267A01" w14:textId="26AE3A1B" w:rsidR="00524D8A" w:rsidRPr="00524D8A" w:rsidRDefault="00524D8A" w:rsidP="0081545A">
      <w:pPr>
        <w:numPr>
          <w:ilvl w:val="0"/>
          <w:numId w:val="82"/>
        </w:numPr>
        <w:rPr>
          <w:sz w:val="20"/>
          <w:szCs w:val="20"/>
        </w:rPr>
      </w:pPr>
      <w:r w:rsidRPr="0F28B3A7">
        <w:rPr>
          <w:sz w:val="20"/>
          <w:szCs w:val="20"/>
        </w:rPr>
        <w:t xml:space="preserve">The </w:t>
      </w:r>
      <w:r w:rsidR="00CB3899" w:rsidRPr="0F28B3A7">
        <w:rPr>
          <w:sz w:val="20"/>
          <w:szCs w:val="20"/>
        </w:rPr>
        <w:t xml:space="preserve">CRD, </w:t>
      </w:r>
      <w:r w:rsidR="00013798" w:rsidRPr="0F28B3A7">
        <w:rPr>
          <w:sz w:val="20"/>
          <w:szCs w:val="20"/>
        </w:rPr>
        <w:t>Clinical</w:t>
      </w:r>
      <w:r w:rsidRPr="0F28B3A7">
        <w:rPr>
          <w:sz w:val="20"/>
          <w:szCs w:val="20"/>
        </w:rPr>
        <w:t xml:space="preserve"> </w:t>
      </w:r>
      <w:r w:rsidR="00BC41B5" w:rsidRPr="0F28B3A7">
        <w:rPr>
          <w:sz w:val="20"/>
          <w:szCs w:val="20"/>
        </w:rPr>
        <w:t>L</w:t>
      </w:r>
      <w:r w:rsidRPr="0F28B3A7">
        <w:rPr>
          <w:sz w:val="20"/>
          <w:szCs w:val="20"/>
        </w:rPr>
        <w:t>ead</w:t>
      </w:r>
      <w:r w:rsidR="00013798" w:rsidRPr="0F28B3A7">
        <w:rPr>
          <w:sz w:val="20"/>
          <w:szCs w:val="20"/>
        </w:rPr>
        <w:t xml:space="preserve"> in </w:t>
      </w:r>
      <w:r w:rsidR="767C81EB" w:rsidRPr="0F28B3A7">
        <w:rPr>
          <w:sz w:val="20"/>
          <w:szCs w:val="20"/>
        </w:rPr>
        <w:t>C</w:t>
      </w:r>
      <w:r w:rsidR="00013798" w:rsidRPr="0F28B3A7">
        <w:rPr>
          <w:sz w:val="20"/>
          <w:szCs w:val="20"/>
        </w:rPr>
        <w:t xml:space="preserve">ervical </w:t>
      </w:r>
      <w:r w:rsidR="5A8468A0" w:rsidRPr="0F28B3A7">
        <w:rPr>
          <w:sz w:val="20"/>
          <w:szCs w:val="20"/>
        </w:rPr>
        <w:t>S</w:t>
      </w:r>
      <w:r w:rsidR="00013798" w:rsidRPr="0F28B3A7">
        <w:rPr>
          <w:sz w:val="20"/>
          <w:szCs w:val="20"/>
        </w:rPr>
        <w:t>creening</w:t>
      </w:r>
      <w:r w:rsidRPr="0F28B3A7">
        <w:rPr>
          <w:sz w:val="20"/>
          <w:szCs w:val="20"/>
        </w:rPr>
        <w:t xml:space="preserve">, </w:t>
      </w:r>
      <w:r w:rsidR="00013798" w:rsidRPr="0F28B3A7">
        <w:rPr>
          <w:sz w:val="20"/>
          <w:szCs w:val="20"/>
        </w:rPr>
        <w:t>sample takers</w:t>
      </w:r>
      <w:r w:rsidRPr="0F28B3A7">
        <w:rPr>
          <w:sz w:val="20"/>
          <w:szCs w:val="20"/>
        </w:rPr>
        <w:t>, or the Practice Manager/Admin team may be involved in overseeing the sustainability of improvements.</w:t>
      </w:r>
    </w:p>
    <w:p w14:paraId="1DC625D4" w14:textId="610CC817" w:rsidR="00CE2392" w:rsidRPr="007F6CA8" w:rsidRDefault="008C51A6" w:rsidP="00F65D10">
      <w:pPr>
        <w:rPr>
          <w:rFonts w:cstheme="minorHAnsi"/>
          <w:sz w:val="20"/>
          <w:szCs w:val="20"/>
        </w:rPr>
      </w:pPr>
      <w:r>
        <w:rPr>
          <w:rFonts w:cstheme="minorHAnsi"/>
          <w:sz w:val="20"/>
          <w:szCs w:val="20"/>
        </w:rPr>
        <w:t>A</w:t>
      </w:r>
      <w:r w:rsidR="00524D8A" w:rsidRPr="00524D8A">
        <w:rPr>
          <w:rFonts w:cstheme="minorHAnsi"/>
          <w:sz w:val="20"/>
          <w:szCs w:val="20"/>
        </w:rPr>
        <w:t xml:space="preserve">dopting this approach through all stages, your practice can continually ensure that it meets the quality standards set forth in the </w:t>
      </w:r>
      <w:r w:rsidR="00524D8A" w:rsidRPr="00A028F7">
        <w:rPr>
          <w:rFonts w:cstheme="minorHAnsi"/>
          <w:i/>
          <w:iCs/>
          <w:sz w:val="20"/>
          <w:szCs w:val="20"/>
        </w:rPr>
        <w:t>Cervical Screening Protocol</w:t>
      </w:r>
      <w:r w:rsidR="00BC41B5">
        <w:rPr>
          <w:rFonts w:cstheme="minorHAnsi"/>
          <w:sz w:val="20"/>
          <w:szCs w:val="20"/>
        </w:rPr>
        <w:t>.</w:t>
      </w:r>
    </w:p>
    <w:p w14:paraId="2634979C" w14:textId="1C6F2441" w:rsidR="00244987" w:rsidRPr="00244987" w:rsidRDefault="00244987" w:rsidP="00244987">
      <w:pPr>
        <w:rPr>
          <w:rFonts w:cstheme="minorHAnsi"/>
          <w:sz w:val="20"/>
          <w:szCs w:val="20"/>
        </w:rPr>
      </w:pPr>
    </w:p>
    <w:p w14:paraId="29F11E41" w14:textId="3A7E0767" w:rsidR="00941692" w:rsidRPr="00DE0AA8" w:rsidRDefault="00941692" w:rsidP="00611A4D">
      <w:pPr>
        <w:rPr>
          <w:rFonts w:cstheme="minorHAnsi"/>
          <w:sz w:val="20"/>
          <w:szCs w:val="20"/>
        </w:rPr>
      </w:pPr>
    </w:p>
    <w:p w14:paraId="5E9B28EA" w14:textId="77777777" w:rsidR="00DE0AA8" w:rsidRDefault="00DE0AA8" w:rsidP="00611A4D">
      <w:pPr>
        <w:rPr>
          <w:rFonts w:cstheme="minorHAnsi"/>
          <w:sz w:val="20"/>
          <w:szCs w:val="20"/>
        </w:rPr>
        <w:sectPr w:rsidR="00DE0AA8" w:rsidSect="001B57A6">
          <w:footerReference w:type="default" r:id="rId15"/>
          <w:pgSz w:w="11906" w:h="16838"/>
          <w:pgMar w:top="1440" w:right="1440" w:bottom="1440" w:left="1440" w:header="709" w:footer="709" w:gutter="0"/>
          <w:cols w:space="708"/>
          <w:docGrid w:linePitch="360"/>
        </w:sectPr>
      </w:pPr>
    </w:p>
    <w:tbl>
      <w:tblPr>
        <w:tblStyle w:val="TableGrid"/>
        <w:tblW w:w="16444" w:type="dxa"/>
        <w:tblInd w:w="-1168" w:type="dxa"/>
        <w:tblLayout w:type="fixed"/>
        <w:tblLook w:val="04A0" w:firstRow="1" w:lastRow="0" w:firstColumn="1" w:lastColumn="0" w:noHBand="0" w:noVBand="1"/>
      </w:tblPr>
      <w:tblGrid>
        <w:gridCol w:w="2127"/>
        <w:gridCol w:w="6833"/>
        <w:gridCol w:w="4394"/>
        <w:gridCol w:w="1276"/>
        <w:gridCol w:w="850"/>
        <w:gridCol w:w="964"/>
      </w:tblGrid>
      <w:tr w:rsidR="00E7351E" w:rsidRPr="00DE0AA8" w14:paraId="6268C57B" w14:textId="16AD9E67" w:rsidTr="007C30F1">
        <w:tc>
          <w:tcPr>
            <w:tcW w:w="2127" w:type="dxa"/>
            <w:shd w:val="clear" w:color="auto" w:fill="DEEAF6" w:themeFill="accent5" w:themeFillTint="33"/>
          </w:tcPr>
          <w:p w14:paraId="37FEA436" w14:textId="2AC72FB7" w:rsidR="006819BD" w:rsidRDefault="006819BD" w:rsidP="00611A4D">
            <w:pPr>
              <w:rPr>
                <w:rFonts w:cstheme="minorHAnsi"/>
                <w:b/>
                <w:bCs/>
                <w:sz w:val="20"/>
                <w:szCs w:val="20"/>
              </w:rPr>
            </w:pPr>
            <w:bookmarkStart w:id="0" w:name="_Hlk151116821"/>
            <w:r w:rsidRPr="00DE0AA8">
              <w:rPr>
                <w:rFonts w:cstheme="minorHAnsi"/>
                <w:b/>
                <w:bCs/>
                <w:sz w:val="20"/>
                <w:szCs w:val="20"/>
              </w:rPr>
              <w:lastRenderedPageBreak/>
              <w:t>Criteri</w:t>
            </w:r>
            <w:r w:rsidR="00BC41B5">
              <w:rPr>
                <w:rFonts w:cstheme="minorHAnsi"/>
                <w:b/>
                <w:bCs/>
                <w:sz w:val="20"/>
                <w:szCs w:val="20"/>
              </w:rPr>
              <w:t>on</w:t>
            </w:r>
            <w:r w:rsidRPr="00DE0AA8">
              <w:rPr>
                <w:rFonts w:cstheme="minorHAnsi"/>
                <w:b/>
                <w:bCs/>
                <w:sz w:val="20"/>
                <w:szCs w:val="20"/>
              </w:rPr>
              <w:t xml:space="preserve"> 1</w:t>
            </w:r>
          </w:p>
          <w:p w14:paraId="56FA260A" w14:textId="5B326BFF" w:rsidR="006819BD" w:rsidRPr="00DE0AA8" w:rsidRDefault="006819BD" w:rsidP="00611A4D">
            <w:pPr>
              <w:rPr>
                <w:rFonts w:cstheme="minorHAnsi"/>
                <w:b/>
                <w:bCs/>
                <w:sz w:val="20"/>
                <w:szCs w:val="20"/>
              </w:rPr>
            </w:pPr>
            <w:r>
              <w:rPr>
                <w:rFonts w:cstheme="minorHAnsi"/>
                <w:b/>
                <w:bCs/>
                <w:sz w:val="20"/>
                <w:szCs w:val="20"/>
              </w:rPr>
              <w:t xml:space="preserve">This criterion can be </w:t>
            </w:r>
            <w:r w:rsidR="00504AE8">
              <w:rPr>
                <w:rFonts w:cstheme="minorHAnsi"/>
                <w:b/>
                <w:bCs/>
                <w:sz w:val="20"/>
                <w:szCs w:val="20"/>
              </w:rPr>
              <w:t>assess</w:t>
            </w:r>
            <w:r>
              <w:rPr>
                <w:rFonts w:cstheme="minorHAnsi"/>
                <w:b/>
                <w:bCs/>
                <w:sz w:val="20"/>
                <w:szCs w:val="20"/>
              </w:rPr>
              <w:t>ed by the CRD/Practice Manager/</w:t>
            </w:r>
            <w:r w:rsidR="00013798">
              <w:rPr>
                <w:rFonts w:cstheme="minorHAnsi"/>
                <w:b/>
                <w:bCs/>
                <w:sz w:val="20"/>
                <w:szCs w:val="20"/>
              </w:rPr>
              <w:t>sample taker</w:t>
            </w:r>
          </w:p>
        </w:tc>
        <w:tc>
          <w:tcPr>
            <w:tcW w:w="6833" w:type="dxa"/>
            <w:shd w:val="clear" w:color="auto" w:fill="DEEAF6" w:themeFill="accent5" w:themeFillTint="33"/>
          </w:tcPr>
          <w:p w14:paraId="06943B3A" w14:textId="77777777" w:rsidR="006819BD" w:rsidRPr="00DE0AA8" w:rsidRDefault="006819BD" w:rsidP="00611A4D">
            <w:pPr>
              <w:rPr>
                <w:rFonts w:cstheme="minorHAnsi"/>
                <w:b/>
                <w:bCs/>
                <w:sz w:val="20"/>
                <w:szCs w:val="20"/>
              </w:rPr>
            </w:pPr>
            <w:r w:rsidRPr="00DE0AA8">
              <w:rPr>
                <w:rFonts w:cstheme="minorHAnsi"/>
                <w:b/>
                <w:bCs/>
                <w:sz w:val="20"/>
                <w:szCs w:val="20"/>
              </w:rPr>
              <w:t xml:space="preserve">Promoting awareness of cervical screening </w:t>
            </w:r>
          </w:p>
          <w:p w14:paraId="55922380" w14:textId="7F064067" w:rsidR="006819BD" w:rsidRPr="00DE0AA8" w:rsidRDefault="006819BD" w:rsidP="00611A4D">
            <w:pPr>
              <w:rPr>
                <w:rFonts w:cstheme="minorHAnsi"/>
                <w:i/>
                <w:iCs/>
                <w:sz w:val="20"/>
                <w:szCs w:val="20"/>
              </w:rPr>
            </w:pPr>
            <w:r w:rsidRPr="00DE0AA8">
              <w:rPr>
                <w:rFonts w:cstheme="minorHAnsi"/>
                <w:i/>
                <w:iCs/>
                <w:sz w:val="20"/>
                <w:szCs w:val="20"/>
              </w:rPr>
              <w:t>Health professionals in primary care and other cervical screening settings have a pivotal role in identifying eligible women and encouraging them to participate in regular cervical screening. Staff must ensure that the information they give to women is accurate and in a format that is easily understood</w:t>
            </w:r>
          </w:p>
        </w:tc>
        <w:tc>
          <w:tcPr>
            <w:tcW w:w="4394" w:type="dxa"/>
            <w:shd w:val="clear" w:color="auto" w:fill="DEEAF6" w:themeFill="accent5" w:themeFillTint="33"/>
          </w:tcPr>
          <w:p w14:paraId="319974FA" w14:textId="77777777" w:rsidR="006819BD" w:rsidRDefault="006819BD" w:rsidP="00611A4D">
            <w:pPr>
              <w:rPr>
                <w:rFonts w:cstheme="minorHAnsi"/>
                <w:b/>
                <w:bCs/>
                <w:sz w:val="20"/>
                <w:szCs w:val="20"/>
              </w:rPr>
            </w:pPr>
            <w:r>
              <w:rPr>
                <w:rFonts w:cstheme="minorHAnsi"/>
                <w:b/>
                <w:bCs/>
                <w:sz w:val="20"/>
                <w:szCs w:val="20"/>
              </w:rPr>
              <w:t>Confirmation</w:t>
            </w:r>
          </w:p>
          <w:p w14:paraId="4D7A4140" w14:textId="6D3475CB" w:rsidR="006819BD" w:rsidRPr="00DE0AA8" w:rsidRDefault="006819BD" w:rsidP="00611A4D">
            <w:pPr>
              <w:rPr>
                <w:rFonts w:cstheme="minorHAnsi"/>
                <w:b/>
                <w:bCs/>
                <w:sz w:val="20"/>
                <w:szCs w:val="20"/>
              </w:rPr>
            </w:pPr>
            <w:r>
              <w:rPr>
                <w:rFonts w:cstheme="minorHAnsi"/>
                <w:b/>
                <w:bCs/>
                <w:sz w:val="20"/>
                <w:szCs w:val="20"/>
              </w:rPr>
              <w:t>Method</w:t>
            </w:r>
          </w:p>
        </w:tc>
        <w:tc>
          <w:tcPr>
            <w:tcW w:w="1276" w:type="dxa"/>
            <w:shd w:val="clear" w:color="auto" w:fill="DEEAF6" w:themeFill="accent5" w:themeFillTint="33"/>
          </w:tcPr>
          <w:p w14:paraId="65056E9F" w14:textId="2724E537" w:rsidR="006819BD" w:rsidRPr="00DE0AA8" w:rsidRDefault="006819BD" w:rsidP="00611A4D">
            <w:pPr>
              <w:rPr>
                <w:rFonts w:cstheme="minorHAnsi"/>
                <w:b/>
                <w:bCs/>
                <w:sz w:val="20"/>
                <w:szCs w:val="20"/>
              </w:rPr>
            </w:pPr>
            <w:r w:rsidRPr="00DE0AA8">
              <w:rPr>
                <w:rFonts w:cstheme="minorHAnsi"/>
                <w:b/>
                <w:bCs/>
                <w:sz w:val="20"/>
                <w:szCs w:val="20"/>
              </w:rPr>
              <w:t>Compliance</w:t>
            </w:r>
          </w:p>
          <w:p w14:paraId="4F75B2EB" w14:textId="77777777" w:rsidR="006819BD" w:rsidRPr="00DE0AA8" w:rsidRDefault="006819BD" w:rsidP="00611A4D">
            <w:pPr>
              <w:rPr>
                <w:rFonts w:cstheme="minorHAnsi"/>
                <w:b/>
                <w:bCs/>
                <w:sz w:val="20"/>
                <w:szCs w:val="20"/>
              </w:rPr>
            </w:pPr>
          </w:p>
          <w:p w14:paraId="161A669E" w14:textId="77777777" w:rsidR="006819BD" w:rsidRPr="00DE0AA8" w:rsidRDefault="006819BD" w:rsidP="00611A4D">
            <w:pPr>
              <w:rPr>
                <w:rFonts w:cstheme="minorHAnsi"/>
                <w:b/>
                <w:bCs/>
                <w:sz w:val="20"/>
                <w:szCs w:val="20"/>
              </w:rPr>
            </w:pPr>
            <w:r w:rsidRPr="00DE0AA8">
              <w:rPr>
                <w:rFonts w:cstheme="minorHAnsi"/>
                <w:b/>
                <w:bCs/>
                <w:sz w:val="20"/>
                <w:szCs w:val="20"/>
              </w:rPr>
              <w:t>Yes</w:t>
            </w:r>
          </w:p>
          <w:p w14:paraId="63E57D5B" w14:textId="53311091" w:rsidR="006819BD" w:rsidRPr="00DE0AA8" w:rsidRDefault="006819BD" w:rsidP="00611A4D">
            <w:pPr>
              <w:rPr>
                <w:rFonts w:cstheme="minorHAnsi"/>
                <w:b/>
                <w:bCs/>
                <w:sz w:val="20"/>
                <w:szCs w:val="20"/>
              </w:rPr>
            </w:pPr>
            <w:r w:rsidRPr="00DE0AA8">
              <w:rPr>
                <w:rFonts w:cstheme="minorHAnsi"/>
                <w:b/>
                <w:bCs/>
                <w:sz w:val="20"/>
                <w:szCs w:val="20"/>
              </w:rPr>
              <w:t>No</w:t>
            </w:r>
          </w:p>
        </w:tc>
        <w:tc>
          <w:tcPr>
            <w:tcW w:w="850" w:type="dxa"/>
            <w:shd w:val="clear" w:color="auto" w:fill="DEEAF6" w:themeFill="accent5" w:themeFillTint="33"/>
          </w:tcPr>
          <w:p w14:paraId="058C27E5" w14:textId="3CB5D4EA" w:rsidR="006819BD" w:rsidRPr="00DE0AA8" w:rsidRDefault="006819BD" w:rsidP="00611A4D">
            <w:pPr>
              <w:rPr>
                <w:rFonts w:cstheme="minorHAnsi"/>
                <w:b/>
                <w:bCs/>
                <w:sz w:val="20"/>
                <w:szCs w:val="20"/>
              </w:rPr>
            </w:pPr>
            <w:r w:rsidRPr="00DE0AA8">
              <w:rPr>
                <w:rFonts w:cstheme="minorHAnsi"/>
                <w:b/>
                <w:bCs/>
                <w:sz w:val="20"/>
                <w:szCs w:val="20"/>
              </w:rPr>
              <w:t>Action</w:t>
            </w:r>
          </w:p>
        </w:tc>
        <w:tc>
          <w:tcPr>
            <w:tcW w:w="964" w:type="dxa"/>
            <w:shd w:val="clear" w:color="auto" w:fill="DEEAF6" w:themeFill="accent5" w:themeFillTint="33"/>
          </w:tcPr>
          <w:p w14:paraId="644ED750" w14:textId="705A6910" w:rsidR="006819BD" w:rsidRPr="00DE0AA8" w:rsidRDefault="006819BD" w:rsidP="00611A4D">
            <w:pPr>
              <w:rPr>
                <w:rFonts w:cstheme="minorHAnsi"/>
                <w:b/>
                <w:bCs/>
                <w:sz w:val="20"/>
                <w:szCs w:val="20"/>
              </w:rPr>
            </w:pPr>
            <w:r w:rsidRPr="00DE0AA8">
              <w:rPr>
                <w:rFonts w:cstheme="minorHAnsi"/>
                <w:b/>
                <w:bCs/>
                <w:sz w:val="20"/>
                <w:szCs w:val="20"/>
              </w:rPr>
              <w:t>Re-audit date</w:t>
            </w:r>
          </w:p>
        </w:tc>
      </w:tr>
      <w:tr w:rsidR="006819BD" w:rsidRPr="00DE0AA8" w14:paraId="6EDBA0EC" w14:textId="37D6DB78" w:rsidTr="007C30F1">
        <w:trPr>
          <w:trHeight w:val="903"/>
        </w:trPr>
        <w:tc>
          <w:tcPr>
            <w:tcW w:w="2127" w:type="dxa"/>
          </w:tcPr>
          <w:p w14:paraId="686CF3AC" w14:textId="7B70D469" w:rsidR="006819BD" w:rsidRPr="00DE0AA8" w:rsidRDefault="006819BD" w:rsidP="00611A4D">
            <w:pPr>
              <w:spacing w:after="160" w:line="259" w:lineRule="auto"/>
              <w:rPr>
                <w:rFonts w:cstheme="minorHAnsi"/>
                <w:sz w:val="20"/>
                <w:szCs w:val="20"/>
              </w:rPr>
            </w:pPr>
            <w:r w:rsidRPr="00DE0AA8">
              <w:rPr>
                <w:rFonts w:cstheme="minorHAnsi"/>
                <w:sz w:val="20"/>
                <w:szCs w:val="20"/>
              </w:rPr>
              <w:t>Promoting awareness of cervical screening</w:t>
            </w:r>
          </w:p>
        </w:tc>
        <w:tc>
          <w:tcPr>
            <w:tcW w:w="6833" w:type="dxa"/>
          </w:tcPr>
          <w:p w14:paraId="74A72271" w14:textId="77777777" w:rsidR="006819BD" w:rsidRDefault="006819BD" w:rsidP="00BE6D8D">
            <w:pPr>
              <w:rPr>
                <w:rFonts w:cstheme="minorHAnsi"/>
                <w:sz w:val="20"/>
                <w:szCs w:val="20"/>
              </w:rPr>
            </w:pPr>
          </w:p>
          <w:p w14:paraId="7C8E3CA5" w14:textId="3071CCE1" w:rsidR="006819BD" w:rsidRPr="00BE6D8D" w:rsidRDefault="006819BD" w:rsidP="004B15A2">
            <w:pPr>
              <w:numPr>
                <w:ilvl w:val="0"/>
                <w:numId w:val="14"/>
              </w:numPr>
              <w:tabs>
                <w:tab w:val="num" w:pos="720"/>
              </w:tabs>
              <w:rPr>
                <w:rFonts w:cstheme="minorHAnsi"/>
                <w:sz w:val="20"/>
                <w:szCs w:val="20"/>
              </w:rPr>
            </w:pPr>
            <w:r w:rsidRPr="00BE6D8D">
              <w:rPr>
                <w:rFonts w:cstheme="minorHAnsi"/>
                <w:sz w:val="20"/>
                <w:szCs w:val="20"/>
              </w:rPr>
              <w:t xml:space="preserve">Verify if the service has current CervicalCheck </w:t>
            </w:r>
            <w:r w:rsidR="00655227">
              <w:rPr>
                <w:rFonts w:cstheme="minorHAnsi"/>
                <w:sz w:val="20"/>
                <w:szCs w:val="20"/>
              </w:rPr>
              <w:t xml:space="preserve">posters </w:t>
            </w:r>
            <w:r w:rsidRPr="00BE6D8D">
              <w:rPr>
                <w:rFonts w:cstheme="minorHAnsi"/>
                <w:sz w:val="20"/>
                <w:szCs w:val="20"/>
              </w:rPr>
              <w:t>on display.</w:t>
            </w:r>
          </w:p>
          <w:p w14:paraId="77B99294" w14:textId="77777777" w:rsidR="006819BD" w:rsidRPr="00BE6D8D" w:rsidRDefault="006819BD" w:rsidP="004B15A2">
            <w:pPr>
              <w:numPr>
                <w:ilvl w:val="0"/>
                <w:numId w:val="14"/>
              </w:numPr>
              <w:tabs>
                <w:tab w:val="num" w:pos="720"/>
              </w:tabs>
              <w:rPr>
                <w:rFonts w:cstheme="minorHAnsi"/>
                <w:sz w:val="20"/>
                <w:szCs w:val="20"/>
              </w:rPr>
            </w:pPr>
            <w:r w:rsidRPr="00BE6D8D">
              <w:rPr>
                <w:rFonts w:cstheme="minorHAnsi"/>
                <w:sz w:val="20"/>
                <w:szCs w:val="20"/>
              </w:rPr>
              <w:t>Confirm the availability of current CervicalCheck information leaflets.</w:t>
            </w:r>
          </w:p>
          <w:p w14:paraId="50967A3D" w14:textId="41A3C07F" w:rsidR="006819BD" w:rsidRPr="00BE6D8D" w:rsidRDefault="006819BD" w:rsidP="004B15A2">
            <w:pPr>
              <w:numPr>
                <w:ilvl w:val="0"/>
                <w:numId w:val="14"/>
              </w:numPr>
              <w:rPr>
                <w:sz w:val="20"/>
                <w:szCs w:val="20"/>
              </w:rPr>
            </w:pPr>
            <w:r w:rsidRPr="0F28B3A7">
              <w:rPr>
                <w:sz w:val="20"/>
                <w:szCs w:val="20"/>
              </w:rPr>
              <w:t xml:space="preserve">Check if there is access to multilingual videos and resources on </w:t>
            </w:r>
            <w:hyperlink r:id="rId16">
              <w:r w:rsidR="0D0434AD" w:rsidRPr="0F28B3A7">
                <w:rPr>
                  <w:rStyle w:val="Hyperlink"/>
                  <w:sz w:val="20"/>
                  <w:szCs w:val="20"/>
                </w:rPr>
                <w:t>www.CervicalCheck.ie</w:t>
              </w:r>
            </w:hyperlink>
            <w:r w:rsidR="239A64EE" w:rsidRPr="0F28B3A7">
              <w:rPr>
                <w:sz w:val="20"/>
                <w:szCs w:val="20"/>
              </w:rPr>
              <w:t xml:space="preserve"> </w:t>
            </w:r>
          </w:p>
          <w:p w14:paraId="36CCEE38" w14:textId="2F58D1BD" w:rsidR="006819BD" w:rsidRPr="00BE6D8D" w:rsidRDefault="006819BD" w:rsidP="00BE6D8D">
            <w:pPr>
              <w:rPr>
                <w:rFonts w:cstheme="minorHAnsi"/>
                <w:sz w:val="20"/>
                <w:szCs w:val="20"/>
              </w:rPr>
            </w:pPr>
          </w:p>
        </w:tc>
        <w:tc>
          <w:tcPr>
            <w:tcW w:w="4394" w:type="dxa"/>
          </w:tcPr>
          <w:p w14:paraId="734F9985" w14:textId="77777777" w:rsidR="006819BD" w:rsidRPr="005D427E" w:rsidRDefault="006819BD" w:rsidP="004B15A2">
            <w:pPr>
              <w:numPr>
                <w:ilvl w:val="0"/>
                <w:numId w:val="17"/>
              </w:numPr>
              <w:tabs>
                <w:tab w:val="num" w:pos="720"/>
              </w:tabs>
              <w:rPr>
                <w:rFonts w:cstheme="minorHAnsi"/>
                <w:sz w:val="20"/>
                <w:szCs w:val="20"/>
              </w:rPr>
            </w:pPr>
            <w:r w:rsidRPr="005D427E">
              <w:rPr>
                <w:rFonts w:cstheme="minorHAnsi"/>
                <w:sz w:val="20"/>
                <w:szCs w:val="20"/>
              </w:rPr>
              <w:t>Physically check the location for the presence of current CervicalCheck signage.</w:t>
            </w:r>
          </w:p>
          <w:p w14:paraId="4FC16CAA" w14:textId="75C79238" w:rsidR="006819BD" w:rsidRPr="005D427E" w:rsidRDefault="006819BD" w:rsidP="004B15A2">
            <w:pPr>
              <w:numPr>
                <w:ilvl w:val="0"/>
                <w:numId w:val="17"/>
              </w:numPr>
              <w:tabs>
                <w:tab w:val="num" w:pos="720"/>
              </w:tabs>
              <w:rPr>
                <w:sz w:val="20"/>
                <w:szCs w:val="20"/>
              </w:rPr>
            </w:pPr>
            <w:r w:rsidRPr="35321933">
              <w:rPr>
                <w:sz w:val="20"/>
                <w:szCs w:val="20"/>
              </w:rPr>
              <w:t>Verify the availability of current</w:t>
            </w:r>
            <w:r w:rsidR="17044C77" w:rsidRPr="35321933">
              <w:rPr>
                <w:sz w:val="20"/>
                <w:szCs w:val="20"/>
              </w:rPr>
              <w:t>/</w:t>
            </w:r>
            <w:r w:rsidRPr="35321933">
              <w:rPr>
                <w:sz w:val="20"/>
                <w:szCs w:val="20"/>
              </w:rPr>
              <w:t xml:space="preserve"> CervicalCheck information leaflets in waiting areas or information racks</w:t>
            </w:r>
          </w:p>
          <w:p w14:paraId="0619194B" w14:textId="7172D3E5" w:rsidR="00B25079" w:rsidRDefault="7967B018" w:rsidP="005332B4">
            <w:pPr>
              <w:numPr>
                <w:ilvl w:val="0"/>
                <w:numId w:val="17"/>
              </w:numPr>
              <w:tabs>
                <w:tab w:val="num" w:pos="720"/>
              </w:tabs>
              <w:rPr>
                <w:sz w:val="20"/>
                <w:szCs w:val="20"/>
              </w:rPr>
            </w:pPr>
            <w:r w:rsidRPr="7FBC65E9">
              <w:rPr>
                <w:sz w:val="20"/>
                <w:szCs w:val="20"/>
              </w:rPr>
              <w:t xml:space="preserve">Verify that staff are aware of the multilingual videos and resources on </w:t>
            </w:r>
            <w:hyperlink r:id="rId17">
              <w:r w:rsidRPr="7FBC65E9">
                <w:rPr>
                  <w:rStyle w:val="Hyperlink"/>
                  <w:sz w:val="20"/>
                  <w:szCs w:val="20"/>
                </w:rPr>
                <w:t>www.CervicalCheck.ie</w:t>
              </w:r>
            </w:hyperlink>
            <w:r w:rsidR="34D2F37E" w:rsidRPr="7FBC65E9">
              <w:rPr>
                <w:sz w:val="20"/>
                <w:szCs w:val="20"/>
              </w:rPr>
              <w:t xml:space="preserve"> and how to access them.</w:t>
            </w:r>
          </w:p>
          <w:p w14:paraId="5F80FCCC" w14:textId="4EA98180" w:rsidR="006819BD" w:rsidRPr="009A0315" w:rsidRDefault="00FC30E3" w:rsidP="00611A4D">
            <w:pPr>
              <w:numPr>
                <w:ilvl w:val="0"/>
                <w:numId w:val="17"/>
              </w:numPr>
              <w:tabs>
                <w:tab w:val="num" w:pos="720"/>
              </w:tabs>
              <w:rPr>
                <w:sz w:val="20"/>
                <w:szCs w:val="20"/>
              </w:rPr>
            </w:pPr>
            <w:r>
              <w:rPr>
                <w:sz w:val="20"/>
                <w:szCs w:val="20"/>
              </w:rPr>
              <w:t>Verify that staff are aware of how to order promotional materials/posters</w:t>
            </w:r>
            <w:r w:rsidR="00FB4717">
              <w:rPr>
                <w:sz w:val="20"/>
                <w:szCs w:val="20"/>
              </w:rPr>
              <w:t xml:space="preserve"> </w:t>
            </w:r>
            <w:hyperlink r:id="rId18" w:history="1">
              <w:r w:rsidR="00FB4717">
                <w:rPr>
                  <w:rStyle w:val="Hyperlink"/>
                  <w:sz w:val="20"/>
                  <w:szCs w:val="20"/>
                </w:rPr>
                <w:t>Health Promotion website</w:t>
              </w:r>
            </w:hyperlink>
          </w:p>
        </w:tc>
        <w:tc>
          <w:tcPr>
            <w:tcW w:w="1276" w:type="dxa"/>
          </w:tcPr>
          <w:p w14:paraId="4762C3B9" w14:textId="66261F05" w:rsidR="006819BD" w:rsidRPr="00DE0AA8" w:rsidRDefault="006819BD" w:rsidP="00611A4D">
            <w:pPr>
              <w:rPr>
                <w:rFonts w:cstheme="minorHAnsi"/>
                <w:sz w:val="20"/>
                <w:szCs w:val="20"/>
              </w:rPr>
            </w:pPr>
          </w:p>
          <w:p w14:paraId="7487445A" w14:textId="77777777" w:rsidR="006819BD" w:rsidRPr="00DE0AA8" w:rsidRDefault="006819BD" w:rsidP="00611A4D">
            <w:pPr>
              <w:rPr>
                <w:rFonts w:cstheme="minorHAnsi"/>
                <w:sz w:val="20"/>
                <w:szCs w:val="20"/>
              </w:rPr>
            </w:pPr>
          </w:p>
          <w:p w14:paraId="799EB94C" w14:textId="77777777" w:rsidR="006819BD" w:rsidRPr="00DE0AA8" w:rsidRDefault="006819BD" w:rsidP="00611A4D">
            <w:pPr>
              <w:rPr>
                <w:rFonts w:cstheme="minorHAnsi"/>
                <w:sz w:val="20"/>
                <w:szCs w:val="20"/>
              </w:rPr>
            </w:pPr>
          </w:p>
          <w:p w14:paraId="040FDED0" w14:textId="77777777" w:rsidR="006819BD" w:rsidRPr="00DE0AA8" w:rsidRDefault="006819BD" w:rsidP="00611A4D">
            <w:pPr>
              <w:rPr>
                <w:rFonts w:cstheme="minorHAnsi"/>
                <w:sz w:val="20"/>
                <w:szCs w:val="20"/>
              </w:rPr>
            </w:pPr>
          </w:p>
        </w:tc>
        <w:tc>
          <w:tcPr>
            <w:tcW w:w="850" w:type="dxa"/>
          </w:tcPr>
          <w:p w14:paraId="64C4EC7A" w14:textId="77777777" w:rsidR="006819BD" w:rsidRPr="00DE0AA8" w:rsidRDefault="006819BD" w:rsidP="00611A4D">
            <w:pPr>
              <w:rPr>
                <w:rFonts w:cstheme="minorHAnsi"/>
                <w:sz w:val="20"/>
                <w:szCs w:val="20"/>
              </w:rPr>
            </w:pPr>
          </w:p>
        </w:tc>
        <w:tc>
          <w:tcPr>
            <w:tcW w:w="964" w:type="dxa"/>
          </w:tcPr>
          <w:p w14:paraId="055E1CC8" w14:textId="77777777" w:rsidR="006819BD" w:rsidRPr="00DE0AA8" w:rsidRDefault="006819BD" w:rsidP="00611A4D">
            <w:pPr>
              <w:rPr>
                <w:rFonts w:cstheme="minorHAnsi"/>
                <w:sz w:val="20"/>
                <w:szCs w:val="20"/>
              </w:rPr>
            </w:pPr>
          </w:p>
        </w:tc>
      </w:tr>
      <w:tr w:rsidR="006819BD" w:rsidRPr="00DE0AA8" w14:paraId="0C5FD45B" w14:textId="43A2CEFC" w:rsidTr="007C30F1">
        <w:trPr>
          <w:trHeight w:val="2778"/>
        </w:trPr>
        <w:tc>
          <w:tcPr>
            <w:tcW w:w="2127" w:type="dxa"/>
          </w:tcPr>
          <w:p w14:paraId="064E37A3" w14:textId="77777777" w:rsidR="006819BD" w:rsidRPr="00DE0AA8" w:rsidRDefault="006819BD" w:rsidP="00611A4D">
            <w:pPr>
              <w:rPr>
                <w:rFonts w:cstheme="minorHAnsi"/>
                <w:sz w:val="20"/>
                <w:szCs w:val="20"/>
              </w:rPr>
            </w:pPr>
            <w:r w:rsidRPr="00DE0AA8">
              <w:rPr>
                <w:rFonts w:cstheme="minorHAnsi"/>
                <w:sz w:val="20"/>
                <w:szCs w:val="20"/>
              </w:rPr>
              <w:t>Access and availability of learning and reference resources</w:t>
            </w:r>
          </w:p>
          <w:p w14:paraId="7AB981FB" w14:textId="77777777" w:rsidR="006819BD" w:rsidRPr="00DE0AA8" w:rsidRDefault="006819BD" w:rsidP="00611A4D">
            <w:pPr>
              <w:rPr>
                <w:rFonts w:cstheme="minorHAnsi"/>
                <w:sz w:val="20"/>
                <w:szCs w:val="20"/>
              </w:rPr>
            </w:pPr>
          </w:p>
        </w:tc>
        <w:tc>
          <w:tcPr>
            <w:tcW w:w="6833" w:type="dxa"/>
          </w:tcPr>
          <w:p w14:paraId="6C184484" w14:textId="5B4E6F2B" w:rsidR="006819BD" w:rsidRPr="00BE6D8D" w:rsidRDefault="006819BD" w:rsidP="004B15A2">
            <w:pPr>
              <w:numPr>
                <w:ilvl w:val="0"/>
                <w:numId w:val="15"/>
              </w:numPr>
              <w:ind w:left="360"/>
              <w:rPr>
                <w:rFonts w:cstheme="minorHAnsi"/>
                <w:sz w:val="20"/>
                <w:szCs w:val="20"/>
              </w:rPr>
            </w:pPr>
            <w:r w:rsidRPr="00BE6D8D">
              <w:rPr>
                <w:rFonts w:cstheme="minorHAnsi"/>
                <w:sz w:val="20"/>
                <w:szCs w:val="20"/>
              </w:rPr>
              <w:t>Confirm the presence</w:t>
            </w:r>
            <w:r>
              <w:rPr>
                <w:rFonts w:cstheme="minorHAnsi"/>
                <w:sz w:val="20"/>
                <w:szCs w:val="20"/>
              </w:rPr>
              <w:t xml:space="preserve"> or knowledge of how to access</w:t>
            </w:r>
            <w:r w:rsidRPr="00BE6D8D">
              <w:rPr>
                <w:rFonts w:cstheme="minorHAnsi"/>
                <w:sz w:val="20"/>
                <w:szCs w:val="20"/>
              </w:rPr>
              <w:t xml:space="preserve"> current versions of relevant learning and reference resources provided by CervicalCheck.</w:t>
            </w:r>
          </w:p>
          <w:p w14:paraId="128272CE" w14:textId="09981C8D" w:rsidR="006819BD" w:rsidRPr="00BE6D8D" w:rsidRDefault="006819BD" w:rsidP="004B15A2">
            <w:pPr>
              <w:numPr>
                <w:ilvl w:val="0"/>
                <w:numId w:val="15"/>
              </w:numPr>
              <w:ind w:left="360"/>
              <w:rPr>
                <w:rFonts w:cstheme="minorHAnsi"/>
                <w:sz w:val="20"/>
                <w:szCs w:val="20"/>
              </w:rPr>
            </w:pPr>
            <w:r w:rsidRPr="00BE6D8D">
              <w:rPr>
                <w:rFonts w:cstheme="minorHAnsi"/>
                <w:sz w:val="20"/>
                <w:szCs w:val="20"/>
              </w:rPr>
              <w:t>Ensure the availability of the following resources</w:t>
            </w:r>
            <w:r w:rsidR="00F511CE">
              <w:rPr>
                <w:rFonts w:cstheme="minorHAnsi"/>
                <w:sz w:val="20"/>
                <w:szCs w:val="20"/>
              </w:rPr>
              <w:t>:</w:t>
            </w:r>
          </w:p>
          <w:p w14:paraId="30291861" w14:textId="6FF48440" w:rsidR="006819BD" w:rsidRPr="00B76010" w:rsidRDefault="006819BD" w:rsidP="004B15A2">
            <w:pPr>
              <w:pStyle w:val="ListParagraph"/>
              <w:numPr>
                <w:ilvl w:val="0"/>
                <w:numId w:val="2"/>
              </w:numPr>
              <w:ind w:left="720"/>
              <w:rPr>
                <w:rFonts w:cstheme="minorHAnsi"/>
                <w:sz w:val="20"/>
                <w:szCs w:val="20"/>
              </w:rPr>
            </w:pPr>
            <w:r w:rsidRPr="00B76010">
              <w:rPr>
                <w:rFonts w:cstheme="minorHAnsi"/>
                <w:sz w:val="20"/>
                <w:szCs w:val="20"/>
              </w:rPr>
              <w:t xml:space="preserve">Quality Assurance in Primary Care chapter of the current Standards for Quality Assurance in Cervical Screening </w:t>
            </w:r>
          </w:p>
          <w:p w14:paraId="33990280" w14:textId="3767E22D" w:rsidR="006819BD" w:rsidRPr="00B76010" w:rsidRDefault="006819BD" w:rsidP="004B15A2">
            <w:pPr>
              <w:pStyle w:val="ListParagraph"/>
              <w:numPr>
                <w:ilvl w:val="0"/>
                <w:numId w:val="2"/>
              </w:numPr>
              <w:ind w:left="720"/>
              <w:rPr>
                <w:rFonts w:cstheme="minorHAnsi"/>
                <w:sz w:val="20"/>
                <w:szCs w:val="20"/>
              </w:rPr>
            </w:pPr>
            <w:r w:rsidRPr="00B76010">
              <w:rPr>
                <w:rFonts w:cstheme="minorHAnsi"/>
                <w:sz w:val="20"/>
                <w:szCs w:val="20"/>
              </w:rPr>
              <w:t>HPV Primary Screening: Eligibility Framework</w:t>
            </w:r>
          </w:p>
          <w:p w14:paraId="1001CA5C" w14:textId="782E602E" w:rsidR="006819BD" w:rsidRPr="00B76010" w:rsidRDefault="006819BD" w:rsidP="004B15A2">
            <w:pPr>
              <w:pStyle w:val="ListParagraph"/>
              <w:numPr>
                <w:ilvl w:val="0"/>
                <w:numId w:val="2"/>
              </w:numPr>
              <w:ind w:left="720"/>
              <w:rPr>
                <w:sz w:val="20"/>
                <w:szCs w:val="20"/>
              </w:rPr>
            </w:pPr>
            <w:r w:rsidRPr="0F28B3A7">
              <w:rPr>
                <w:sz w:val="20"/>
                <w:szCs w:val="20"/>
              </w:rPr>
              <w:t>Cervical screening results and recommendations table</w:t>
            </w:r>
            <w:r w:rsidR="1ED817A0" w:rsidRPr="0F28B3A7">
              <w:rPr>
                <w:sz w:val="20"/>
                <w:szCs w:val="20"/>
              </w:rPr>
              <w:t xml:space="preserve"> </w:t>
            </w:r>
          </w:p>
          <w:p w14:paraId="2FBCE771" w14:textId="7E915FDF" w:rsidR="006819BD" w:rsidRPr="00B76010" w:rsidRDefault="006819BD" w:rsidP="004B15A2">
            <w:pPr>
              <w:pStyle w:val="ListParagraph"/>
              <w:numPr>
                <w:ilvl w:val="0"/>
                <w:numId w:val="2"/>
              </w:numPr>
              <w:ind w:left="720"/>
              <w:rPr>
                <w:rFonts w:cstheme="minorHAnsi"/>
                <w:sz w:val="20"/>
                <w:szCs w:val="20"/>
              </w:rPr>
            </w:pPr>
            <w:r w:rsidRPr="00B76010">
              <w:rPr>
                <w:rFonts w:cstheme="minorHAnsi"/>
                <w:sz w:val="20"/>
                <w:szCs w:val="20"/>
              </w:rPr>
              <w:t xml:space="preserve">Online CervicalCheck eLearning resources available through the www.nssresources.ie </w:t>
            </w:r>
          </w:p>
          <w:p w14:paraId="39BC6AF4" w14:textId="3A8E470E" w:rsidR="006819BD" w:rsidRPr="00B76010" w:rsidRDefault="006819BD" w:rsidP="004B15A2">
            <w:pPr>
              <w:pStyle w:val="ListParagraph"/>
              <w:numPr>
                <w:ilvl w:val="0"/>
                <w:numId w:val="2"/>
              </w:numPr>
              <w:ind w:left="720"/>
              <w:rPr>
                <w:rFonts w:cstheme="minorHAnsi"/>
                <w:sz w:val="20"/>
                <w:szCs w:val="20"/>
              </w:rPr>
            </w:pPr>
            <w:r w:rsidRPr="00B76010">
              <w:rPr>
                <w:rFonts w:cstheme="minorHAnsi"/>
                <w:sz w:val="20"/>
                <w:szCs w:val="20"/>
              </w:rPr>
              <w:t>Information for women through the CervicalCheck website and promotional materials about cervical screening (including benefits and limitations, HPV, screening tests and results and colposcopy).</w:t>
            </w:r>
          </w:p>
        </w:tc>
        <w:tc>
          <w:tcPr>
            <w:tcW w:w="4394" w:type="dxa"/>
          </w:tcPr>
          <w:p w14:paraId="104A81DF" w14:textId="613E2C7A" w:rsidR="006819BD" w:rsidRPr="00655227" w:rsidRDefault="4E8C7789" w:rsidP="372007E4">
            <w:pPr>
              <w:pStyle w:val="ListParagraph"/>
              <w:numPr>
                <w:ilvl w:val="0"/>
                <w:numId w:val="18"/>
              </w:numPr>
              <w:rPr>
                <w:rStyle w:val="Hyperlink"/>
                <w:color w:val="auto"/>
                <w:sz w:val="20"/>
                <w:szCs w:val="20"/>
                <w:u w:val="none"/>
              </w:rPr>
            </w:pPr>
            <w:r w:rsidRPr="372007E4">
              <w:rPr>
                <w:sz w:val="20"/>
                <w:szCs w:val="20"/>
              </w:rPr>
              <w:t xml:space="preserve">Physically check if the current versions of learning and reference resources provided by CervicalCheck are available in the clinic or practice and staff are aware </w:t>
            </w:r>
            <w:r w:rsidR="30CFB8F8" w:rsidRPr="0F28B3A7">
              <w:rPr>
                <w:sz w:val="20"/>
                <w:szCs w:val="20"/>
              </w:rPr>
              <w:t xml:space="preserve">how </w:t>
            </w:r>
            <w:r w:rsidRPr="372007E4">
              <w:rPr>
                <w:sz w:val="20"/>
                <w:szCs w:val="20"/>
              </w:rPr>
              <w:t xml:space="preserve">to find them on </w:t>
            </w:r>
            <w:hyperlink r:id="rId19">
              <w:r w:rsidR="5F9B48B3" w:rsidRPr="372007E4">
                <w:rPr>
                  <w:rStyle w:val="Hyperlink"/>
                  <w:sz w:val="20"/>
                  <w:szCs w:val="20"/>
                </w:rPr>
                <w:t>www.CervicalCheck.ie</w:t>
              </w:r>
            </w:hyperlink>
          </w:p>
          <w:p w14:paraId="6223F29C" w14:textId="796B7CC6" w:rsidR="00655227" w:rsidRPr="00655227" w:rsidRDefault="00655227" w:rsidP="372007E4">
            <w:pPr>
              <w:pStyle w:val="ListParagraph"/>
              <w:numPr>
                <w:ilvl w:val="0"/>
                <w:numId w:val="18"/>
              </w:numPr>
              <w:rPr>
                <w:rStyle w:val="Hyperlink"/>
                <w:color w:val="auto"/>
                <w:sz w:val="20"/>
                <w:szCs w:val="20"/>
                <w:u w:val="none"/>
              </w:rPr>
            </w:pPr>
            <w:r>
              <w:rPr>
                <w:rStyle w:val="Hyperlink"/>
                <w:color w:val="auto"/>
                <w:sz w:val="20"/>
                <w:szCs w:val="20"/>
                <w:u w:val="none"/>
              </w:rPr>
              <w:t>Ensure that all staff have an active account on NSSresources.ie</w:t>
            </w:r>
          </w:p>
          <w:p w14:paraId="2A4147E0" w14:textId="5CB827E0" w:rsidR="00655227" w:rsidRPr="00655227" w:rsidRDefault="00655227" w:rsidP="372007E4">
            <w:pPr>
              <w:pStyle w:val="ListParagraph"/>
              <w:numPr>
                <w:ilvl w:val="0"/>
                <w:numId w:val="18"/>
              </w:numPr>
              <w:rPr>
                <w:sz w:val="20"/>
                <w:szCs w:val="20"/>
              </w:rPr>
            </w:pPr>
            <w:r w:rsidRPr="0F28B3A7">
              <w:rPr>
                <w:rStyle w:val="Hyperlink"/>
                <w:color w:val="auto"/>
                <w:sz w:val="20"/>
                <w:szCs w:val="20"/>
                <w:u w:val="none"/>
              </w:rPr>
              <w:t>Physically check if staff know how to order promotional material/leaflets</w:t>
            </w:r>
          </w:p>
        </w:tc>
        <w:tc>
          <w:tcPr>
            <w:tcW w:w="1276" w:type="dxa"/>
          </w:tcPr>
          <w:p w14:paraId="07B593D3" w14:textId="726F1338" w:rsidR="006819BD" w:rsidRPr="00DE0AA8" w:rsidRDefault="006819BD" w:rsidP="00611A4D">
            <w:pPr>
              <w:rPr>
                <w:rFonts w:cstheme="minorHAnsi"/>
                <w:sz w:val="20"/>
                <w:szCs w:val="20"/>
              </w:rPr>
            </w:pPr>
          </w:p>
        </w:tc>
        <w:tc>
          <w:tcPr>
            <w:tcW w:w="850" w:type="dxa"/>
          </w:tcPr>
          <w:p w14:paraId="2DDC67CE" w14:textId="77777777" w:rsidR="006819BD" w:rsidRPr="00DE0AA8" w:rsidRDefault="006819BD" w:rsidP="00611A4D">
            <w:pPr>
              <w:rPr>
                <w:rFonts w:cstheme="minorHAnsi"/>
                <w:sz w:val="20"/>
                <w:szCs w:val="20"/>
              </w:rPr>
            </w:pPr>
          </w:p>
        </w:tc>
        <w:tc>
          <w:tcPr>
            <w:tcW w:w="964" w:type="dxa"/>
          </w:tcPr>
          <w:p w14:paraId="62267EFE" w14:textId="77777777" w:rsidR="006819BD" w:rsidRPr="00DE0AA8" w:rsidRDefault="006819BD" w:rsidP="00611A4D">
            <w:pPr>
              <w:rPr>
                <w:rFonts w:cstheme="minorHAnsi"/>
                <w:sz w:val="20"/>
                <w:szCs w:val="20"/>
              </w:rPr>
            </w:pPr>
          </w:p>
        </w:tc>
      </w:tr>
      <w:tr w:rsidR="006819BD" w:rsidRPr="00DE0AA8" w14:paraId="0C3110B7" w14:textId="41D124E3" w:rsidTr="007C30F1">
        <w:tc>
          <w:tcPr>
            <w:tcW w:w="2127" w:type="dxa"/>
          </w:tcPr>
          <w:p w14:paraId="536265FF" w14:textId="1BA37301" w:rsidR="006819BD" w:rsidRPr="00DE0AA8" w:rsidRDefault="4E8C7789" w:rsidP="00611A4D">
            <w:pPr>
              <w:rPr>
                <w:rFonts w:cstheme="minorHAnsi"/>
                <w:sz w:val="20"/>
                <w:szCs w:val="20"/>
              </w:rPr>
            </w:pPr>
            <w:r w:rsidRPr="372007E4">
              <w:rPr>
                <w:sz w:val="20"/>
                <w:szCs w:val="20"/>
              </w:rPr>
              <w:t>Understanding the benefits and limitations of cervical screening</w:t>
            </w:r>
          </w:p>
        </w:tc>
        <w:tc>
          <w:tcPr>
            <w:tcW w:w="6833" w:type="dxa"/>
          </w:tcPr>
          <w:p w14:paraId="284CA884" w14:textId="3604666F" w:rsidR="006819BD" w:rsidRPr="00751CCD" w:rsidRDefault="006819BD" w:rsidP="004B15A2">
            <w:pPr>
              <w:numPr>
                <w:ilvl w:val="0"/>
                <w:numId w:val="16"/>
              </w:numPr>
              <w:ind w:left="360"/>
              <w:rPr>
                <w:rFonts w:cstheme="minorHAnsi"/>
                <w:sz w:val="20"/>
                <w:szCs w:val="20"/>
              </w:rPr>
            </w:pPr>
            <w:r w:rsidRPr="00751CCD">
              <w:rPr>
                <w:rFonts w:cstheme="minorHAnsi"/>
                <w:sz w:val="20"/>
                <w:szCs w:val="20"/>
              </w:rPr>
              <w:t>Assess whether all staff involved in cervical screening understand both the benefits and limitations of cervical screening.</w:t>
            </w:r>
          </w:p>
          <w:p w14:paraId="1FE98CCC" w14:textId="1ED9FFEC" w:rsidR="006819BD" w:rsidRPr="00751CCD" w:rsidRDefault="006819BD" w:rsidP="004B15A2">
            <w:pPr>
              <w:numPr>
                <w:ilvl w:val="0"/>
                <w:numId w:val="16"/>
              </w:numPr>
              <w:ind w:left="360"/>
              <w:rPr>
                <w:sz w:val="20"/>
                <w:szCs w:val="20"/>
              </w:rPr>
            </w:pPr>
            <w:r w:rsidRPr="0F28B3A7">
              <w:rPr>
                <w:sz w:val="20"/>
                <w:szCs w:val="20"/>
              </w:rPr>
              <w:t xml:space="preserve">Ensure staff can apply this understanding </w:t>
            </w:r>
            <w:r w:rsidR="42314D8A" w:rsidRPr="0F28B3A7">
              <w:rPr>
                <w:sz w:val="20"/>
                <w:szCs w:val="20"/>
              </w:rPr>
              <w:t>when</w:t>
            </w:r>
            <w:r w:rsidRPr="0F28B3A7">
              <w:rPr>
                <w:sz w:val="20"/>
                <w:szCs w:val="20"/>
              </w:rPr>
              <w:t xml:space="preserve"> counselling women and promoting informed choice</w:t>
            </w:r>
            <w:r w:rsidR="74CAAAC2" w:rsidRPr="0F28B3A7">
              <w:rPr>
                <w:sz w:val="20"/>
                <w:szCs w:val="20"/>
              </w:rPr>
              <w:t>.</w:t>
            </w:r>
          </w:p>
          <w:p w14:paraId="305D2A14" w14:textId="77777777" w:rsidR="006819BD" w:rsidRDefault="006819BD" w:rsidP="005D427E">
            <w:pPr>
              <w:rPr>
                <w:rFonts w:cstheme="minorHAnsi"/>
                <w:sz w:val="20"/>
                <w:szCs w:val="20"/>
              </w:rPr>
            </w:pPr>
          </w:p>
          <w:p w14:paraId="5F7040A7" w14:textId="77777777" w:rsidR="006819BD" w:rsidRDefault="006819BD" w:rsidP="00611A4D">
            <w:pPr>
              <w:rPr>
                <w:rFonts w:cstheme="minorHAnsi"/>
                <w:sz w:val="20"/>
                <w:szCs w:val="20"/>
              </w:rPr>
            </w:pPr>
          </w:p>
          <w:p w14:paraId="00EFD7A9" w14:textId="6E2A977D" w:rsidR="006819BD" w:rsidRPr="00DE0AA8" w:rsidRDefault="006819BD" w:rsidP="00611A4D">
            <w:pPr>
              <w:rPr>
                <w:rFonts w:cstheme="minorHAnsi"/>
                <w:sz w:val="20"/>
                <w:szCs w:val="20"/>
              </w:rPr>
            </w:pPr>
          </w:p>
        </w:tc>
        <w:tc>
          <w:tcPr>
            <w:tcW w:w="4394" w:type="dxa"/>
          </w:tcPr>
          <w:p w14:paraId="3CC29DF2" w14:textId="0812B21E" w:rsidR="006819BD" w:rsidRDefault="006819BD" w:rsidP="004B15A2">
            <w:pPr>
              <w:numPr>
                <w:ilvl w:val="0"/>
                <w:numId w:val="19"/>
              </w:numPr>
              <w:tabs>
                <w:tab w:val="num" w:pos="720"/>
              </w:tabs>
              <w:rPr>
                <w:sz w:val="20"/>
                <w:szCs w:val="20"/>
              </w:rPr>
            </w:pPr>
            <w:r w:rsidRPr="7FBC65E9">
              <w:rPr>
                <w:sz w:val="20"/>
                <w:szCs w:val="20"/>
              </w:rPr>
              <w:t>Conduct interviews or surveys with staff involved in cervical screening to assess their understanding of the benefits and limitations.</w:t>
            </w:r>
          </w:p>
          <w:p w14:paraId="2704F229" w14:textId="31F746A7" w:rsidR="00655227" w:rsidRPr="005D427E" w:rsidRDefault="00655227" w:rsidP="004B15A2">
            <w:pPr>
              <w:numPr>
                <w:ilvl w:val="0"/>
                <w:numId w:val="19"/>
              </w:numPr>
              <w:tabs>
                <w:tab w:val="num" w:pos="720"/>
              </w:tabs>
              <w:rPr>
                <w:sz w:val="20"/>
                <w:szCs w:val="20"/>
              </w:rPr>
            </w:pPr>
            <w:r>
              <w:rPr>
                <w:sz w:val="20"/>
                <w:szCs w:val="20"/>
              </w:rPr>
              <w:t xml:space="preserve">Check </w:t>
            </w:r>
            <w:r w:rsidR="00FC30E3">
              <w:rPr>
                <w:sz w:val="20"/>
                <w:szCs w:val="20"/>
              </w:rPr>
              <w:t>medical records</w:t>
            </w:r>
            <w:r>
              <w:rPr>
                <w:sz w:val="20"/>
                <w:szCs w:val="20"/>
              </w:rPr>
              <w:t xml:space="preserve"> of a minimum of 10 patients to ensure that informed consent was obtained</w:t>
            </w:r>
            <w:r w:rsidR="693D7A86" w:rsidRPr="0F28B3A7">
              <w:rPr>
                <w:sz w:val="20"/>
                <w:szCs w:val="20"/>
              </w:rPr>
              <w:t>.</w:t>
            </w:r>
          </w:p>
          <w:p w14:paraId="35DEB4E5" w14:textId="211EEAF5" w:rsidR="006819BD" w:rsidRPr="009A0315" w:rsidRDefault="006819BD" w:rsidP="005D427E">
            <w:pPr>
              <w:numPr>
                <w:ilvl w:val="0"/>
                <w:numId w:val="19"/>
              </w:numPr>
              <w:tabs>
                <w:tab w:val="num" w:pos="720"/>
              </w:tabs>
              <w:rPr>
                <w:sz w:val="20"/>
                <w:szCs w:val="20"/>
              </w:rPr>
            </w:pPr>
            <w:r w:rsidRPr="0F28B3A7">
              <w:rPr>
                <w:sz w:val="20"/>
                <w:szCs w:val="20"/>
              </w:rPr>
              <w:lastRenderedPageBreak/>
              <w:t xml:space="preserve">Review training records to ensure that staff have received appropriate education on cervical </w:t>
            </w:r>
            <w:r w:rsidR="004E0085" w:rsidRPr="0F28B3A7">
              <w:rPr>
                <w:sz w:val="20"/>
                <w:szCs w:val="20"/>
              </w:rPr>
              <w:t xml:space="preserve">screening </w:t>
            </w:r>
            <w:r w:rsidR="004E0085">
              <w:rPr>
                <w:sz w:val="20"/>
                <w:szCs w:val="20"/>
              </w:rPr>
              <w:t>and all training is up to date</w:t>
            </w:r>
            <w:r w:rsidR="0D0434AD" w:rsidRPr="0F28B3A7">
              <w:rPr>
                <w:sz w:val="20"/>
                <w:szCs w:val="20"/>
              </w:rPr>
              <w:t>.</w:t>
            </w:r>
          </w:p>
        </w:tc>
        <w:tc>
          <w:tcPr>
            <w:tcW w:w="1276" w:type="dxa"/>
          </w:tcPr>
          <w:p w14:paraId="56357B3F" w14:textId="256F3205" w:rsidR="006819BD" w:rsidRPr="00DE0AA8" w:rsidRDefault="006819BD" w:rsidP="00611A4D">
            <w:pPr>
              <w:rPr>
                <w:rFonts w:cstheme="minorHAnsi"/>
                <w:sz w:val="20"/>
                <w:szCs w:val="20"/>
              </w:rPr>
            </w:pPr>
          </w:p>
        </w:tc>
        <w:tc>
          <w:tcPr>
            <w:tcW w:w="850" w:type="dxa"/>
          </w:tcPr>
          <w:p w14:paraId="05A22CE0" w14:textId="77777777" w:rsidR="006819BD" w:rsidRPr="00DE0AA8" w:rsidRDefault="006819BD" w:rsidP="00611A4D">
            <w:pPr>
              <w:rPr>
                <w:rFonts w:cstheme="minorHAnsi"/>
                <w:sz w:val="20"/>
                <w:szCs w:val="20"/>
              </w:rPr>
            </w:pPr>
          </w:p>
        </w:tc>
        <w:tc>
          <w:tcPr>
            <w:tcW w:w="964" w:type="dxa"/>
          </w:tcPr>
          <w:p w14:paraId="08D5D6D9" w14:textId="77777777" w:rsidR="006819BD" w:rsidRPr="00DE0AA8" w:rsidRDefault="006819BD" w:rsidP="00611A4D">
            <w:pPr>
              <w:rPr>
                <w:rFonts w:cstheme="minorHAnsi"/>
                <w:sz w:val="20"/>
                <w:szCs w:val="20"/>
              </w:rPr>
            </w:pPr>
          </w:p>
        </w:tc>
      </w:tr>
      <w:tr w:rsidR="006819BD" w:rsidRPr="00DE0AA8" w14:paraId="62DB9AA2" w14:textId="1DAD8D31" w:rsidTr="007C30F1">
        <w:tc>
          <w:tcPr>
            <w:tcW w:w="2127" w:type="dxa"/>
          </w:tcPr>
          <w:p w14:paraId="515AF74D" w14:textId="2BB8DBCF" w:rsidR="006819BD" w:rsidRPr="00DE0AA8" w:rsidRDefault="006819BD" w:rsidP="00611A4D">
            <w:pPr>
              <w:rPr>
                <w:rFonts w:cstheme="minorHAnsi"/>
                <w:sz w:val="20"/>
                <w:szCs w:val="20"/>
              </w:rPr>
            </w:pPr>
            <w:r w:rsidRPr="00DE0AA8">
              <w:rPr>
                <w:rFonts w:cstheme="minorHAnsi"/>
                <w:sz w:val="20"/>
                <w:szCs w:val="20"/>
              </w:rPr>
              <w:t>Eligibility</w:t>
            </w:r>
          </w:p>
        </w:tc>
        <w:tc>
          <w:tcPr>
            <w:tcW w:w="6833" w:type="dxa"/>
          </w:tcPr>
          <w:p w14:paraId="2D072049" w14:textId="5081BB69" w:rsidR="006819BD" w:rsidRPr="005D427E" w:rsidRDefault="006819BD" w:rsidP="004B15A2">
            <w:pPr>
              <w:numPr>
                <w:ilvl w:val="0"/>
                <w:numId w:val="20"/>
              </w:numPr>
              <w:tabs>
                <w:tab w:val="num" w:pos="720"/>
              </w:tabs>
              <w:rPr>
                <w:sz w:val="20"/>
                <w:szCs w:val="20"/>
              </w:rPr>
            </w:pPr>
            <w:r w:rsidRPr="7FBC65E9">
              <w:rPr>
                <w:sz w:val="20"/>
                <w:szCs w:val="20"/>
              </w:rPr>
              <w:t>Verify that eligible women, including those not registered with the practice, are facilitated to have a free cervical screening test when due.</w:t>
            </w:r>
          </w:p>
          <w:p w14:paraId="29FBD028" w14:textId="2F74DCDA" w:rsidR="002F0036" w:rsidRDefault="006819BD" w:rsidP="002F0036">
            <w:pPr>
              <w:numPr>
                <w:ilvl w:val="0"/>
                <w:numId w:val="20"/>
              </w:numPr>
              <w:tabs>
                <w:tab w:val="num" w:pos="720"/>
              </w:tabs>
              <w:rPr>
                <w:rFonts w:cstheme="minorHAnsi"/>
                <w:sz w:val="20"/>
                <w:szCs w:val="20"/>
              </w:rPr>
            </w:pPr>
            <w:r w:rsidRPr="005D427E">
              <w:rPr>
                <w:rFonts w:cstheme="minorHAnsi"/>
                <w:sz w:val="20"/>
                <w:szCs w:val="20"/>
              </w:rPr>
              <w:t xml:space="preserve">Confirm that eligibility (which can be checked online </w:t>
            </w:r>
            <w:hyperlink r:id="rId20" w:history="1">
              <w:r w:rsidR="000B3468" w:rsidRPr="000B3468">
                <w:rPr>
                  <w:rStyle w:val="Hyperlink"/>
                  <w:rFonts w:cstheme="minorHAnsi"/>
                  <w:sz w:val="20"/>
                  <w:szCs w:val="20"/>
                </w:rPr>
                <w:t>https://apps.cervicalcheck.ie/checkeligibility</w:t>
              </w:r>
            </w:hyperlink>
            <w:r w:rsidRPr="005D427E">
              <w:rPr>
                <w:rFonts w:cstheme="minorHAnsi"/>
                <w:sz w:val="20"/>
                <w:szCs w:val="20"/>
              </w:rPr>
              <w:t>) is confirmed for each woman before taking a screening test.</w:t>
            </w:r>
          </w:p>
          <w:p w14:paraId="695FB97E" w14:textId="7D47F13F" w:rsidR="00CE2B69" w:rsidRPr="00CE2B69" w:rsidRDefault="00CE2B69" w:rsidP="00CE2B69">
            <w:pPr>
              <w:tabs>
                <w:tab w:val="num" w:pos="720"/>
              </w:tabs>
              <w:ind w:left="360"/>
              <w:rPr>
                <w:rFonts w:cstheme="minorHAnsi"/>
                <w:sz w:val="20"/>
                <w:szCs w:val="20"/>
              </w:rPr>
            </w:pPr>
          </w:p>
          <w:p w14:paraId="5F440F42" w14:textId="77777777" w:rsidR="002F0036" w:rsidRPr="005B412D" w:rsidRDefault="002F0036" w:rsidP="002F0036">
            <w:pPr>
              <w:tabs>
                <w:tab w:val="num" w:pos="720"/>
              </w:tabs>
              <w:rPr>
                <w:rFonts w:cstheme="minorHAnsi"/>
                <w:color w:val="FF0000"/>
                <w:sz w:val="20"/>
                <w:szCs w:val="20"/>
              </w:rPr>
            </w:pPr>
          </w:p>
          <w:p w14:paraId="7C51B00C" w14:textId="77777777" w:rsidR="002F0036" w:rsidRPr="005D427E" w:rsidRDefault="002F0036" w:rsidP="002F0036">
            <w:pPr>
              <w:tabs>
                <w:tab w:val="num" w:pos="720"/>
              </w:tabs>
              <w:rPr>
                <w:rFonts w:cstheme="minorHAnsi"/>
                <w:sz w:val="20"/>
                <w:szCs w:val="20"/>
              </w:rPr>
            </w:pPr>
          </w:p>
          <w:p w14:paraId="29CE1A81" w14:textId="03704AAE" w:rsidR="006819BD" w:rsidRPr="00DE0AA8" w:rsidRDefault="006819BD" w:rsidP="00611A4D">
            <w:pPr>
              <w:rPr>
                <w:rFonts w:cstheme="minorHAnsi"/>
                <w:sz w:val="20"/>
                <w:szCs w:val="20"/>
              </w:rPr>
            </w:pPr>
          </w:p>
        </w:tc>
        <w:tc>
          <w:tcPr>
            <w:tcW w:w="4394" w:type="dxa"/>
          </w:tcPr>
          <w:p w14:paraId="6BB96224" w14:textId="68BE2B76" w:rsidR="00FC30E3" w:rsidRDefault="00FC30E3" w:rsidP="00FC30E3">
            <w:pPr>
              <w:numPr>
                <w:ilvl w:val="0"/>
                <w:numId w:val="21"/>
              </w:numPr>
              <w:tabs>
                <w:tab w:val="num" w:pos="720"/>
              </w:tabs>
              <w:rPr>
                <w:sz w:val="20"/>
                <w:szCs w:val="20"/>
              </w:rPr>
            </w:pPr>
            <w:r w:rsidRPr="0F28B3A7">
              <w:rPr>
                <w:sz w:val="20"/>
                <w:szCs w:val="20"/>
              </w:rPr>
              <w:t>Ensure that all staff including administrative staff are aware of the obligation to offer screening to any eligible person that requests it, even if they are not a registered patient of the practice</w:t>
            </w:r>
            <w:r w:rsidR="380E52DE" w:rsidRPr="0F28B3A7">
              <w:rPr>
                <w:sz w:val="20"/>
                <w:szCs w:val="20"/>
              </w:rPr>
              <w:t>.</w:t>
            </w:r>
          </w:p>
          <w:p w14:paraId="45A7BE8F" w14:textId="0736687D" w:rsidR="00FC30E3" w:rsidRPr="00FC30E3" w:rsidRDefault="00FC30E3" w:rsidP="00FC30E3">
            <w:pPr>
              <w:numPr>
                <w:ilvl w:val="0"/>
                <w:numId w:val="21"/>
              </w:numPr>
              <w:tabs>
                <w:tab w:val="num" w:pos="720"/>
              </w:tabs>
              <w:rPr>
                <w:sz w:val="20"/>
                <w:szCs w:val="20"/>
              </w:rPr>
            </w:pPr>
            <w:r w:rsidRPr="0F28B3A7">
              <w:rPr>
                <w:sz w:val="20"/>
                <w:szCs w:val="20"/>
              </w:rPr>
              <w:t>Confirm that admin staff check eligibility prior to making an appointment</w:t>
            </w:r>
            <w:r w:rsidR="4EFE7A52" w:rsidRPr="0F28B3A7">
              <w:rPr>
                <w:sz w:val="20"/>
                <w:szCs w:val="20"/>
              </w:rPr>
              <w:t>.</w:t>
            </w:r>
          </w:p>
          <w:p w14:paraId="7E57B751" w14:textId="02DD9312" w:rsidR="006819BD" w:rsidRPr="009A0315" w:rsidRDefault="4E8C7789" w:rsidP="009A0315">
            <w:pPr>
              <w:numPr>
                <w:ilvl w:val="0"/>
                <w:numId w:val="21"/>
              </w:numPr>
              <w:tabs>
                <w:tab w:val="num" w:pos="720"/>
              </w:tabs>
              <w:rPr>
                <w:rFonts w:cstheme="minorHAnsi"/>
                <w:sz w:val="20"/>
                <w:szCs w:val="20"/>
              </w:rPr>
            </w:pPr>
            <w:r w:rsidRPr="372007E4">
              <w:rPr>
                <w:sz w:val="20"/>
                <w:szCs w:val="20"/>
              </w:rPr>
              <w:t xml:space="preserve">Confirm with </w:t>
            </w:r>
            <w:r w:rsidR="00013798">
              <w:rPr>
                <w:sz w:val="20"/>
                <w:szCs w:val="20"/>
              </w:rPr>
              <w:t>sample takers</w:t>
            </w:r>
            <w:r w:rsidRPr="372007E4">
              <w:rPr>
                <w:sz w:val="20"/>
                <w:szCs w:val="20"/>
              </w:rPr>
              <w:t xml:space="preserve"> that eligibility checks are conducted for each woman before taking a screening test.</w:t>
            </w:r>
          </w:p>
        </w:tc>
        <w:tc>
          <w:tcPr>
            <w:tcW w:w="1276" w:type="dxa"/>
          </w:tcPr>
          <w:p w14:paraId="32D35D31" w14:textId="3BCE8F2E" w:rsidR="006819BD" w:rsidRPr="00DE0AA8" w:rsidRDefault="006819BD" w:rsidP="00611A4D">
            <w:pPr>
              <w:rPr>
                <w:rFonts w:cstheme="minorHAnsi"/>
                <w:sz w:val="20"/>
                <w:szCs w:val="20"/>
              </w:rPr>
            </w:pPr>
          </w:p>
        </w:tc>
        <w:tc>
          <w:tcPr>
            <w:tcW w:w="850" w:type="dxa"/>
          </w:tcPr>
          <w:p w14:paraId="53B6BEEF" w14:textId="77777777" w:rsidR="006819BD" w:rsidRPr="00DE0AA8" w:rsidRDefault="006819BD" w:rsidP="00611A4D">
            <w:pPr>
              <w:rPr>
                <w:rFonts w:cstheme="minorHAnsi"/>
                <w:sz w:val="20"/>
                <w:szCs w:val="20"/>
              </w:rPr>
            </w:pPr>
          </w:p>
        </w:tc>
        <w:tc>
          <w:tcPr>
            <w:tcW w:w="964" w:type="dxa"/>
          </w:tcPr>
          <w:p w14:paraId="2AD87971" w14:textId="77777777" w:rsidR="006819BD" w:rsidRPr="00DE0AA8" w:rsidRDefault="006819BD" w:rsidP="00611A4D">
            <w:pPr>
              <w:rPr>
                <w:rFonts w:cstheme="minorHAnsi"/>
                <w:sz w:val="20"/>
                <w:szCs w:val="20"/>
              </w:rPr>
            </w:pPr>
          </w:p>
        </w:tc>
      </w:tr>
      <w:tr w:rsidR="006819BD" w:rsidRPr="00DE0AA8" w14:paraId="333A9EB1" w14:textId="314A0693" w:rsidTr="007C30F1">
        <w:tc>
          <w:tcPr>
            <w:tcW w:w="2127" w:type="dxa"/>
          </w:tcPr>
          <w:p w14:paraId="1DC8158A" w14:textId="364ABF0D" w:rsidR="006819BD" w:rsidRPr="00DE0AA8" w:rsidRDefault="006819BD" w:rsidP="00611A4D">
            <w:pPr>
              <w:rPr>
                <w:rFonts w:cstheme="minorHAnsi"/>
                <w:sz w:val="20"/>
                <w:szCs w:val="20"/>
              </w:rPr>
            </w:pPr>
            <w:r w:rsidRPr="00DE0AA8">
              <w:rPr>
                <w:rFonts w:cstheme="minorHAnsi"/>
                <w:sz w:val="20"/>
                <w:szCs w:val="20"/>
              </w:rPr>
              <w:t>Understanding cervical screening programme operation</w:t>
            </w:r>
          </w:p>
        </w:tc>
        <w:tc>
          <w:tcPr>
            <w:tcW w:w="6833" w:type="dxa"/>
          </w:tcPr>
          <w:p w14:paraId="02783E78" w14:textId="4664DB96" w:rsidR="006819BD" w:rsidRPr="00D16455" w:rsidRDefault="006819BD" w:rsidP="004B15A2">
            <w:pPr>
              <w:numPr>
                <w:ilvl w:val="0"/>
                <w:numId w:val="23"/>
              </w:numPr>
              <w:tabs>
                <w:tab w:val="num" w:pos="720"/>
              </w:tabs>
              <w:rPr>
                <w:rFonts w:cstheme="minorHAnsi"/>
                <w:sz w:val="20"/>
                <w:szCs w:val="20"/>
              </w:rPr>
            </w:pPr>
            <w:r>
              <w:rPr>
                <w:rFonts w:cstheme="minorHAnsi"/>
                <w:sz w:val="20"/>
                <w:szCs w:val="20"/>
              </w:rPr>
              <w:t>C</w:t>
            </w:r>
            <w:r w:rsidRPr="00D16455">
              <w:rPr>
                <w:rFonts w:cstheme="minorHAnsi"/>
                <w:sz w:val="20"/>
                <w:szCs w:val="20"/>
              </w:rPr>
              <w:t>onfirm that all practice and clinic staff (both clinical and administrative) involved in the cervical screening process are informed of program</w:t>
            </w:r>
            <w:r>
              <w:rPr>
                <w:rFonts w:cstheme="minorHAnsi"/>
                <w:sz w:val="20"/>
                <w:szCs w:val="20"/>
              </w:rPr>
              <w:t>me</w:t>
            </w:r>
            <w:r w:rsidRPr="00D16455">
              <w:rPr>
                <w:rFonts w:cstheme="minorHAnsi"/>
                <w:sz w:val="20"/>
                <w:szCs w:val="20"/>
              </w:rPr>
              <w:t xml:space="preserve"> policies and changes to practice.</w:t>
            </w:r>
          </w:p>
          <w:p w14:paraId="5A013AD6" w14:textId="6E196565" w:rsidR="006819BD" w:rsidRPr="00D16455" w:rsidRDefault="006819BD" w:rsidP="004B15A2">
            <w:pPr>
              <w:numPr>
                <w:ilvl w:val="0"/>
                <w:numId w:val="23"/>
              </w:numPr>
              <w:tabs>
                <w:tab w:val="num" w:pos="720"/>
              </w:tabs>
              <w:rPr>
                <w:rFonts w:cstheme="minorHAnsi"/>
                <w:sz w:val="20"/>
                <w:szCs w:val="20"/>
              </w:rPr>
            </w:pPr>
            <w:r w:rsidRPr="00D16455">
              <w:rPr>
                <w:rFonts w:cstheme="minorHAnsi"/>
                <w:sz w:val="20"/>
                <w:szCs w:val="20"/>
              </w:rPr>
              <w:t>Ensure staff:</w:t>
            </w:r>
          </w:p>
          <w:p w14:paraId="7C3B1B40" w14:textId="4CF1965D" w:rsidR="006819BD" w:rsidRPr="00D16455" w:rsidRDefault="00504AE8" w:rsidP="004B15A2">
            <w:pPr>
              <w:numPr>
                <w:ilvl w:val="1"/>
                <w:numId w:val="23"/>
              </w:numPr>
              <w:tabs>
                <w:tab w:val="num" w:pos="1440"/>
              </w:tabs>
              <w:rPr>
                <w:sz w:val="20"/>
                <w:szCs w:val="20"/>
              </w:rPr>
            </w:pPr>
            <w:r w:rsidRPr="0F28B3A7">
              <w:rPr>
                <w:sz w:val="20"/>
                <w:szCs w:val="20"/>
              </w:rPr>
              <w:t>Have c</w:t>
            </w:r>
            <w:r w:rsidR="006819BD" w:rsidRPr="0F28B3A7">
              <w:rPr>
                <w:sz w:val="20"/>
                <w:szCs w:val="20"/>
              </w:rPr>
              <w:t>omplete</w:t>
            </w:r>
            <w:r w:rsidRPr="0F28B3A7">
              <w:rPr>
                <w:sz w:val="20"/>
                <w:szCs w:val="20"/>
              </w:rPr>
              <w:t>d</w:t>
            </w:r>
            <w:r w:rsidR="006819BD" w:rsidRPr="0F28B3A7">
              <w:rPr>
                <w:sz w:val="20"/>
                <w:szCs w:val="20"/>
              </w:rPr>
              <w:t xml:space="preserve"> </w:t>
            </w:r>
            <w:r w:rsidRPr="0F28B3A7">
              <w:rPr>
                <w:sz w:val="20"/>
                <w:szCs w:val="20"/>
              </w:rPr>
              <w:t>the</w:t>
            </w:r>
            <w:r w:rsidR="006819BD" w:rsidRPr="0F28B3A7">
              <w:rPr>
                <w:sz w:val="20"/>
                <w:szCs w:val="20"/>
              </w:rPr>
              <w:t xml:space="preserve"> Clinical Update on </w:t>
            </w:r>
            <w:hyperlink r:id="rId21">
              <w:r w:rsidR="773F933D" w:rsidRPr="0F28B3A7">
                <w:rPr>
                  <w:rStyle w:val="Hyperlink"/>
                  <w:sz w:val="20"/>
                  <w:szCs w:val="20"/>
                </w:rPr>
                <w:t>www.nssresources.ie</w:t>
              </w:r>
            </w:hyperlink>
            <w:r w:rsidRPr="0F28B3A7">
              <w:rPr>
                <w:sz w:val="20"/>
                <w:szCs w:val="20"/>
              </w:rPr>
              <w:t xml:space="preserve"> that is relevant to their role</w:t>
            </w:r>
            <w:r w:rsidR="4094BBA8" w:rsidRPr="0F28B3A7">
              <w:rPr>
                <w:sz w:val="20"/>
                <w:szCs w:val="20"/>
              </w:rPr>
              <w:t>.</w:t>
            </w:r>
          </w:p>
          <w:p w14:paraId="02917298" w14:textId="6E44EB78" w:rsidR="006819BD" w:rsidRPr="00D16455" w:rsidRDefault="00504AE8" w:rsidP="004B15A2">
            <w:pPr>
              <w:numPr>
                <w:ilvl w:val="1"/>
                <w:numId w:val="23"/>
              </w:numPr>
              <w:tabs>
                <w:tab w:val="num" w:pos="1440"/>
              </w:tabs>
              <w:rPr>
                <w:sz w:val="20"/>
                <w:szCs w:val="20"/>
              </w:rPr>
            </w:pPr>
            <w:r w:rsidRPr="0F28B3A7">
              <w:rPr>
                <w:sz w:val="20"/>
                <w:szCs w:val="20"/>
              </w:rPr>
              <w:t xml:space="preserve">Are subscribed to </w:t>
            </w:r>
            <w:r w:rsidR="006819BD" w:rsidRPr="0F28B3A7">
              <w:rPr>
                <w:sz w:val="20"/>
                <w:szCs w:val="20"/>
              </w:rPr>
              <w:t>the CervicalCheck HPV newsletter</w:t>
            </w:r>
            <w:r w:rsidR="2EA28FBF" w:rsidRPr="0F28B3A7">
              <w:rPr>
                <w:sz w:val="20"/>
                <w:szCs w:val="20"/>
              </w:rPr>
              <w:t>.</w:t>
            </w:r>
          </w:p>
          <w:p w14:paraId="20E5ECF0" w14:textId="77A4FF39" w:rsidR="006819BD" w:rsidRPr="00D16455" w:rsidRDefault="006819BD" w:rsidP="004B15A2">
            <w:pPr>
              <w:numPr>
                <w:ilvl w:val="1"/>
                <w:numId w:val="23"/>
              </w:numPr>
              <w:tabs>
                <w:tab w:val="num" w:pos="1440"/>
              </w:tabs>
              <w:rPr>
                <w:sz w:val="20"/>
                <w:szCs w:val="20"/>
              </w:rPr>
            </w:pPr>
            <w:r w:rsidRPr="0F28B3A7">
              <w:rPr>
                <w:sz w:val="20"/>
                <w:szCs w:val="20"/>
              </w:rPr>
              <w:t>A</w:t>
            </w:r>
            <w:r w:rsidR="00504AE8" w:rsidRPr="0F28B3A7">
              <w:rPr>
                <w:sz w:val="20"/>
                <w:szCs w:val="20"/>
              </w:rPr>
              <w:t xml:space="preserve">re aware of ongoing educational resources such as </w:t>
            </w:r>
            <w:r w:rsidRPr="0F28B3A7">
              <w:rPr>
                <w:sz w:val="20"/>
                <w:szCs w:val="20"/>
              </w:rPr>
              <w:t>the CervicalCheck lunch-and-learn webinars</w:t>
            </w:r>
            <w:r w:rsidR="7649F98C" w:rsidRPr="0F28B3A7">
              <w:rPr>
                <w:sz w:val="20"/>
                <w:szCs w:val="20"/>
              </w:rPr>
              <w:t>.</w:t>
            </w:r>
          </w:p>
          <w:p w14:paraId="1FEF1D0F" w14:textId="59B6988E" w:rsidR="006819BD" w:rsidRPr="00B76010" w:rsidRDefault="006819BD" w:rsidP="00611A4D">
            <w:pPr>
              <w:rPr>
                <w:rFonts w:cstheme="minorHAnsi"/>
                <w:sz w:val="20"/>
                <w:szCs w:val="20"/>
              </w:rPr>
            </w:pPr>
          </w:p>
        </w:tc>
        <w:tc>
          <w:tcPr>
            <w:tcW w:w="4394" w:type="dxa"/>
          </w:tcPr>
          <w:p w14:paraId="29C03608" w14:textId="77777777" w:rsidR="006819BD" w:rsidRPr="00D16455" w:rsidRDefault="006819BD" w:rsidP="004B15A2">
            <w:pPr>
              <w:numPr>
                <w:ilvl w:val="0"/>
                <w:numId w:val="22"/>
              </w:numPr>
              <w:tabs>
                <w:tab w:val="num" w:pos="720"/>
              </w:tabs>
              <w:rPr>
                <w:rFonts w:cstheme="minorHAnsi"/>
                <w:sz w:val="20"/>
                <w:szCs w:val="20"/>
              </w:rPr>
            </w:pPr>
            <w:r w:rsidRPr="00D16455">
              <w:rPr>
                <w:rFonts w:cstheme="minorHAnsi"/>
                <w:sz w:val="20"/>
                <w:szCs w:val="20"/>
              </w:rPr>
              <w:t>Check training records to ensure that all staff (clinical and administrative) have completed a Clinical Update on nssresources.ie.</w:t>
            </w:r>
          </w:p>
          <w:p w14:paraId="4DE58967" w14:textId="48D6098D" w:rsidR="006819BD" w:rsidRPr="00D16455" w:rsidRDefault="003E3A35" w:rsidP="004B15A2">
            <w:pPr>
              <w:numPr>
                <w:ilvl w:val="0"/>
                <w:numId w:val="22"/>
              </w:numPr>
              <w:tabs>
                <w:tab w:val="num" w:pos="720"/>
              </w:tabs>
              <w:rPr>
                <w:sz w:val="20"/>
                <w:szCs w:val="20"/>
              </w:rPr>
            </w:pPr>
            <w:r w:rsidRPr="0F28B3A7">
              <w:rPr>
                <w:sz w:val="20"/>
                <w:szCs w:val="20"/>
              </w:rPr>
              <w:t>Ask if</w:t>
            </w:r>
            <w:r w:rsidR="00F06B78" w:rsidRPr="0F28B3A7">
              <w:rPr>
                <w:sz w:val="20"/>
                <w:szCs w:val="20"/>
              </w:rPr>
              <w:t xml:space="preserve"> </w:t>
            </w:r>
            <w:r w:rsidR="006819BD" w:rsidRPr="0F28B3A7">
              <w:rPr>
                <w:sz w:val="20"/>
                <w:szCs w:val="20"/>
              </w:rPr>
              <w:t>staff have access to and have read the bimonthly CervicalCheck HPV newsletter.</w:t>
            </w:r>
          </w:p>
          <w:p w14:paraId="79D50C9B" w14:textId="6E914C31" w:rsidR="006819BD" w:rsidRPr="00D16455" w:rsidRDefault="006819BD" w:rsidP="004B15A2">
            <w:pPr>
              <w:numPr>
                <w:ilvl w:val="0"/>
                <w:numId w:val="22"/>
              </w:numPr>
              <w:tabs>
                <w:tab w:val="num" w:pos="720"/>
              </w:tabs>
              <w:rPr>
                <w:sz w:val="20"/>
                <w:szCs w:val="20"/>
              </w:rPr>
            </w:pPr>
            <w:r w:rsidRPr="0F28B3A7">
              <w:rPr>
                <w:sz w:val="20"/>
                <w:szCs w:val="20"/>
              </w:rPr>
              <w:t>Confirm attendance records for CervicalCheck lunch-and-learn webinars</w:t>
            </w:r>
            <w:r w:rsidR="21120D75" w:rsidRPr="0F28B3A7">
              <w:rPr>
                <w:sz w:val="20"/>
                <w:szCs w:val="20"/>
              </w:rPr>
              <w:t>.</w:t>
            </w:r>
          </w:p>
          <w:p w14:paraId="2B24E73D" w14:textId="6DF0A3AD" w:rsidR="006819BD" w:rsidRPr="009A0315" w:rsidRDefault="00B50B84" w:rsidP="00D16455">
            <w:pPr>
              <w:numPr>
                <w:ilvl w:val="0"/>
                <w:numId w:val="22"/>
              </w:numPr>
              <w:tabs>
                <w:tab w:val="num" w:pos="720"/>
              </w:tabs>
              <w:rPr>
                <w:sz w:val="20"/>
                <w:szCs w:val="20"/>
              </w:rPr>
            </w:pPr>
            <w:r>
              <w:rPr>
                <w:sz w:val="20"/>
                <w:szCs w:val="20"/>
              </w:rPr>
              <w:t xml:space="preserve">Ask sample takers if they are aware that </w:t>
            </w:r>
            <w:r w:rsidR="00FD7B4A">
              <w:rPr>
                <w:sz w:val="20"/>
                <w:szCs w:val="20"/>
              </w:rPr>
              <w:t xml:space="preserve">first </w:t>
            </w:r>
            <w:r w:rsidR="00B92DAB">
              <w:rPr>
                <w:sz w:val="20"/>
                <w:szCs w:val="20"/>
              </w:rPr>
              <w:t>screening test of any woman will automatic</w:t>
            </w:r>
            <w:r w:rsidR="007764E4">
              <w:rPr>
                <w:sz w:val="20"/>
                <w:szCs w:val="20"/>
              </w:rPr>
              <w:t>ally register and unregistered woman</w:t>
            </w:r>
            <w:r w:rsidR="00ED6A5B">
              <w:rPr>
                <w:sz w:val="20"/>
                <w:szCs w:val="20"/>
              </w:rPr>
              <w:t>.</w:t>
            </w:r>
          </w:p>
        </w:tc>
        <w:tc>
          <w:tcPr>
            <w:tcW w:w="1276" w:type="dxa"/>
          </w:tcPr>
          <w:p w14:paraId="44505A6D" w14:textId="062095F1" w:rsidR="006819BD" w:rsidRPr="00DE0AA8" w:rsidRDefault="006819BD" w:rsidP="00611A4D">
            <w:pPr>
              <w:rPr>
                <w:rFonts w:cstheme="minorHAnsi"/>
                <w:sz w:val="20"/>
                <w:szCs w:val="20"/>
              </w:rPr>
            </w:pPr>
          </w:p>
        </w:tc>
        <w:tc>
          <w:tcPr>
            <w:tcW w:w="850" w:type="dxa"/>
          </w:tcPr>
          <w:p w14:paraId="1FE1CC9E" w14:textId="77777777" w:rsidR="006819BD" w:rsidRPr="00DE0AA8" w:rsidRDefault="006819BD" w:rsidP="00611A4D">
            <w:pPr>
              <w:rPr>
                <w:rFonts w:cstheme="minorHAnsi"/>
                <w:sz w:val="20"/>
                <w:szCs w:val="20"/>
              </w:rPr>
            </w:pPr>
          </w:p>
        </w:tc>
        <w:tc>
          <w:tcPr>
            <w:tcW w:w="964" w:type="dxa"/>
          </w:tcPr>
          <w:p w14:paraId="18A7176C" w14:textId="77777777" w:rsidR="006819BD" w:rsidRPr="00DE0AA8" w:rsidRDefault="006819BD" w:rsidP="00611A4D">
            <w:pPr>
              <w:rPr>
                <w:rFonts w:cstheme="minorHAnsi"/>
                <w:sz w:val="20"/>
                <w:szCs w:val="20"/>
              </w:rPr>
            </w:pPr>
          </w:p>
        </w:tc>
      </w:tr>
      <w:bookmarkEnd w:id="0"/>
    </w:tbl>
    <w:p w14:paraId="3EF1D592" w14:textId="77777777" w:rsidR="00DE0AA8" w:rsidRDefault="00DE0AA8" w:rsidP="00611A4D">
      <w:pPr>
        <w:rPr>
          <w:rFonts w:cstheme="minorHAnsi"/>
          <w:sz w:val="20"/>
          <w:szCs w:val="20"/>
        </w:rPr>
      </w:pPr>
    </w:p>
    <w:p w14:paraId="6906F4DA" w14:textId="77777777" w:rsidR="00C77674" w:rsidRDefault="00C77674" w:rsidP="00611A4D">
      <w:pPr>
        <w:rPr>
          <w:rFonts w:cstheme="minorHAnsi"/>
          <w:sz w:val="20"/>
          <w:szCs w:val="20"/>
        </w:rPr>
      </w:pPr>
    </w:p>
    <w:p w14:paraId="246EDD45" w14:textId="77777777" w:rsidR="00013A79" w:rsidRDefault="00013A79" w:rsidP="00611A4D">
      <w:pPr>
        <w:rPr>
          <w:rFonts w:cstheme="minorHAnsi"/>
          <w:sz w:val="20"/>
          <w:szCs w:val="20"/>
        </w:rPr>
      </w:pPr>
    </w:p>
    <w:p w14:paraId="56DB9624" w14:textId="77777777" w:rsidR="009A0315" w:rsidRDefault="009A0315" w:rsidP="00611A4D">
      <w:pPr>
        <w:rPr>
          <w:rFonts w:cstheme="minorHAnsi"/>
          <w:sz w:val="20"/>
          <w:szCs w:val="20"/>
        </w:rPr>
      </w:pPr>
    </w:p>
    <w:p w14:paraId="61872565" w14:textId="77777777" w:rsidR="009A0315" w:rsidRDefault="009A0315" w:rsidP="00611A4D">
      <w:pPr>
        <w:rPr>
          <w:rFonts w:cstheme="minorHAnsi"/>
          <w:sz w:val="20"/>
          <w:szCs w:val="20"/>
        </w:rPr>
      </w:pPr>
    </w:p>
    <w:p w14:paraId="38A62556" w14:textId="77777777" w:rsidR="00013A79" w:rsidRDefault="00013A79" w:rsidP="00611A4D">
      <w:pPr>
        <w:rPr>
          <w:rFonts w:cstheme="minorHAnsi"/>
          <w:sz w:val="20"/>
          <w:szCs w:val="20"/>
        </w:rPr>
      </w:pPr>
    </w:p>
    <w:p w14:paraId="4716B3AC" w14:textId="77777777" w:rsidR="00C77674" w:rsidRDefault="00C77674" w:rsidP="00611A4D">
      <w:pPr>
        <w:rPr>
          <w:rFonts w:cstheme="minorHAnsi"/>
          <w:sz w:val="20"/>
          <w:szCs w:val="20"/>
        </w:rPr>
      </w:pPr>
    </w:p>
    <w:tbl>
      <w:tblPr>
        <w:tblStyle w:val="TableGrid"/>
        <w:tblW w:w="16440" w:type="dxa"/>
        <w:tblInd w:w="-1168" w:type="dxa"/>
        <w:tblLayout w:type="fixed"/>
        <w:tblLook w:val="04A0" w:firstRow="1" w:lastRow="0" w:firstColumn="1" w:lastColumn="0" w:noHBand="0" w:noVBand="1"/>
      </w:tblPr>
      <w:tblGrid>
        <w:gridCol w:w="1841"/>
        <w:gridCol w:w="173"/>
        <w:gridCol w:w="6061"/>
        <w:gridCol w:w="176"/>
        <w:gridCol w:w="3685"/>
        <w:gridCol w:w="1134"/>
        <w:gridCol w:w="1276"/>
        <w:gridCol w:w="820"/>
        <w:gridCol w:w="31"/>
        <w:gridCol w:w="396"/>
        <w:gridCol w:w="738"/>
        <w:gridCol w:w="109"/>
      </w:tblGrid>
      <w:tr w:rsidR="00E7351E" w:rsidRPr="00DE0AA8" w14:paraId="25586623" w14:textId="77777777" w:rsidTr="00C425C2">
        <w:trPr>
          <w:gridAfter w:val="1"/>
          <w:wAfter w:w="109" w:type="dxa"/>
        </w:trPr>
        <w:tc>
          <w:tcPr>
            <w:tcW w:w="1841" w:type="dxa"/>
            <w:shd w:val="clear" w:color="auto" w:fill="DEEAF6" w:themeFill="accent5" w:themeFillTint="33"/>
          </w:tcPr>
          <w:p w14:paraId="55E35FB4" w14:textId="76C619B9" w:rsidR="00D8671C" w:rsidRDefault="00D8671C" w:rsidP="00CE1D2B">
            <w:pPr>
              <w:rPr>
                <w:rFonts w:cstheme="minorHAnsi"/>
                <w:b/>
                <w:bCs/>
                <w:sz w:val="20"/>
                <w:szCs w:val="20"/>
              </w:rPr>
            </w:pPr>
            <w:r w:rsidRPr="00DE0AA8">
              <w:rPr>
                <w:rFonts w:cstheme="minorHAnsi"/>
                <w:b/>
                <w:bCs/>
                <w:sz w:val="20"/>
                <w:szCs w:val="20"/>
              </w:rPr>
              <w:lastRenderedPageBreak/>
              <w:t>Criteri</w:t>
            </w:r>
            <w:r w:rsidR="00504AE8">
              <w:rPr>
                <w:rFonts w:cstheme="minorHAnsi"/>
                <w:b/>
                <w:bCs/>
                <w:sz w:val="20"/>
                <w:szCs w:val="20"/>
              </w:rPr>
              <w:t>on</w:t>
            </w:r>
            <w:r w:rsidRPr="00DE0AA8">
              <w:rPr>
                <w:rFonts w:cstheme="minorHAnsi"/>
                <w:b/>
                <w:bCs/>
                <w:sz w:val="20"/>
                <w:szCs w:val="20"/>
              </w:rPr>
              <w:t xml:space="preserve"> 2</w:t>
            </w:r>
          </w:p>
          <w:p w14:paraId="0FA785B0" w14:textId="77777777" w:rsidR="00D8671C" w:rsidRDefault="00D8671C" w:rsidP="00CE1D2B">
            <w:pPr>
              <w:rPr>
                <w:rFonts w:cstheme="minorHAnsi"/>
                <w:b/>
                <w:bCs/>
                <w:sz w:val="20"/>
                <w:szCs w:val="20"/>
              </w:rPr>
            </w:pPr>
          </w:p>
          <w:p w14:paraId="1EB10078" w14:textId="1E081708" w:rsidR="00D8671C" w:rsidRPr="00DE0AA8" w:rsidRDefault="00D8671C" w:rsidP="00CE1D2B">
            <w:pPr>
              <w:rPr>
                <w:rFonts w:cstheme="minorHAnsi"/>
                <w:b/>
                <w:bCs/>
                <w:sz w:val="20"/>
                <w:szCs w:val="20"/>
              </w:rPr>
            </w:pPr>
            <w:r>
              <w:rPr>
                <w:rFonts w:cstheme="minorHAnsi"/>
                <w:b/>
                <w:bCs/>
                <w:sz w:val="20"/>
                <w:szCs w:val="20"/>
              </w:rPr>
              <w:t xml:space="preserve">This criterion can be </w:t>
            </w:r>
            <w:r w:rsidR="00504AE8">
              <w:rPr>
                <w:rFonts w:cstheme="minorHAnsi"/>
                <w:b/>
                <w:bCs/>
                <w:sz w:val="20"/>
                <w:szCs w:val="20"/>
              </w:rPr>
              <w:t>assesse</w:t>
            </w:r>
            <w:r>
              <w:rPr>
                <w:rFonts w:cstheme="minorHAnsi"/>
                <w:b/>
                <w:bCs/>
                <w:sz w:val="20"/>
                <w:szCs w:val="20"/>
              </w:rPr>
              <w:t>d by the CRD/Practice Manager/</w:t>
            </w:r>
            <w:r w:rsidR="00013798">
              <w:rPr>
                <w:rFonts w:cstheme="minorHAnsi"/>
                <w:b/>
                <w:bCs/>
                <w:sz w:val="20"/>
                <w:szCs w:val="20"/>
              </w:rPr>
              <w:t>sample taker</w:t>
            </w:r>
          </w:p>
        </w:tc>
        <w:tc>
          <w:tcPr>
            <w:tcW w:w="6234" w:type="dxa"/>
            <w:gridSpan w:val="2"/>
            <w:shd w:val="clear" w:color="auto" w:fill="DEEAF6" w:themeFill="accent5" w:themeFillTint="33"/>
          </w:tcPr>
          <w:p w14:paraId="076BC40E" w14:textId="38E5D2D0" w:rsidR="00D8671C" w:rsidRPr="00DE0AA8" w:rsidRDefault="5A13A100" w:rsidP="00CE1D2B">
            <w:pPr>
              <w:rPr>
                <w:rFonts w:cstheme="minorHAnsi"/>
                <w:b/>
                <w:bCs/>
                <w:sz w:val="20"/>
                <w:szCs w:val="20"/>
              </w:rPr>
            </w:pPr>
            <w:r w:rsidRPr="372007E4">
              <w:rPr>
                <w:b/>
                <w:bCs/>
                <w:sz w:val="20"/>
                <w:szCs w:val="20"/>
              </w:rPr>
              <w:t>Promoting uptake and participation</w:t>
            </w:r>
          </w:p>
          <w:p w14:paraId="4C4CF300" w14:textId="7F7DC181" w:rsidR="00D8671C" w:rsidRPr="00DE0AA8" w:rsidRDefault="5A13A100" w:rsidP="00CE1D2B">
            <w:pPr>
              <w:rPr>
                <w:rFonts w:cstheme="minorHAnsi"/>
                <w:i/>
                <w:iCs/>
                <w:sz w:val="20"/>
                <w:szCs w:val="20"/>
              </w:rPr>
            </w:pPr>
            <w:r w:rsidRPr="372007E4">
              <w:rPr>
                <w:i/>
                <w:iCs/>
                <w:sz w:val="20"/>
                <w:szCs w:val="20"/>
                <w:lang w:val="en-IE"/>
              </w:rPr>
              <w:t>The success of CervicalCheck depends on the uptake and ongoing participation of women from the target population. The potential percentage reduction in cumulative incidence of and mortality from cervical cancer can only be achieved if a high proportion of the target population attends for cervical screening. CervicalCheck aims to achieve at least 80% coverage of the target population.</w:t>
            </w:r>
          </w:p>
        </w:tc>
        <w:tc>
          <w:tcPr>
            <w:tcW w:w="3861" w:type="dxa"/>
            <w:gridSpan w:val="2"/>
            <w:shd w:val="clear" w:color="auto" w:fill="DEEAF6" w:themeFill="accent5" w:themeFillTint="33"/>
          </w:tcPr>
          <w:p w14:paraId="764F9EE7" w14:textId="77777777" w:rsidR="00D8671C" w:rsidRDefault="00D8671C" w:rsidP="00CE1D2B">
            <w:pPr>
              <w:rPr>
                <w:rFonts w:cstheme="minorHAnsi"/>
                <w:b/>
                <w:bCs/>
                <w:sz w:val="20"/>
                <w:szCs w:val="20"/>
              </w:rPr>
            </w:pPr>
            <w:r>
              <w:rPr>
                <w:rFonts w:cstheme="minorHAnsi"/>
                <w:b/>
                <w:bCs/>
                <w:sz w:val="20"/>
                <w:szCs w:val="20"/>
              </w:rPr>
              <w:t xml:space="preserve">Confirmation </w:t>
            </w:r>
          </w:p>
          <w:p w14:paraId="6A233EF0" w14:textId="0913D861" w:rsidR="00D8671C" w:rsidRPr="00DE0AA8" w:rsidRDefault="00D8671C" w:rsidP="00CE1D2B">
            <w:pPr>
              <w:rPr>
                <w:rFonts w:cstheme="minorHAnsi"/>
                <w:b/>
                <w:bCs/>
                <w:sz w:val="20"/>
                <w:szCs w:val="20"/>
              </w:rPr>
            </w:pPr>
            <w:r>
              <w:rPr>
                <w:rFonts w:cstheme="minorHAnsi"/>
                <w:b/>
                <w:bCs/>
                <w:sz w:val="20"/>
                <w:szCs w:val="20"/>
              </w:rPr>
              <w:t>Method</w:t>
            </w:r>
          </w:p>
        </w:tc>
        <w:tc>
          <w:tcPr>
            <w:tcW w:w="1134" w:type="dxa"/>
            <w:shd w:val="clear" w:color="auto" w:fill="DEEAF6" w:themeFill="accent5" w:themeFillTint="33"/>
          </w:tcPr>
          <w:p w14:paraId="3F131D65" w14:textId="6E6314D6" w:rsidR="00D8671C" w:rsidRPr="00DE0AA8" w:rsidRDefault="00D8671C" w:rsidP="00CE1D2B">
            <w:pPr>
              <w:rPr>
                <w:rFonts w:cstheme="minorHAnsi"/>
                <w:b/>
                <w:bCs/>
                <w:sz w:val="20"/>
                <w:szCs w:val="20"/>
              </w:rPr>
            </w:pPr>
            <w:r w:rsidRPr="00DE0AA8">
              <w:rPr>
                <w:rFonts w:cstheme="minorHAnsi"/>
                <w:b/>
                <w:bCs/>
                <w:sz w:val="20"/>
                <w:szCs w:val="20"/>
              </w:rPr>
              <w:t>Compliance</w:t>
            </w:r>
          </w:p>
          <w:p w14:paraId="5B5B6FBA" w14:textId="77777777" w:rsidR="00D8671C" w:rsidRPr="00DE0AA8" w:rsidRDefault="00D8671C" w:rsidP="00CE1D2B">
            <w:pPr>
              <w:rPr>
                <w:rFonts w:cstheme="minorHAnsi"/>
                <w:b/>
                <w:bCs/>
                <w:sz w:val="20"/>
                <w:szCs w:val="20"/>
              </w:rPr>
            </w:pPr>
          </w:p>
          <w:p w14:paraId="5DDA09B6" w14:textId="77777777" w:rsidR="00D8671C" w:rsidRPr="00DE0AA8" w:rsidRDefault="00D8671C" w:rsidP="00CE1D2B">
            <w:pPr>
              <w:rPr>
                <w:rFonts w:cstheme="minorHAnsi"/>
                <w:b/>
                <w:bCs/>
                <w:sz w:val="20"/>
                <w:szCs w:val="20"/>
              </w:rPr>
            </w:pPr>
            <w:r w:rsidRPr="00DE0AA8">
              <w:rPr>
                <w:rFonts w:cstheme="minorHAnsi"/>
                <w:b/>
                <w:bCs/>
                <w:sz w:val="20"/>
                <w:szCs w:val="20"/>
              </w:rPr>
              <w:t>Yes</w:t>
            </w:r>
          </w:p>
          <w:p w14:paraId="10B36E7A" w14:textId="77777777" w:rsidR="00D8671C" w:rsidRPr="00DE0AA8" w:rsidRDefault="00D8671C" w:rsidP="00CE1D2B">
            <w:pPr>
              <w:rPr>
                <w:rFonts w:cstheme="minorHAnsi"/>
                <w:b/>
                <w:bCs/>
                <w:sz w:val="20"/>
                <w:szCs w:val="20"/>
              </w:rPr>
            </w:pPr>
            <w:r w:rsidRPr="00DE0AA8">
              <w:rPr>
                <w:rFonts w:cstheme="minorHAnsi"/>
                <w:b/>
                <w:bCs/>
                <w:sz w:val="20"/>
                <w:szCs w:val="20"/>
              </w:rPr>
              <w:t>No</w:t>
            </w:r>
          </w:p>
        </w:tc>
        <w:tc>
          <w:tcPr>
            <w:tcW w:w="2096" w:type="dxa"/>
            <w:gridSpan w:val="2"/>
            <w:shd w:val="clear" w:color="auto" w:fill="DEEAF6" w:themeFill="accent5" w:themeFillTint="33"/>
          </w:tcPr>
          <w:p w14:paraId="4EA1EC40" w14:textId="77777777" w:rsidR="00D8671C" w:rsidRPr="00DE0AA8" w:rsidRDefault="00D8671C" w:rsidP="00CE1D2B">
            <w:pPr>
              <w:rPr>
                <w:rFonts w:cstheme="minorHAnsi"/>
                <w:b/>
                <w:bCs/>
                <w:sz w:val="20"/>
                <w:szCs w:val="20"/>
              </w:rPr>
            </w:pPr>
            <w:r w:rsidRPr="00DE0AA8">
              <w:rPr>
                <w:rFonts w:cstheme="minorHAnsi"/>
                <w:b/>
                <w:bCs/>
                <w:sz w:val="20"/>
                <w:szCs w:val="20"/>
              </w:rPr>
              <w:t>Action</w:t>
            </w:r>
          </w:p>
        </w:tc>
        <w:tc>
          <w:tcPr>
            <w:tcW w:w="1165" w:type="dxa"/>
            <w:gridSpan w:val="3"/>
            <w:shd w:val="clear" w:color="auto" w:fill="DEEAF6" w:themeFill="accent5" w:themeFillTint="33"/>
          </w:tcPr>
          <w:p w14:paraId="34F13A5A" w14:textId="77777777" w:rsidR="00D8671C" w:rsidRPr="00DE0AA8" w:rsidRDefault="00D8671C" w:rsidP="00CE1D2B">
            <w:pPr>
              <w:rPr>
                <w:rFonts w:cstheme="minorHAnsi"/>
                <w:b/>
                <w:bCs/>
                <w:sz w:val="20"/>
                <w:szCs w:val="20"/>
              </w:rPr>
            </w:pPr>
            <w:r w:rsidRPr="00DE0AA8">
              <w:rPr>
                <w:rFonts w:cstheme="minorHAnsi"/>
                <w:b/>
                <w:bCs/>
                <w:sz w:val="20"/>
                <w:szCs w:val="20"/>
              </w:rPr>
              <w:t>Re-audit date</w:t>
            </w:r>
          </w:p>
        </w:tc>
      </w:tr>
      <w:tr w:rsidR="00D8671C" w:rsidRPr="00DE0AA8" w14:paraId="5284285B" w14:textId="77777777" w:rsidTr="00C425C2">
        <w:trPr>
          <w:gridAfter w:val="1"/>
          <w:wAfter w:w="109" w:type="dxa"/>
          <w:trHeight w:val="1360"/>
        </w:trPr>
        <w:tc>
          <w:tcPr>
            <w:tcW w:w="1841" w:type="dxa"/>
          </w:tcPr>
          <w:p w14:paraId="4B532594" w14:textId="4D4F735A" w:rsidR="00D8671C" w:rsidRPr="00DE0AA8" w:rsidRDefault="00D8671C" w:rsidP="00CE1D2B">
            <w:pPr>
              <w:spacing w:after="160" w:line="259" w:lineRule="auto"/>
              <w:rPr>
                <w:rFonts w:cstheme="minorHAnsi"/>
                <w:sz w:val="20"/>
                <w:szCs w:val="20"/>
              </w:rPr>
            </w:pPr>
            <w:r w:rsidRPr="00DE0AA8">
              <w:rPr>
                <w:rFonts w:cstheme="minorHAnsi"/>
                <w:sz w:val="20"/>
                <w:szCs w:val="20"/>
              </w:rPr>
              <w:t>Screening of eligible women</w:t>
            </w:r>
          </w:p>
        </w:tc>
        <w:tc>
          <w:tcPr>
            <w:tcW w:w="6234" w:type="dxa"/>
            <w:gridSpan w:val="2"/>
          </w:tcPr>
          <w:p w14:paraId="13851C60" w14:textId="362A0D05" w:rsidR="00D8671C" w:rsidRDefault="00D8671C" w:rsidP="00A4380B">
            <w:pPr>
              <w:rPr>
                <w:rFonts w:cstheme="minorHAnsi"/>
                <w:sz w:val="20"/>
                <w:szCs w:val="20"/>
              </w:rPr>
            </w:pPr>
            <w:r>
              <w:rPr>
                <w:rFonts w:cstheme="minorHAnsi"/>
                <w:sz w:val="20"/>
                <w:szCs w:val="20"/>
              </w:rPr>
              <w:t>A cervical screening test is only required when a woman is due to have a test</w:t>
            </w:r>
          </w:p>
          <w:p w14:paraId="56D50865" w14:textId="156E030F" w:rsidR="00D8671C" w:rsidRPr="00A4380B" w:rsidRDefault="00D8671C" w:rsidP="004B15A2">
            <w:pPr>
              <w:pStyle w:val="ListParagraph"/>
              <w:numPr>
                <w:ilvl w:val="0"/>
                <w:numId w:val="3"/>
              </w:numPr>
              <w:ind w:left="360"/>
              <w:rPr>
                <w:rFonts w:cstheme="minorHAnsi"/>
                <w:sz w:val="20"/>
                <w:szCs w:val="20"/>
              </w:rPr>
            </w:pPr>
            <w:r w:rsidRPr="00A4380B">
              <w:rPr>
                <w:rFonts w:cstheme="minorHAnsi"/>
                <w:sz w:val="20"/>
                <w:szCs w:val="20"/>
              </w:rPr>
              <w:t xml:space="preserve">Does your practice check eligibility </w:t>
            </w:r>
            <w:r>
              <w:rPr>
                <w:rFonts w:cstheme="minorHAnsi"/>
                <w:sz w:val="20"/>
                <w:szCs w:val="20"/>
              </w:rPr>
              <w:t>(check website if letter not available)</w:t>
            </w:r>
          </w:p>
          <w:p w14:paraId="21BA3C5C" w14:textId="4B92B921" w:rsidR="00D8671C" w:rsidRPr="00A4380B" w:rsidRDefault="00D8671C" w:rsidP="004B15A2">
            <w:pPr>
              <w:pStyle w:val="ListParagraph"/>
              <w:numPr>
                <w:ilvl w:val="0"/>
                <w:numId w:val="4"/>
              </w:numPr>
              <w:ind w:left="720"/>
              <w:rPr>
                <w:rFonts w:cstheme="minorHAnsi"/>
                <w:sz w:val="20"/>
                <w:szCs w:val="20"/>
              </w:rPr>
            </w:pPr>
            <w:r w:rsidRPr="00A4380B">
              <w:rPr>
                <w:rFonts w:cstheme="minorHAnsi"/>
                <w:sz w:val="20"/>
                <w:szCs w:val="20"/>
              </w:rPr>
              <w:t>at time of booking appointment?</w:t>
            </w:r>
          </w:p>
          <w:p w14:paraId="2790BB55" w14:textId="6054218C" w:rsidR="00D8671C" w:rsidRDefault="00F06B78" w:rsidP="004B15A2">
            <w:pPr>
              <w:pStyle w:val="ListParagraph"/>
              <w:numPr>
                <w:ilvl w:val="0"/>
                <w:numId w:val="4"/>
              </w:numPr>
              <w:ind w:left="720"/>
              <w:rPr>
                <w:rFonts w:cstheme="minorHAnsi"/>
                <w:sz w:val="20"/>
                <w:szCs w:val="20"/>
              </w:rPr>
            </w:pPr>
            <w:r>
              <w:rPr>
                <w:rFonts w:cstheme="minorHAnsi"/>
                <w:sz w:val="20"/>
                <w:szCs w:val="20"/>
              </w:rPr>
              <w:t>and</w:t>
            </w:r>
            <w:r w:rsidR="00D8671C" w:rsidRPr="00A4380B">
              <w:rPr>
                <w:rFonts w:cstheme="minorHAnsi"/>
                <w:sz w:val="20"/>
                <w:szCs w:val="20"/>
              </w:rPr>
              <w:t xml:space="preserve"> commencement of consultation?</w:t>
            </w:r>
          </w:p>
          <w:p w14:paraId="74342A1B" w14:textId="77777777" w:rsidR="00724238" w:rsidRDefault="00724238" w:rsidP="00724238">
            <w:pPr>
              <w:rPr>
                <w:rFonts w:cstheme="minorHAnsi"/>
                <w:sz w:val="20"/>
                <w:szCs w:val="20"/>
              </w:rPr>
            </w:pPr>
          </w:p>
          <w:p w14:paraId="62787E36" w14:textId="0E4C9BB0" w:rsidR="00724238" w:rsidRPr="00C80F49" w:rsidRDefault="00C80F49" w:rsidP="0071144E">
            <w:pPr>
              <w:pStyle w:val="ListParagraph"/>
              <w:numPr>
                <w:ilvl w:val="0"/>
                <w:numId w:val="86"/>
              </w:numPr>
              <w:jc w:val="both"/>
              <w:rPr>
                <w:rFonts w:cstheme="minorHAnsi"/>
                <w:sz w:val="20"/>
                <w:szCs w:val="20"/>
              </w:rPr>
            </w:pPr>
            <w:r>
              <w:rPr>
                <w:rStyle w:val="cf01"/>
              </w:rPr>
              <w:t>The free phone information line can be used as a step after checking eligibility on website if still unclear as to woman's eligibility, for example if woman attending colposcopy visibility of next screening test not available on website</w:t>
            </w:r>
          </w:p>
          <w:p w14:paraId="5B8F6E82" w14:textId="77777777" w:rsidR="002F0036" w:rsidRDefault="002F0036" w:rsidP="002F0036">
            <w:pPr>
              <w:rPr>
                <w:rFonts w:cstheme="minorHAnsi"/>
                <w:sz w:val="20"/>
                <w:szCs w:val="20"/>
              </w:rPr>
            </w:pPr>
          </w:p>
          <w:p w14:paraId="3DA02B09" w14:textId="5EECD4D0" w:rsidR="002F0036" w:rsidRPr="002F0036" w:rsidRDefault="002F0036" w:rsidP="002F0036">
            <w:pPr>
              <w:tabs>
                <w:tab w:val="num" w:pos="720"/>
              </w:tabs>
              <w:rPr>
                <w:rFonts w:cstheme="minorHAnsi"/>
                <w:color w:val="FF0000"/>
                <w:sz w:val="20"/>
                <w:szCs w:val="20"/>
              </w:rPr>
            </w:pPr>
          </w:p>
          <w:p w14:paraId="449FCEBD" w14:textId="77777777" w:rsidR="002F0036" w:rsidRPr="002F0036" w:rsidRDefault="002F0036" w:rsidP="002F0036">
            <w:pPr>
              <w:tabs>
                <w:tab w:val="num" w:pos="720"/>
              </w:tabs>
              <w:rPr>
                <w:rFonts w:cstheme="minorHAnsi"/>
                <w:color w:val="FF0000"/>
                <w:sz w:val="20"/>
                <w:szCs w:val="20"/>
              </w:rPr>
            </w:pPr>
          </w:p>
          <w:p w14:paraId="4FD588F0" w14:textId="1A885A7B" w:rsidR="002F0036" w:rsidRPr="005B412D" w:rsidRDefault="002F0036" w:rsidP="006A39FA">
            <w:pPr>
              <w:tabs>
                <w:tab w:val="num" w:pos="720"/>
              </w:tabs>
              <w:rPr>
                <w:rFonts w:cstheme="minorHAnsi"/>
                <w:sz w:val="20"/>
                <w:szCs w:val="20"/>
              </w:rPr>
            </w:pPr>
          </w:p>
        </w:tc>
        <w:tc>
          <w:tcPr>
            <w:tcW w:w="3861" w:type="dxa"/>
            <w:gridSpan w:val="2"/>
          </w:tcPr>
          <w:p w14:paraId="6B7860B8" w14:textId="797CF519" w:rsidR="00D8671C" w:rsidRPr="00D8671C" w:rsidRDefault="00D8671C" w:rsidP="004B15A2">
            <w:pPr>
              <w:pStyle w:val="ListParagraph"/>
              <w:numPr>
                <w:ilvl w:val="0"/>
                <w:numId w:val="3"/>
              </w:numPr>
              <w:ind w:left="360"/>
              <w:rPr>
                <w:sz w:val="20"/>
                <w:szCs w:val="20"/>
              </w:rPr>
            </w:pPr>
            <w:r w:rsidRPr="0F28B3A7">
              <w:rPr>
                <w:sz w:val="20"/>
                <w:szCs w:val="20"/>
              </w:rPr>
              <w:t>Ensure that your practice checks eligibility for cervical screening at the time of booking an appointment</w:t>
            </w:r>
            <w:r w:rsidR="00F06B78" w:rsidRPr="0F28B3A7">
              <w:rPr>
                <w:sz w:val="20"/>
                <w:szCs w:val="20"/>
              </w:rPr>
              <w:t xml:space="preserve"> and commencement of consultation</w:t>
            </w:r>
            <w:r w:rsidR="6B9098AA" w:rsidRPr="0F28B3A7">
              <w:rPr>
                <w:sz w:val="20"/>
                <w:szCs w:val="20"/>
              </w:rPr>
              <w:t>.</w:t>
            </w:r>
          </w:p>
          <w:p w14:paraId="04235C6C" w14:textId="77777777" w:rsidR="00D8671C" w:rsidRPr="00D8671C" w:rsidRDefault="00D8671C" w:rsidP="004B15A2">
            <w:pPr>
              <w:pStyle w:val="ListParagraph"/>
              <w:numPr>
                <w:ilvl w:val="0"/>
                <w:numId w:val="3"/>
              </w:numPr>
              <w:ind w:left="360"/>
              <w:rPr>
                <w:rFonts w:cstheme="minorHAnsi"/>
                <w:sz w:val="20"/>
                <w:szCs w:val="20"/>
              </w:rPr>
            </w:pPr>
            <w:r w:rsidRPr="00D8671C">
              <w:rPr>
                <w:rFonts w:cstheme="minorHAnsi"/>
                <w:sz w:val="20"/>
                <w:szCs w:val="20"/>
              </w:rPr>
              <w:t>Confirm that the eligibility check includes referring to the CervicalCheck website if the eligibility letter is not available.</w:t>
            </w:r>
          </w:p>
          <w:p w14:paraId="74685CAD" w14:textId="3F4FE5B3" w:rsidR="00CF3BD1" w:rsidRPr="00D8671C" w:rsidRDefault="00F52655" w:rsidP="004B15A2">
            <w:pPr>
              <w:pStyle w:val="ListParagraph"/>
              <w:numPr>
                <w:ilvl w:val="0"/>
                <w:numId w:val="3"/>
              </w:numPr>
              <w:ind w:left="360"/>
              <w:rPr>
                <w:rFonts w:cstheme="minorHAnsi"/>
                <w:sz w:val="20"/>
                <w:szCs w:val="20"/>
              </w:rPr>
            </w:pPr>
            <w:r>
              <w:rPr>
                <w:rFonts w:cstheme="minorHAnsi"/>
                <w:sz w:val="20"/>
                <w:szCs w:val="20"/>
              </w:rPr>
              <w:t>Record the CSPID number</w:t>
            </w:r>
            <w:r w:rsidR="0075645C">
              <w:rPr>
                <w:rFonts w:cstheme="minorHAnsi"/>
                <w:sz w:val="20"/>
                <w:szCs w:val="20"/>
              </w:rPr>
              <w:t xml:space="preserve"> on screening form when eligibility is checked</w:t>
            </w:r>
            <w:r w:rsidR="00B92496">
              <w:rPr>
                <w:rFonts w:cstheme="minorHAnsi"/>
                <w:sz w:val="20"/>
                <w:szCs w:val="20"/>
              </w:rPr>
              <w:t>.</w:t>
            </w:r>
          </w:p>
          <w:p w14:paraId="29CF3F41" w14:textId="37C7DA20" w:rsidR="00D8671C" w:rsidRDefault="00D8671C" w:rsidP="004B15A2">
            <w:pPr>
              <w:pStyle w:val="ListParagraph"/>
              <w:numPr>
                <w:ilvl w:val="0"/>
                <w:numId w:val="3"/>
              </w:numPr>
              <w:ind w:left="360"/>
              <w:rPr>
                <w:sz w:val="20"/>
                <w:szCs w:val="20"/>
              </w:rPr>
            </w:pPr>
            <w:r w:rsidRPr="0F28B3A7">
              <w:rPr>
                <w:sz w:val="20"/>
                <w:szCs w:val="20"/>
              </w:rPr>
              <w:t>If eligibility is not confirmed, document the reasons and any corrective actions taken</w:t>
            </w:r>
            <w:r w:rsidR="554EF8A5" w:rsidRPr="0F28B3A7">
              <w:rPr>
                <w:sz w:val="20"/>
                <w:szCs w:val="20"/>
              </w:rPr>
              <w:t>.</w:t>
            </w:r>
          </w:p>
          <w:p w14:paraId="5D23B572" w14:textId="536BED61" w:rsidR="002E23E0" w:rsidRPr="009A0315" w:rsidRDefault="002E23E0" w:rsidP="00CF3BD1">
            <w:pPr>
              <w:pStyle w:val="ListParagraph"/>
              <w:numPr>
                <w:ilvl w:val="0"/>
                <w:numId w:val="3"/>
              </w:numPr>
              <w:ind w:left="360"/>
              <w:rPr>
                <w:sz w:val="20"/>
                <w:szCs w:val="20"/>
              </w:rPr>
            </w:pPr>
            <w:r w:rsidRPr="0F28B3A7">
              <w:rPr>
                <w:sz w:val="20"/>
                <w:szCs w:val="20"/>
              </w:rPr>
              <w:t xml:space="preserve">If </w:t>
            </w:r>
            <w:r w:rsidR="00D201E4" w:rsidRPr="0F28B3A7">
              <w:rPr>
                <w:sz w:val="20"/>
                <w:szCs w:val="20"/>
              </w:rPr>
              <w:t xml:space="preserve">the </w:t>
            </w:r>
            <w:r w:rsidRPr="0F28B3A7">
              <w:rPr>
                <w:sz w:val="20"/>
                <w:szCs w:val="20"/>
              </w:rPr>
              <w:t>woman is confirmed as ineligible, document</w:t>
            </w:r>
            <w:r w:rsidR="00E313B9" w:rsidRPr="0F28B3A7">
              <w:rPr>
                <w:sz w:val="20"/>
                <w:szCs w:val="20"/>
              </w:rPr>
              <w:t xml:space="preserve"> </w:t>
            </w:r>
            <w:r w:rsidRPr="0F28B3A7">
              <w:rPr>
                <w:sz w:val="20"/>
                <w:szCs w:val="20"/>
              </w:rPr>
              <w:t>next steps taken (where consultation had commenced</w:t>
            </w:r>
            <w:r w:rsidR="10A23EA1" w:rsidRPr="0F28B3A7">
              <w:rPr>
                <w:sz w:val="20"/>
                <w:szCs w:val="20"/>
              </w:rPr>
              <w:t>)</w:t>
            </w:r>
            <w:r w:rsidR="4DC365E0" w:rsidRPr="0F28B3A7">
              <w:rPr>
                <w:sz w:val="20"/>
                <w:szCs w:val="20"/>
              </w:rPr>
              <w:t>.</w:t>
            </w:r>
          </w:p>
        </w:tc>
        <w:tc>
          <w:tcPr>
            <w:tcW w:w="1134" w:type="dxa"/>
          </w:tcPr>
          <w:p w14:paraId="4DF347C9" w14:textId="65327E49" w:rsidR="00D8671C" w:rsidRPr="00DE0AA8" w:rsidRDefault="00D8671C" w:rsidP="00CE1D2B">
            <w:pPr>
              <w:rPr>
                <w:rFonts w:cstheme="minorHAnsi"/>
                <w:sz w:val="20"/>
                <w:szCs w:val="20"/>
              </w:rPr>
            </w:pPr>
          </w:p>
          <w:p w14:paraId="0915D9BE" w14:textId="77777777" w:rsidR="00D8671C" w:rsidRPr="00DE0AA8" w:rsidRDefault="00D8671C" w:rsidP="00CE1D2B">
            <w:pPr>
              <w:rPr>
                <w:rFonts w:cstheme="minorHAnsi"/>
                <w:sz w:val="20"/>
                <w:szCs w:val="20"/>
              </w:rPr>
            </w:pPr>
          </w:p>
          <w:p w14:paraId="264EFAD5" w14:textId="77777777" w:rsidR="00D8671C" w:rsidRPr="00DE0AA8" w:rsidRDefault="00D8671C" w:rsidP="00CE1D2B">
            <w:pPr>
              <w:rPr>
                <w:rFonts w:cstheme="minorHAnsi"/>
                <w:sz w:val="20"/>
                <w:szCs w:val="20"/>
              </w:rPr>
            </w:pPr>
          </w:p>
          <w:p w14:paraId="3EF988AF" w14:textId="77777777" w:rsidR="00D8671C" w:rsidRPr="00DE0AA8" w:rsidRDefault="00D8671C" w:rsidP="00CE1D2B">
            <w:pPr>
              <w:rPr>
                <w:rFonts w:cstheme="minorHAnsi"/>
                <w:sz w:val="20"/>
                <w:szCs w:val="20"/>
              </w:rPr>
            </w:pPr>
          </w:p>
        </w:tc>
        <w:tc>
          <w:tcPr>
            <w:tcW w:w="2096" w:type="dxa"/>
            <w:gridSpan w:val="2"/>
          </w:tcPr>
          <w:p w14:paraId="05FD6A1C" w14:textId="77777777" w:rsidR="00D8671C" w:rsidRPr="00DE0AA8" w:rsidRDefault="00D8671C" w:rsidP="00CE1D2B">
            <w:pPr>
              <w:rPr>
                <w:rFonts w:cstheme="minorHAnsi"/>
                <w:sz w:val="20"/>
                <w:szCs w:val="20"/>
              </w:rPr>
            </w:pPr>
          </w:p>
        </w:tc>
        <w:tc>
          <w:tcPr>
            <w:tcW w:w="1165" w:type="dxa"/>
            <w:gridSpan w:val="3"/>
          </w:tcPr>
          <w:p w14:paraId="65DC610D" w14:textId="77777777" w:rsidR="00D8671C" w:rsidRPr="00DE0AA8" w:rsidRDefault="00D8671C" w:rsidP="00CE1D2B">
            <w:pPr>
              <w:rPr>
                <w:rFonts w:cstheme="minorHAnsi"/>
                <w:sz w:val="20"/>
                <w:szCs w:val="20"/>
              </w:rPr>
            </w:pPr>
          </w:p>
        </w:tc>
      </w:tr>
      <w:tr w:rsidR="00D8671C" w:rsidRPr="00DE0AA8" w14:paraId="6AC0692E" w14:textId="77777777" w:rsidTr="00C425C2">
        <w:trPr>
          <w:gridAfter w:val="1"/>
          <w:wAfter w:w="109" w:type="dxa"/>
          <w:trHeight w:val="983"/>
        </w:trPr>
        <w:tc>
          <w:tcPr>
            <w:tcW w:w="1841" w:type="dxa"/>
          </w:tcPr>
          <w:p w14:paraId="3846EA46" w14:textId="705BBBE0" w:rsidR="00D8671C" w:rsidRPr="00DE0AA8" w:rsidRDefault="00D8671C" w:rsidP="00CE1D2B">
            <w:pPr>
              <w:rPr>
                <w:rFonts w:cstheme="minorHAnsi"/>
                <w:sz w:val="20"/>
                <w:szCs w:val="20"/>
              </w:rPr>
            </w:pPr>
            <w:r>
              <w:rPr>
                <w:rFonts w:cstheme="minorHAnsi"/>
                <w:sz w:val="20"/>
                <w:szCs w:val="20"/>
              </w:rPr>
              <w:t>Promotion of Equitable coverage</w:t>
            </w:r>
          </w:p>
        </w:tc>
        <w:tc>
          <w:tcPr>
            <w:tcW w:w="6234" w:type="dxa"/>
            <w:gridSpan w:val="2"/>
          </w:tcPr>
          <w:p w14:paraId="55ACB681" w14:textId="77777777" w:rsidR="00D8671C" w:rsidRDefault="5A13A100" w:rsidP="006C5C95">
            <w:pPr>
              <w:rPr>
                <w:sz w:val="20"/>
                <w:szCs w:val="20"/>
              </w:rPr>
            </w:pPr>
            <w:r w:rsidRPr="372007E4">
              <w:rPr>
                <w:sz w:val="20"/>
                <w:szCs w:val="20"/>
              </w:rPr>
              <w:t>Equitable coverage is an important factor in ensuring screening does not widen health inequalities.</w:t>
            </w:r>
          </w:p>
          <w:p w14:paraId="196058EE" w14:textId="77777777" w:rsidR="00D8671C" w:rsidRDefault="00D8671C" w:rsidP="006C5C95">
            <w:pPr>
              <w:rPr>
                <w:rFonts w:cstheme="minorHAnsi"/>
                <w:sz w:val="20"/>
                <w:szCs w:val="20"/>
              </w:rPr>
            </w:pPr>
            <w:r>
              <w:rPr>
                <w:rFonts w:cstheme="minorHAnsi"/>
                <w:sz w:val="20"/>
                <w:szCs w:val="20"/>
              </w:rPr>
              <w:t xml:space="preserve">Are you aware of </w:t>
            </w:r>
          </w:p>
          <w:p w14:paraId="07D2BAE5" w14:textId="3F2213DA" w:rsidR="00D8671C" w:rsidRDefault="00D8671C" w:rsidP="004B15A2">
            <w:pPr>
              <w:pStyle w:val="ListParagraph"/>
              <w:numPr>
                <w:ilvl w:val="0"/>
                <w:numId w:val="1"/>
              </w:numPr>
              <w:rPr>
                <w:rFonts w:cstheme="minorHAnsi"/>
                <w:sz w:val="20"/>
                <w:szCs w:val="20"/>
              </w:rPr>
            </w:pPr>
            <w:r w:rsidRPr="000D4066">
              <w:rPr>
                <w:rFonts w:cstheme="minorHAnsi"/>
                <w:sz w:val="20"/>
                <w:szCs w:val="20"/>
              </w:rPr>
              <w:t>hard-to-reach groups that may have difficulty accessing screening</w:t>
            </w:r>
          </w:p>
          <w:p w14:paraId="0459C0A6" w14:textId="6AEF064C" w:rsidR="00D8671C" w:rsidRDefault="00D8671C" w:rsidP="004B15A2">
            <w:pPr>
              <w:pStyle w:val="ListParagraph"/>
              <w:numPr>
                <w:ilvl w:val="0"/>
                <w:numId w:val="1"/>
              </w:numPr>
              <w:rPr>
                <w:rFonts w:cstheme="minorHAnsi"/>
                <w:sz w:val="20"/>
                <w:szCs w:val="20"/>
              </w:rPr>
            </w:pPr>
            <w:r>
              <w:rPr>
                <w:rFonts w:cstheme="minorHAnsi"/>
                <w:sz w:val="20"/>
                <w:szCs w:val="20"/>
              </w:rPr>
              <w:t xml:space="preserve">resources available to assist and support your practice </w:t>
            </w:r>
          </w:p>
          <w:p w14:paraId="72476076" w14:textId="77777777" w:rsidR="00D8671C" w:rsidRDefault="00D8671C" w:rsidP="004B15A2">
            <w:pPr>
              <w:pStyle w:val="ListParagraph"/>
              <w:numPr>
                <w:ilvl w:val="0"/>
                <w:numId w:val="1"/>
              </w:numPr>
              <w:rPr>
                <w:rFonts w:cstheme="minorHAnsi"/>
                <w:sz w:val="20"/>
                <w:szCs w:val="20"/>
              </w:rPr>
            </w:pPr>
            <w:r>
              <w:rPr>
                <w:rFonts w:cstheme="minorHAnsi"/>
                <w:sz w:val="20"/>
                <w:szCs w:val="20"/>
              </w:rPr>
              <w:t>the CervicalCheck Access Officer</w:t>
            </w:r>
          </w:p>
          <w:p w14:paraId="0B7FCC4F" w14:textId="5B446BF9" w:rsidR="00D8671C" w:rsidRPr="000D4066" w:rsidRDefault="00D8671C" w:rsidP="00A4380B">
            <w:pPr>
              <w:pStyle w:val="ListParagraph"/>
              <w:ind w:left="768"/>
              <w:rPr>
                <w:rFonts w:cstheme="minorHAnsi"/>
                <w:sz w:val="20"/>
                <w:szCs w:val="20"/>
              </w:rPr>
            </w:pPr>
          </w:p>
          <w:p w14:paraId="0E069B23" w14:textId="77777777" w:rsidR="00D8671C" w:rsidRDefault="00D8671C" w:rsidP="006C5C95">
            <w:pPr>
              <w:rPr>
                <w:rFonts w:cstheme="minorHAnsi"/>
                <w:sz w:val="20"/>
                <w:szCs w:val="20"/>
              </w:rPr>
            </w:pPr>
          </w:p>
          <w:p w14:paraId="54A5D106" w14:textId="77777777" w:rsidR="007C30F1" w:rsidRDefault="007C30F1" w:rsidP="006C5C95">
            <w:pPr>
              <w:rPr>
                <w:rFonts w:cstheme="minorHAnsi"/>
                <w:sz w:val="20"/>
                <w:szCs w:val="20"/>
              </w:rPr>
            </w:pPr>
          </w:p>
          <w:p w14:paraId="48EAF76C" w14:textId="77777777" w:rsidR="007C30F1" w:rsidRDefault="007C30F1" w:rsidP="006C5C95">
            <w:pPr>
              <w:rPr>
                <w:rFonts w:cstheme="minorHAnsi"/>
                <w:sz w:val="20"/>
                <w:szCs w:val="20"/>
              </w:rPr>
            </w:pPr>
          </w:p>
          <w:p w14:paraId="13965F31" w14:textId="2E90FE81" w:rsidR="007C30F1" w:rsidRPr="00DE0AA8" w:rsidRDefault="007C30F1" w:rsidP="006C5C95">
            <w:pPr>
              <w:rPr>
                <w:rFonts w:cstheme="minorHAnsi"/>
                <w:sz w:val="20"/>
                <w:szCs w:val="20"/>
              </w:rPr>
            </w:pPr>
          </w:p>
        </w:tc>
        <w:tc>
          <w:tcPr>
            <w:tcW w:w="3861" w:type="dxa"/>
            <w:gridSpan w:val="2"/>
          </w:tcPr>
          <w:p w14:paraId="7F36ED82" w14:textId="653BFB4B" w:rsidR="00D8671C" w:rsidRPr="00D8671C" w:rsidRDefault="00D8671C" w:rsidP="004B15A2">
            <w:pPr>
              <w:numPr>
                <w:ilvl w:val="0"/>
                <w:numId w:val="24"/>
              </w:numPr>
              <w:ind w:left="360"/>
              <w:rPr>
                <w:sz w:val="20"/>
                <w:szCs w:val="20"/>
              </w:rPr>
            </w:pPr>
            <w:r w:rsidRPr="7FBC65E9">
              <w:rPr>
                <w:sz w:val="20"/>
                <w:szCs w:val="20"/>
              </w:rPr>
              <w:t xml:space="preserve">Survey or interview practice staff to determine their awareness of hard-to-reach groups that may face </w:t>
            </w:r>
            <w:r w:rsidR="5900510A" w:rsidRPr="7FBC65E9">
              <w:rPr>
                <w:sz w:val="20"/>
                <w:szCs w:val="20"/>
              </w:rPr>
              <w:t>difficult</w:t>
            </w:r>
            <w:r w:rsidR="113E9FD8" w:rsidRPr="7FBC65E9">
              <w:rPr>
                <w:sz w:val="20"/>
                <w:szCs w:val="20"/>
              </w:rPr>
              <w:t>ies</w:t>
            </w:r>
            <w:r w:rsidRPr="7FBC65E9">
              <w:rPr>
                <w:sz w:val="20"/>
                <w:szCs w:val="20"/>
              </w:rPr>
              <w:t xml:space="preserve"> accessing screening.</w:t>
            </w:r>
          </w:p>
          <w:p w14:paraId="7942A330" w14:textId="77777777" w:rsidR="00D8671C" w:rsidRPr="00D8671C" w:rsidRDefault="00D8671C" w:rsidP="004B15A2">
            <w:pPr>
              <w:numPr>
                <w:ilvl w:val="0"/>
                <w:numId w:val="24"/>
              </w:numPr>
              <w:ind w:left="360"/>
              <w:rPr>
                <w:rFonts w:cstheme="minorHAnsi"/>
                <w:sz w:val="20"/>
                <w:szCs w:val="20"/>
              </w:rPr>
            </w:pPr>
            <w:r w:rsidRPr="00D8671C">
              <w:rPr>
                <w:rFonts w:cstheme="minorHAnsi"/>
                <w:sz w:val="20"/>
                <w:szCs w:val="20"/>
              </w:rPr>
              <w:t>Confirm that staff are knowledgeable about resources available to assist and support the practice in reaching these groups.</w:t>
            </w:r>
          </w:p>
          <w:p w14:paraId="731F90FC" w14:textId="0BCC9FDC" w:rsidR="00D8671C" w:rsidRPr="00DE0AA8" w:rsidRDefault="00D8671C" w:rsidP="00316967">
            <w:pPr>
              <w:numPr>
                <w:ilvl w:val="0"/>
                <w:numId w:val="24"/>
              </w:numPr>
              <w:ind w:left="360"/>
              <w:rPr>
                <w:rFonts w:cstheme="minorHAnsi"/>
                <w:sz w:val="20"/>
                <w:szCs w:val="20"/>
              </w:rPr>
            </w:pPr>
            <w:r w:rsidRPr="00D8671C">
              <w:rPr>
                <w:rFonts w:cstheme="minorHAnsi"/>
                <w:sz w:val="20"/>
                <w:szCs w:val="20"/>
              </w:rPr>
              <w:t>Verify that staff are aware of the CervicalCheck Access Officer and their role in promoting equitable coverage.</w:t>
            </w:r>
          </w:p>
        </w:tc>
        <w:tc>
          <w:tcPr>
            <w:tcW w:w="1134" w:type="dxa"/>
          </w:tcPr>
          <w:p w14:paraId="2290E600" w14:textId="77777777" w:rsidR="00D8671C" w:rsidRDefault="00D8671C" w:rsidP="00CE1D2B">
            <w:pPr>
              <w:rPr>
                <w:rFonts w:cstheme="minorHAnsi"/>
                <w:sz w:val="20"/>
                <w:szCs w:val="20"/>
              </w:rPr>
            </w:pPr>
          </w:p>
          <w:p w14:paraId="0CFCC7AA" w14:textId="77777777" w:rsidR="00F20F3C" w:rsidRDefault="00F20F3C" w:rsidP="00CE1D2B">
            <w:pPr>
              <w:rPr>
                <w:rFonts w:cstheme="minorHAnsi"/>
                <w:sz w:val="20"/>
                <w:szCs w:val="20"/>
              </w:rPr>
            </w:pPr>
          </w:p>
          <w:p w14:paraId="6B227D31" w14:textId="77777777" w:rsidR="00F20F3C" w:rsidRDefault="00F20F3C" w:rsidP="00CE1D2B">
            <w:pPr>
              <w:rPr>
                <w:rFonts w:cstheme="minorHAnsi"/>
                <w:sz w:val="20"/>
                <w:szCs w:val="20"/>
              </w:rPr>
            </w:pPr>
          </w:p>
          <w:p w14:paraId="4E11D2C8" w14:textId="77777777" w:rsidR="00F20F3C" w:rsidRDefault="00F20F3C" w:rsidP="00CE1D2B">
            <w:pPr>
              <w:rPr>
                <w:rFonts w:cstheme="minorHAnsi"/>
                <w:sz w:val="20"/>
                <w:szCs w:val="20"/>
              </w:rPr>
            </w:pPr>
          </w:p>
          <w:p w14:paraId="783DD628" w14:textId="77777777" w:rsidR="00F20F3C" w:rsidRDefault="00F20F3C" w:rsidP="00CE1D2B">
            <w:pPr>
              <w:rPr>
                <w:rFonts w:cstheme="minorHAnsi"/>
                <w:sz w:val="20"/>
                <w:szCs w:val="20"/>
              </w:rPr>
            </w:pPr>
          </w:p>
          <w:p w14:paraId="7C3FEAC3" w14:textId="77777777" w:rsidR="00F20F3C" w:rsidRDefault="00F20F3C" w:rsidP="00CE1D2B">
            <w:pPr>
              <w:rPr>
                <w:rFonts w:cstheme="minorHAnsi"/>
                <w:sz w:val="20"/>
                <w:szCs w:val="20"/>
              </w:rPr>
            </w:pPr>
          </w:p>
          <w:p w14:paraId="112AEDFD" w14:textId="77777777" w:rsidR="00F20F3C" w:rsidRDefault="00F20F3C" w:rsidP="00CE1D2B">
            <w:pPr>
              <w:rPr>
                <w:rFonts w:cstheme="minorHAnsi"/>
                <w:sz w:val="20"/>
                <w:szCs w:val="20"/>
              </w:rPr>
            </w:pPr>
          </w:p>
          <w:p w14:paraId="7F8AD959" w14:textId="77777777" w:rsidR="00F20F3C" w:rsidRDefault="00F20F3C" w:rsidP="00CE1D2B">
            <w:pPr>
              <w:rPr>
                <w:rFonts w:cstheme="minorHAnsi"/>
                <w:sz w:val="20"/>
                <w:szCs w:val="20"/>
              </w:rPr>
            </w:pPr>
          </w:p>
          <w:p w14:paraId="6870E6CB" w14:textId="77777777" w:rsidR="00F20F3C" w:rsidRDefault="00F20F3C" w:rsidP="00CE1D2B">
            <w:pPr>
              <w:rPr>
                <w:rFonts w:cstheme="minorHAnsi"/>
                <w:sz w:val="20"/>
                <w:szCs w:val="20"/>
              </w:rPr>
            </w:pPr>
          </w:p>
          <w:p w14:paraId="5FCA56C4" w14:textId="77777777" w:rsidR="00F20F3C" w:rsidRDefault="00F20F3C" w:rsidP="00CE1D2B">
            <w:pPr>
              <w:rPr>
                <w:rFonts w:cstheme="minorHAnsi"/>
                <w:sz w:val="20"/>
                <w:szCs w:val="20"/>
              </w:rPr>
            </w:pPr>
          </w:p>
          <w:p w14:paraId="03F0DC3A" w14:textId="77777777" w:rsidR="00F20F3C" w:rsidRDefault="00F20F3C" w:rsidP="00CE1D2B">
            <w:pPr>
              <w:rPr>
                <w:rFonts w:cstheme="minorHAnsi"/>
                <w:sz w:val="20"/>
                <w:szCs w:val="20"/>
              </w:rPr>
            </w:pPr>
          </w:p>
          <w:p w14:paraId="5F79EE31" w14:textId="5E8D803A" w:rsidR="00F20F3C" w:rsidRDefault="00F20F3C" w:rsidP="00F06B78">
            <w:pPr>
              <w:tabs>
                <w:tab w:val="left" w:pos="720"/>
              </w:tabs>
              <w:rPr>
                <w:rFonts w:cstheme="minorHAnsi"/>
                <w:sz w:val="20"/>
                <w:szCs w:val="20"/>
              </w:rPr>
            </w:pPr>
          </w:p>
          <w:p w14:paraId="0ACE9386" w14:textId="3DF4CB14" w:rsidR="00F20F3C" w:rsidRPr="00DE0AA8" w:rsidRDefault="00F20F3C" w:rsidP="00CE1D2B">
            <w:pPr>
              <w:rPr>
                <w:rFonts w:cstheme="minorHAnsi"/>
                <w:sz w:val="20"/>
                <w:szCs w:val="20"/>
              </w:rPr>
            </w:pPr>
          </w:p>
        </w:tc>
        <w:tc>
          <w:tcPr>
            <w:tcW w:w="2096" w:type="dxa"/>
            <w:gridSpan w:val="2"/>
          </w:tcPr>
          <w:p w14:paraId="31FE426A" w14:textId="77777777" w:rsidR="00D8671C" w:rsidRPr="00DE0AA8" w:rsidRDefault="00D8671C" w:rsidP="00CE1D2B">
            <w:pPr>
              <w:rPr>
                <w:rFonts w:cstheme="minorHAnsi"/>
                <w:sz w:val="20"/>
                <w:szCs w:val="20"/>
              </w:rPr>
            </w:pPr>
          </w:p>
        </w:tc>
        <w:tc>
          <w:tcPr>
            <w:tcW w:w="1165" w:type="dxa"/>
            <w:gridSpan w:val="3"/>
          </w:tcPr>
          <w:p w14:paraId="30CE29E9" w14:textId="77777777" w:rsidR="000E32CD" w:rsidRDefault="000E32CD" w:rsidP="00CE1D2B">
            <w:pPr>
              <w:rPr>
                <w:rFonts w:cstheme="minorHAnsi"/>
                <w:sz w:val="20"/>
                <w:szCs w:val="20"/>
              </w:rPr>
            </w:pPr>
          </w:p>
          <w:p w14:paraId="2D92A44B" w14:textId="77777777" w:rsidR="000E32CD" w:rsidRDefault="000E32CD" w:rsidP="00CE1D2B">
            <w:pPr>
              <w:rPr>
                <w:rFonts w:cstheme="minorHAnsi"/>
                <w:sz w:val="20"/>
                <w:szCs w:val="20"/>
              </w:rPr>
            </w:pPr>
          </w:p>
          <w:p w14:paraId="69FBE47F" w14:textId="77777777" w:rsidR="000E32CD" w:rsidRDefault="000E32CD" w:rsidP="00CE1D2B">
            <w:pPr>
              <w:rPr>
                <w:rFonts w:cstheme="minorHAnsi"/>
                <w:sz w:val="20"/>
                <w:szCs w:val="20"/>
              </w:rPr>
            </w:pPr>
          </w:p>
          <w:p w14:paraId="7BBA0451" w14:textId="77777777" w:rsidR="000E32CD" w:rsidRDefault="000E32CD" w:rsidP="00CE1D2B">
            <w:pPr>
              <w:rPr>
                <w:rFonts w:cstheme="minorHAnsi"/>
                <w:sz w:val="20"/>
                <w:szCs w:val="20"/>
              </w:rPr>
            </w:pPr>
          </w:p>
          <w:p w14:paraId="22B96169" w14:textId="77777777" w:rsidR="000E32CD" w:rsidRDefault="000E32CD" w:rsidP="00CE1D2B">
            <w:pPr>
              <w:rPr>
                <w:rFonts w:cstheme="minorHAnsi"/>
                <w:sz w:val="20"/>
                <w:szCs w:val="20"/>
              </w:rPr>
            </w:pPr>
          </w:p>
          <w:p w14:paraId="31728401" w14:textId="77777777" w:rsidR="000E32CD" w:rsidRDefault="000E32CD" w:rsidP="00CE1D2B">
            <w:pPr>
              <w:rPr>
                <w:rFonts w:cstheme="minorHAnsi"/>
                <w:sz w:val="20"/>
                <w:szCs w:val="20"/>
              </w:rPr>
            </w:pPr>
          </w:p>
          <w:p w14:paraId="36F4A305" w14:textId="77777777" w:rsidR="000E32CD" w:rsidRDefault="000E32CD" w:rsidP="00CE1D2B">
            <w:pPr>
              <w:rPr>
                <w:rFonts w:cstheme="minorHAnsi"/>
                <w:sz w:val="20"/>
                <w:szCs w:val="20"/>
              </w:rPr>
            </w:pPr>
          </w:p>
          <w:p w14:paraId="49237EA5" w14:textId="31131255" w:rsidR="000E32CD" w:rsidRDefault="000E32CD" w:rsidP="00CE1D2B">
            <w:pPr>
              <w:rPr>
                <w:rFonts w:cstheme="minorHAnsi"/>
                <w:sz w:val="20"/>
                <w:szCs w:val="20"/>
              </w:rPr>
            </w:pPr>
          </w:p>
          <w:p w14:paraId="2E5EE124" w14:textId="77777777" w:rsidR="000E32CD" w:rsidRDefault="000E32CD" w:rsidP="00CE1D2B">
            <w:pPr>
              <w:rPr>
                <w:rFonts w:cstheme="minorHAnsi"/>
                <w:sz w:val="20"/>
                <w:szCs w:val="20"/>
              </w:rPr>
            </w:pPr>
          </w:p>
          <w:p w14:paraId="49807A87" w14:textId="77777777" w:rsidR="00C85920" w:rsidRDefault="00C85920" w:rsidP="00CE1D2B">
            <w:pPr>
              <w:rPr>
                <w:rFonts w:cstheme="minorHAnsi"/>
                <w:sz w:val="20"/>
                <w:szCs w:val="20"/>
              </w:rPr>
            </w:pPr>
          </w:p>
          <w:p w14:paraId="0246A1F8" w14:textId="77777777" w:rsidR="000E32CD" w:rsidRPr="00DE0AA8" w:rsidRDefault="000E32CD" w:rsidP="00CE1D2B">
            <w:pPr>
              <w:rPr>
                <w:rFonts w:cstheme="minorHAnsi"/>
                <w:sz w:val="20"/>
                <w:szCs w:val="20"/>
              </w:rPr>
            </w:pPr>
          </w:p>
        </w:tc>
      </w:tr>
      <w:tr w:rsidR="00E7351E" w:rsidRPr="00DE0AA8" w14:paraId="2A3393A6" w14:textId="77777777" w:rsidTr="00C425C2">
        <w:tc>
          <w:tcPr>
            <w:tcW w:w="1841" w:type="dxa"/>
            <w:shd w:val="clear" w:color="auto" w:fill="DEEAF6" w:themeFill="accent5" w:themeFillTint="33"/>
          </w:tcPr>
          <w:p w14:paraId="2CC03D72" w14:textId="205E6DA2" w:rsidR="00616F0F" w:rsidRDefault="00616F0F" w:rsidP="00CE1D2B">
            <w:pPr>
              <w:rPr>
                <w:rFonts w:cstheme="minorHAnsi"/>
                <w:b/>
                <w:bCs/>
                <w:sz w:val="20"/>
                <w:szCs w:val="20"/>
              </w:rPr>
            </w:pPr>
            <w:r w:rsidRPr="00DE0AA8">
              <w:rPr>
                <w:rFonts w:cstheme="minorHAnsi"/>
                <w:b/>
                <w:bCs/>
                <w:sz w:val="20"/>
                <w:szCs w:val="20"/>
              </w:rPr>
              <w:lastRenderedPageBreak/>
              <w:t>Criteri</w:t>
            </w:r>
            <w:r w:rsidR="00316967">
              <w:rPr>
                <w:rFonts w:cstheme="minorHAnsi"/>
                <w:b/>
                <w:bCs/>
                <w:sz w:val="20"/>
                <w:szCs w:val="20"/>
              </w:rPr>
              <w:t>on</w:t>
            </w:r>
            <w:r w:rsidRPr="00DE0AA8">
              <w:rPr>
                <w:rFonts w:cstheme="minorHAnsi"/>
                <w:b/>
                <w:bCs/>
                <w:sz w:val="20"/>
                <w:szCs w:val="20"/>
              </w:rPr>
              <w:t xml:space="preserve"> 3</w:t>
            </w:r>
          </w:p>
          <w:p w14:paraId="7EF2A694" w14:textId="418A3A6C" w:rsidR="00E605DD" w:rsidRPr="00DE0AA8" w:rsidRDefault="00E605DD" w:rsidP="00CE1D2B">
            <w:pPr>
              <w:rPr>
                <w:rFonts w:cstheme="minorHAnsi"/>
                <w:b/>
                <w:bCs/>
                <w:sz w:val="20"/>
                <w:szCs w:val="20"/>
              </w:rPr>
            </w:pPr>
            <w:r>
              <w:rPr>
                <w:rFonts w:cstheme="minorHAnsi"/>
                <w:b/>
                <w:bCs/>
                <w:sz w:val="20"/>
                <w:szCs w:val="20"/>
              </w:rPr>
              <w:t xml:space="preserve">This criterion can be </w:t>
            </w:r>
            <w:r w:rsidR="00316967">
              <w:rPr>
                <w:rFonts w:cstheme="minorHAnsi"/>
                <w:b/>
                <w:bCs/>
                <w:sz w:val="20"/>
                <w:szCs w:val="20"/>
              </w:rPr>
              <w:t>assess</w:t>
            </w:r>
            <w:r>
              <w:rPr>
                <w:rFonts w:cstheme="minorHAnsi"/>
                <w:b/>
                <w:bCs/>
                <w:sz w:val="20"/>
                <w:szCs w:val="20"/>
              </w:rPr>
              <w:t>ed by the CRD/Practice Manager/</w:t>
            </w:r>
            <w:r w:rsidR="00013798">
              <w:rPr>
                <w:rFonts w:cstheme="minorHAnsi"/>
                <w:b/>
                <w:bCs/>
                <w:sz w:val="20"/>
                <w:szCs w:val="20"/>
              </w:rPr>
              <w:t>sample taker</w:t>
            </w:r>
          </w:p>
        </w:tc>
        <w:tc>
          <w:tcPr>
            <w:tcW w:w="6234" w:type="dxa"/>
            <w:gridSpan w:val="2"/>
            <w:shd w:val="clear" w:color="auto" w:fill="DEEAF6" w:themeFill="accent5" w:themeFillTint="33"/>
          </w:tcPr>
          <w:p w14:paraId="3DED7766" w14:textId="2642CA08" w:rsidR="00616F0F" w:rsidRPr="00DE0AA8" w:rsidRDefault="00616F0F" w:rsidP="00CE1D2B">
            <w:pPr>
              <w:rPr>
                <w:rFonts w:cstheme="minorHAnsi"/>
                <w:b/>
                <w:bCs/>
                <w:sz w:val="20"/>
                <w:szCs w:val="20"/>
              </w:rPr>
            </w:pPr>
            <w:r w:rsidRPr="00DE0AA8">
              <w:rPr>
                <w:rFonts w:cstheme="minorHAnsi"/>
                <w:b/>
                <w:bCs/>
                <w:sz w:val="20"/>
                <w:szCs w:val="20"/>
              </w:rPr>
              <w:t>Qualifications and skills for cervical screening</w:t>
            </w:r>
          </w:p>
          <w:p w14:paraId="5A0A52CE" w14:textId="6B4D533F" w:rsidR="00616F0F" w:rsidRPr="00DE0AA8" w:rsidRDefault="00616F0F" w:rsidP="00CE1D2B">
            <w:pPr>
              <w:rPr>
                <w:rFonts w:cstheme="minorHAnsi"/>
                <w:i/>
                <w:iCs/>
                <w:sz w:val="20"/>
                <w:szCs w:val="20"/>
              </w:rPr>
            </w:pPr>
          </w:p>
        </w:tc>
        <w:tc>
          <w:tcPr>
            <w:tcW w:w="4995" w:type="dxa"/>
            <w:gridSpan w:val="3"/>
            <w:shd w:val="clear" w:color="auto" w:fill="DEEAF6" w:themeFill="accent5" w:themeFillTint="33"/>
          </w:tcPr>
          <w:p w14:paraId="2856813D" w14:textId="70BB5C5D" w:rsidR="00616F0F" w:rsidRPr="00DE0AA8" w:rsidRDefault="00616F0F" w:rsidP="00CE1D2B">
            <w:pPr>
              <w:rPr>
                <w:rFonts w:cstheme="minorHAnsi"/>
                <w:b/>
                <w:bCs/>
                <w:sz w:val="20"/>
                <w:szCs w:val="20"/>
              </w:rPr>
            </w:pPr>
            <w:r>
              <w:rPr>
                <w:rFonts w:cstheme="minorHAnsi"/>
                <w:b/>
                <w:bCs/>
                <w:sz w:val="20"/>
                <w:szCs w:val="20"/>
              </w:rPr>
              <w:t>Confirmation method</w:t>
            </w:r>
          </w:p>
        </w:tc>
        <w:tc>
          <w:tcPr>
            <w:tcW w:w="1276" w:type="dxa"/>
            <w:shd w:val="clear" w:color="auto" w:fill="DEEAF6" w:themeFill="accent5" w:themeFillTint="33"/>
          </w:tcPr>
          <w:p w14:paraId="59177F01" w14:textId="366DAB6F" w:rsidR="00616F0F" w:rsidRPr="00DE0AA8" w:rsidRDefault="00616F0F" w:rsidP="00CE1D2B">
            <w:pPr>
              <w:rPr>
                <w:rFonts w:cstheme="minorHAnsi"/>
                <w:b/>
                <w:bCs/>
                <w:sz w:val="20"/>
                <w:szCs w:val="20"/>
              </w:rPr>
            </w:pPr>
            <w:r w:rsidRPr="00DE0AA8">
              <w:rPr>
                <w:rFonts w:cstheme="minorHAnsi"/>
                <w:b/>
                <w:bCs/>
                <w:sz w:val="20"/>
                <w:szCs w:val="20"/>
              </w:rPr>
              <w:t>Compliance</w:t>
            </w:r>
          </w:p>
          <w:p w14:paraId="695C9B10" w14:textId="77777777" w:rsidR="00616F0F" w:rsidRPr="00DE0AA8" w:rsidRDefault="00616F0F" w:rsidP="00CE1D2B">
            <w:pPr>
              <w:rPr>
                <w:rFonts w:cstheme="minorHAnsi"/>
                <w:b/>
                <w:bCs/>
                <w:sz w:val="20"/>
                <w:szCs w:val="20"/>
              </w:rPr>
            </w:pPr>
            <w:r w:rsidRPr="00DE0AA8">
              <w:rPr>
                <w:rFonts w:cstheme="minorHAnsi"/>
                <w:b/>
                <w:bCs/>
                <w:sz w:val="20"/>
                <w:szCs w:val="20"/>
              </w:rPr>
              <w:t>Yes</w:t>
            </w:r>
          </w:p>
          <w:p w14:paraId="6FC4E55A" w14:textId="77777777" w:rsidR="00616F0F" w:rsidRDefault="00616F0F" w:rsidP="00CE1D2B">
            <w:pPr>
              <w:rPr>
                <w:rFonts w:cstheme="minorHAnsi"/>
                <w:b/>
                <w:bCs/>
                <w:sz w:val="20"/>
                <w:szCs w:val="20"/>
              </w:rPr>
            </w:pPr>
            <w:r w:rsidRPr="00DE0AA8">
              <w:rPr>
                <w:rFonts w:cstheme="minorHAnsi"/>
                <w:b/>
                <w:bCs/>
                <w:sz w:val="20"/>
                <w:szCs w:val="20"/>
              </w:rPr>
              <w:t>No</w:t>
            </w:r>
          </w:p>
          <w:p w14:paraId="20B5970C" w14:textId="4D98BFC7" w:rsidR="00616F0F" w:rsidRPr="00DE0AA8" w:rsidRDefault="00616F0F" w:rsidP="00CE1D2B">
            <w:pPr>
              <w:rPr>
                <w:rFonts w:cstheme="minorHAnsi"/>
                <w:b/>
                <w:bCs/>
                <w:sz w:val="20"/>
                <w:szCs w:val="20"/>
              </w:rPr>
            </w:pPr>
            <w:r>
              <w:rPr>
                <w:rFonts w:cstheme="minorHAnsi"/>
                <w:b/>
                <w:bCs/>
                <w:sz w:val="20"/>
                <w:szCs w:val="20"/>
              </w:rPr>
              <w:t>N/A</w:t>
            </w:r>
          </w:p>
        </w:tc>
        <w:tc>
          <w:tcPr>
            <w:tcW w:w="851" w:type="dxa"/>
            <w:gridSpan w:val="2"/>
            <w:shd w:val="clear" w:color="auto" w:fill="DEEAF6" w:themeFill="accent5" w:themeFillTint="33"/>
          </w:tcPr>
          <w:p w14:paraId="71705FDA" w14:textId="77777777" w:rsidR="00616F0F" w:rsidRPr="00DE0AA8" w:rsidRDefault="00616F0F" w:rsidP="00CE1D2B">
            <w:pPr>
              <w:rPr>
                <w:rFonts w:cstheme="minorHAnsi"/>
                <w:b/>
                <w:bCs/>
                <w:sz w:val="20"/>
                <w:szCs w:val="20"/>
              </w:rPr>
            </w:pPr>
            <w:r w:rsidRPr="00DE0AA8">
              <w:rPr>
                <w:rFonts w:cstheme="minorHAnsi"/>
                <w:b/>
                <w:bCs/>
                <w:sz w:val="20"/>
                <w:szCs w:val="20"/>
              </w:rPr>
              <w:t>Action</w:t>
            </w:r>
          </w:p>
        </w:tc>
        <w:tc>
          <w:tcPr>
            <w:tcW w:w="1243" w:type="dxa"/>
            <w:gridSpan w:val="3"/>
            <w:shd w:val="clear" w:color="auto" w:fill="DEEAF6" w:themeFill="accent5" w:themeFillTint="33"/>
          </w:tcPr>
          <w:p w14:paraId="7F1A2CBF" w14:textId="77777777" w:rsidR="00616F0F" w:rsidRPr="00DE0AA8" w:rsidRDefault="00616F0F" w:rsidP="00CE1D2B">
            <w:pPr>
              <w:rPr>
                <w:rFonts w:cstheme="minorHAnsi"/>
                <w:b/>
                <w:bCs/>
                <w:sz w:val="20"/>
                <w:szCs w:val="20"/>
              </w:rPr>
            </w:pPr>
            <w:r w:rsidRPr="00DE0AA8">
              <w:rPr>
                <w:rFonts w:cstheme="minorHAnsi"/>
                <w:b/>
                <w:bCs/>
                <w:sz w:val="20"/>
                <w:szCs w:val="20"/>
              </w:rPr>
              <w:t>Re-audit date</w:t>
            </w:r>
          </w:p>
        </w:tc>
      </w:tr>
      <w:tr w:rsidR="00616F0F" w:rsidRPr="00DE0AA8" w14:paraId="535850FF" w14:textId="77777777" w:rsidTr="00C425C2">
        <w:trPr>
          <w:trHeight w:val="1925"/>
        </w:trPr>
        <w:tc>
          <w:tcPr>
            <w:tcW w:w="1841" w:type="dxa"/>
          </w:tcPr>
          <w:p w14:paraId="17B40F50" w14:textId="2608520E" w:rsidR="00616F0F" w:rsidRPr="00F25E7D" w:rsidRDefault="00616F0F" w:rsidP="00DE0AA8">
            <w:pPr>
              <w:pStyle w:val="Pa9"/>
              <w:spacing w:after="160"/>
              <w:rPr>
                <w:rFonts w:asciiTheme="minorHAnsi" w:hAnsiTheme="minorHAnsi" w:cstheme="minorHAnsi"/>
                <w:sz w:val="20"/>
                <w:szCs w:val="20"/>
              </w:rPr>
            </w:pPr>
            <w:r w:rsidRPr="00F25E7D">
              <w:rPr>
                <w:rFonts w:asciiTheme="minorHAnsi" w:hAnsiTheme="minorHAnsi" w:cstheme="minorHAnsi"/>
                <w:sz w:val="20"/>
                <w:szCs w:val="20"/>
              </w:rPr>
              <w:t>Maintenance of professional registration</w:t>
            </w:r>
            <w:r w:rsidRPr="00F25E7D">
              <w:rPr>
                <w:rFonts w:asciiTheme="minorHAnsi" w:hAnsiTheme="minorHAnsi" w:cstheme="minorHAnsi"/>
                <w:kern w:val="2"/>
                <w:sz w:val="20"/>
                <w:szCs w:val="20"/>
                <w:lang w:val="en-GB"/>
              </w:rPr>
              <w:t xml:space="preserve"> of </w:t>
            </w:r>
            <w:r w:rsidR="00013798">
              <w:rPr>
                <w:rFonts w:asciiTheme="minorHAnsi" w:hAnsiTheme="minorHAnsi" w:cstheme="minorHAnsi"/>
                <w:kern w:val="2"/>
                <w:sz w:val="20"/>
                <w:szCs w:val="20"/>
                <w:lang w:val="en-GB"/>
              </w:rPr>
              <w:t>sample takers</w:t>
            </w:r>
          </w:p>
        </w:tc>
        <w:tc>
          <w:tcPr>
            <w:tcW w:w="6234" w:type="dxa"/>
            <w:gridSpan w:val="2"/>
          </w:tcPr>
          <w:p w14:paraId="6E0973E3" w14:textId="557A4ED5" w:rsidR="00616F0F" w:rsidRPr="00616F0F" w:rsidRDefault="00616F0F" w:rsidP="004B15A2">
            <w:pPr>
              <w:numPr>
                <w:ilvl w:val="0"/>
                <w:numId w:val="25"/>
              </w:numPr>
              <w:ind w:left="360"/>
              <w:rPr>
                <w:rFonts w:cstheme="minorHAnsi"/>
                <w:sz w:val="20"/>
                <w:szCs w:val="20"/>
              </w:rPr>
            </w:pPr>
            <w:r w:rsidRPr="00616F0F">
              <w:rPr>
                <w:rFonts w:cstheme="minorHAnsi"/>
                <w:sz w:val="20"/>
                <w:szCs w:val="20"/>
              </w:rPr>
              <w:t xml:space="preserve">Are all </w:t>
            </w:r>
            <w:r w:rsidR="00013798">
              <w:rPr>
                <w:rFonts w:cstheme="minorHAnsi"/>
                <w:sz w:val="20"/>
                <w:szCs w:val="20"/>
              </w:rPr>
              <w:t>sample takers</w:t>
            </w:r>
            <w:r w:rsidRPr="00616F0F">
              <w:rPr>
                <w:rFonts w:cstheme="minorHAnsi"/>
                <w:sz w:val="20"/>
                <w:szCs w:val="20"/>
              </w:rPr>
              <w:t xml:space="preserve"> qualified and registered?</w:t>
            </w:r>
          </w:p>
          <w:p w14:paraId="7BAFCBAA" w14:textId="6B4AC471" w:rsidR="00616F0F" w:rsidRPr="00616F0F" w:rsidRDefault="00616F0F" w:rsidP="004B15A2">
            <w:pPr>
              <w:numPr>
                <w:ilvl w:val="0"/>
                <w:numId w:val="25"/>
              </w:numPr>
              <w:ind w:left="360"/>
              <w:rPr>
                <w:rFonts w:cstheme="minorHAnsi"/>
                <w:sz w:val="20"/>
                <w:szCs w:val="20"/>
              </w:rPr>
            </w:pPr>
            <w:r w:rsidRPr="00616F0F">
              <w:rPr>
                <w:rFonts w:cstheme="minorHAnsi"/>
                <w:sz w:val="20"/>
                <w:szCs w:val="20"/>
              </w:rPr>
              <w:t>Is the doctor registered with the Irish Medical Council?</w:t>
            </w:r>
          </w:p>
          <w:p w14:paraId="222530DF" w14:textId="74D11196" w:rsidR="00616F0F" w:rsidRPr="00616F0F" w:rsidRDefault="00616F0F" w:rsidP="004B15A2">
            <w:pPr>
              <w:numPr>
                <w:ilvl w:val="0"/>
                <w:numId w:val="25"/>
              </w:numPr>
              <w:ind w:left="360"/>
              <w:rPr>
                <w:sz w:val="20"/>
                <w:szCs w:val="20"/>
              </w:rPr>
            </w:pPr>
            <w:r w:rsidRPr="0E866FC2">
              <w:rPr>
                <w:sz w:val="20"/>
                <w:szCs w:val="20"/>
              </w:rPr>
              <w:t xml:space="preserve">Is the nurse registered on the General Nurse Division of the NMBI </w:t>
            </w:r>
            <w:r w:rsidR="3657B727" w:rsidRPr="0E866FC2">
              <w:rPr>
                <w:sz w:val="20"/>
                <w:szCs w:val="20"/>
              </w:rPr>
              <w:t>(Nursing and Midwifery Board of Ireland)</w:t>
            </w:r>
            <w:r w:rsidRPr="0E866FC2">
              <w:rPr>
                <w:sz w:val="20"/>
                <w:szCs w:val="20"/>
              </w:rPr>
              <w:t xml:space="preserve"> Register (excluding any other nursing division)?</w:t>
            </w:r>
          </w:p>
          <w:p w14:paraId="5CDF71F2" w14:textId="5397554A" w:rsidR="00616F0F" w:rsidRPr="00F25E7D" w:rsidRDefault="00616F0F" w:rsidP="001D4D7B">
            <w:pPr>
              <w:numPr>
                <w:ilvl w:val="0"/>
                <w:numId w:val="25"/>
              </w:numPr>
              <w:ind w:left="360"/>
              <w:rPr>
                <w:sz w:val="20"/>
                <w:szCs w:val="20"/>
              </w:rPr>
            </w:pPr>
            <w:r w:rsidRPr="0EB0CBDF">
              <w:rPr>
                <w:sz w:val="20"/>
                <w:szCs w:val="20"/>
              </w:rPr>
              <w:t>Is the midwife registered on the Midwife Division of the NMBI Register?</w:t>
            </w:r>
          </w:p>
        </w:tc>
        <w:tc>
          <w:tcPr>
            <w:tcW w:w="4995" w:type="dxa"/>
            <w:gridSpan w:val="3"/>
          </w:tcPr>
          <w:p w14:paraId="250E196E" w14:textId="3BA6D9F5" w:rsidR="0067107C" w:rsidRDefault="0067107C" w:rsidP="004B15A2">
            <w:pPr>
              <w:numPr>
                <w:ilvl w:val="0"/>
                <w:numId w:val="26"/>
              </w:numPr>
              <w:rPr>
                <w:rFonts w:cstheme="minorHAnsi"/>
                <w:sz w:val="20"/>
                <w:szCs w:val="20"/>
              </w:rPr>
            </w:pPr>
            <w:r w:rsidRPr="0067107C">
              <w:rPr>
                <w:rFonts w:cstheme="minorHAnsi"/>
                <w:sz w:val="20"/>
                <w:szCs w:val="20"/>
              </w:rPr>
              <w:t>Verify the qualification</w:t>
            </w:r>
            <w:r>
              <w:rPr>
                <w:rFonts w:cstheme="minorHAnsi"/>
                <w:sz w:val="20"/>
                <w:szCs w:val="20"/>
              </w:rPr>
              <w:t>s,</w:t>
            </w:r>
            <w:r w:rsidRPr="0067107C">
              <w:rPr>
                <w:rFonts w:cstheme="minorHAnsi"/>
                <w:sz w:val="20"/>
                <w:szCs w:val="20"/>
              </w:rPr>
              <w:t xml:space="preserve"> ensuring </w:t>
            </w:r>
            <w:r>
              <w:rPr>
                <w:rFonts w:cstheme="minorHAnsi"/>
                <w:sz w:val="20"/>
                <w:szCs w:val="20"/>
              </w:rPr>
              <w:t xml:space="preserve">all </w:t>
            </w:r>
            <w:r w:rsidR="00013798">
              <w:rPr>
                <w:rFonts w:cstheme="minorHAnsi"/>
                <w:sz w:val="20"/>
                <w:szCs w:val="20"/>
              </w:rPr>
              <w:t>sample takers</w:t>
            </w:r>
            <w:r w:rsidRPr="0067107C">
              <w:rPr>
                <w:rFonts w:cstheme="minorHAnsi"/>
                <w:sz w:val="20"/>
                <w:szCs w:val="20"/>
              </w:rPr>
              <w:t xml:space="preserve"> are registered with the</w:t>
            </w:r>
            <w:r>
              <w:rPr>
                <w:rFonts w:cstheme="minorHAnsi"/>
                <w:sz w:val="20"/>
                <w:szCs w:val="20"/>
              </w:rPr>
              <w:t>ir regulatory bodies</w:t>
            </w:r>
            <w:r w:rsidR="11D1046D" w:rsidRPr="0EB0CBDF">
              <w:rPr>
                <w:sz w:val="20"/>
                <w:szCs w:val="20"/>
              </w:rPr>
              <w:t>.</w:t>
            </w:r>
          </w:p>
          <w:p w14:paraId="63EA96B4" w14:textId="25B53F25" w:rsidR="0067107C" w:rsidRPr="0067107C" w:rsidRDefault="0067107C" w:rsidP="004B15A2">
            <w:pPr>
              <w:numPr>
                <w:ilvl w:val="0"/>
                <w:numId w:val="26"/>
              </w:numPr>
              <w:tabs>
                <w:tab w:val="num" w:pos="720"/>
              </w:tabs>
              <w:rPr>
                <w:sz w:val="20"/>
                <w:szCs w:val="20"/>
              </w:rPr>
            </w:pPr>
            <w:r w:rsidRPr="649BD243">
              <w:rPr>
                <w:sz w:val="20"/>
                <w:szCs w:val="20"/>
              </w:rPr>
              <w:t>Ensure that nurses/midwives are registered on the appropriate divisions</w:t>
            </w:r>
            <w:r w:rsidR="5954B05B" w:rsidRPr="649BD243">
              <w:rPr>
                <w:sz w:val="20"/>
                <w:szCs w:val="20"/>
              </w:rPr>
              <w:t>.</w:t>
            </w:r>
          </w:p>
          <w:p w14:paraId="7D8D44AD" w14:textId="77777777" w:rsidR="00616F0F" w:rsidRPr="00DE0AA8" w:rsidRDefault="00616F0F" w:rsidP="0067107C">
            <w:pPr>
              <w:ind w:left="720"/>
              <w:rPr>
                <w:rFonts w:cstheme="minorHAnsi"/>
                <w:sz w:val="20"/>
                <w:szCs w:val="20"/>
              </w:rPr>
            </w:pPr>
          </w:p>
        </w:tc>
        <w:tc>
          <w:tcPr>
            <w:tcW w:w="1276" w:type="dxa"/>
          </w:tcPr>
          <w:p w14:paraId="03233925" w14:textId="19A8D8AE" w:rsidR="00616F0F" w:rsidRPr="00DE0AA8" w:rsidRDefault="00616F0F" w:rsidP="00CE1D2B">
            <w:pPr>
              <w:rPr>
                <w:rFonts w:cstheme="minorHAnsi"/>
                <w:sz w:val="20"/>
                <w:szCs w:val="20"/>
              </w:rPr>
            </w:pPr>
          </w:p>
          <w:p w14:paraId="7953E6F4" w14:textId="77777777" w:rsidR="00616F0F" w:rsidRPr="00DE0AA8" w:rsidRDefault="00616F0F" w:rsidP="00CE1D2B">
            <w:pPr>
              <w:rPr>
                <w:rFonts w:cstheme="minorHAnsi"/>
                <w:sz w:val="20"/>
                <w:szCs w:val="20"/>
              </w:rPr>
            </w:pPr>
          </w:p>
          <w:p w14:paraId="22D0066C" w14:textId="77777777" w:rsidR="00616F0F" w:rsidRPr="00DE0AA8" w:rsidRDefault="00616F0F" w:rsidP="00CE1D2B">
            <w:pPr>
              <w:rPr>
                <w:rFonts w:cstheme="minorHAnsi"/>
                <w:sz w:val="20"/>
                <w:szCs w:val="20"/>
              </w:rPr>
            </w:pPr>
          </w:p>
          <w:p w14:paraId="2193174E" w14:textId="77777777" w:rsidR="00616F0F" w:rsidRPr="00DE0AA8" w:rsidRDefault="00616F0F" w:rsidP="00CE1D2B">
            <w:pPr>
              <w:rPr>
                <w:rFonts w:cstheme="minorHAnsi"/>
                <w:sz w:val="20"/>
                <w:szCs w:val="20"/>
              </w:rPr>
            </w:pPr>
          </w:p>
        </w:tc>
        <w:tc>
          <w:tcPr>
            <w:tcW w:w="851" w:type="dxa"/>
            <w:gridSpan w:val="2"/>
          </w:tcPr>
          <w:p w14:paraId="22F1DC69" w14:textId="77777777" w:rsidR="00616F0F" w:rsidRPr="00DE0AA8" w:rsidRDefault="00616F0F" w:rsidP="00CE1D2B">
            <w:pPr>
              <w:rPr>
                <w:rFonts w:cstheme="minorHAnsi"/>
                <w:sz w:val="20"/>
                <w:szCs w:val="20"/>
              </w:rPr>
            </w:pPr>
          </w:p>
        </w:tc>
        <w:tc>
          <w:tcPr>
            <w:tcW w:w="1243" w:type="dxa"/>
            <w:gridSpan w:val="3"/>
          </w:tcPr>
          <w:p w14:paraId="33A17027" w14:textId="77777777" w:rsidR="00616F0F" w:rsidRPr="00DE0AA8" w:rsidRDefault="00616F0F" w:rsidP="00CE1D2B">
            <w:pPr>
              <w:rPr>
                <w:rFonts w:cstheme="minorHAnsi"/>
                <w:sz w:val="20"/>
                <w:szCs w:val="20"/>
              </w:rPr>
            </w:pPr>
          </w:p>
        </w:tc>
      </w:tr>
      <w:tr w:rsidR="00616F0F" w:rsidRPr="00DE0AA8" w14:paraId="4A7D55EE" w14:textId="77777777" w:rsidTr="00C425C2">
        <w:tc>
          <w:tcPr>
            <w:tcW w:w="1841" w:type="dxa"/>
          </w:tcPr>
          <w:p w14:paraId="469AFAFB" w14:textId="256A6786" w:rsidR="00616F0F" w:rsidRPr="00F25E7D" w:rsidRDefault="00616F0F" w:rsidP="00CE1D2B">
            <w:pPr>
              <w:rPr>
                <w:rFonts w:cstheme="minorHAnsi"/>
                <w:sz w:val="20"/>
                <w:szCs w:val="20"/>
              </w:rPr>
            </w:pPr>
            <w:r w:rsidRPr="00F25E7D">
              <w:rPr>
                <w:rFonts w:cstheme="minorHAnsi"/>
                <w:sz w:val="20"/>
                <w:szCs w:val="20"/>
              </w:rPr>
              <w:t>Registration to provide cervical screening</w:t>
            </w:r>
          </w:p>
        </w:tc>
        <w:tc>
          <w:tcPr>
            <w:tcW w:w="6234" w:type="dxa"/>
            <w:gridSpan w:val="2"/>
          </w:tcPr>
          <w:p w14:paraId="5FE6064C" w14:textId="6FDD969C" w:rsidR="00616F0F" w:rsidRDefault="00616F0F" w:rsidP="00554A35">
            <w:pPr>
              <w:pStyle w:val="Pa9"/>
              <w:numPr>
                <w:ilvl w:val="0"/>
                <w:numId w:val="27"/>
              </w:numPr>
              <w:spacing w:line="240" w:lineRule="auto"/>
              <w:ind w:left="357" w:hanging="357"/>
              <w:rPr>
                <w:rFonts w:asciiTheme="minorHAnsi" w:hAnsiTheme="minorHAnsi" w:cstheme="minorHAnsi"/>
                <w:kern w:val="2"/>
                <w:sz w:val="20"/>
                <w:szCs w:val="20"/>
                <w:lang w:val="en-GB"/>
              </w:rPr>
            </w:pPr>
            <w:r>
              <w:rPr>
                <w:rFonts w:asciiTheme="minorHAnsi" w:hAnsiTheme="minorHAnsi" w:cstheme="minorHAnsi"/>
                <w:kern w:val="2"/>
                <w:sz w:val="20"/>
                <w:szCs w:val="20"/>
                <w:lang w:val="en-GB"/>
              </w:rPr>
              <w:t xml:space="preserve">Are all the </w:t>
            </w:r>
            <w:r w:rsidR="00013798">
              <w:rPr>
                <w:rFonts w:asciiTheme="minorHAnsi" w:hAnsiTheme="minorHAnsi" w:cstheme="minorHAnsi"/>
                <w:kern w:val="2"/>
                <w:sz w:val="20"/>
                <w:szCs w:val="20"/>
                <w:lang w:val="en-GB"/>
              </w:rPr>
              <w:t>sample takers</w:t>
            </w:r>
            <w:r>
              <w:rPr>
                <w:rFonts w:asciiTheme="minorHAnsi" w:hAnsiTheme="minorHAnsi" w:cstheme="minorHAnsi"/>
                <w:kern w:val="2"/>
                <w:sz w:val="20"/>
                <w:szCs w:val="20"/>
                <w:lang w:val="en-GB"/>
              </w:rPr>
              <w:t xml:space="preserve"> registered under the CRD or if more than one CRD</w:t>
            </w:r>
            <w:r w:rsidR="00C37D33">
              <w:rPr>
                <w:rFonts w:asciiTheme="minorHAnsi" w:hAnsiTheme="minorHAnsi" w:cstheme="minorHAnsi"/>
                <w:kern w:val="2"/>
                <w:sz w:val="20"/>
                <w:szCs w:val="20"/>
                <w:lang w:val="en-GB"/>
              </w:rPr>
              <w:t>,</w:t>
            </w:r>
            <w:r>
              <w:rPr>
                <w:rFonts w:asciiTheme="minorHAnsi" w:hAnsiTheme="minorHAnsi" w:cstheme="minorHAnsi"/>
                <w:kern w:val="2"/>
                <w:sz w:val="20"/>
                <w:szCs w:val="20"/>
                <w:lang w:val="en-GB"/>
              </w:rPr>
              <w:t xml:space="preserve"> are all </w:t>
            </w:r>
            <w:r w:rsidR="00013798">
              <w:rPr>
                <w:rFonts w:asciiTheme="minorHAnsi" w:hAnsiTheme="minorHAnsi" w:cstheme="minorHAnsi"/>
                <w:kern w:val="2"/>
                <w:sz w:val="20"/>
                <w:szCs w:val="20"/>
                <w:lang w:val="en-GB"/>
              </w:rPr>
              <w:t>sample takers</w:t>
            </w:r>
            <w:r>
              <w:rPr>
                <w:rFonts w:asciiTheme="minorHAnsi" w:hAnsiTheme="minorHAnsi" w:cstheme="minorHAnsi"/>
                <w:kern w:val="2"/>
                <w:sz w:val="20"/>
                <w:szCs w:val="20"/>
                <w:lang w:val="en-GB"/>
              </w:rPr>
              <w:t xml:space="preserve"> registered under each one?</w:t>
            </w:r>
          </w:p>
          <w:p w14:paraId="25885886" w14:textId="351EA088" w:rsidR="00616F0F" w:rsidRDefault="00616F0F" w:rsidP="00554A35">
            <w:pPr>
              <w:pStyle w:val="ListParagraph"/>
              <w:numPr>
                <w:ilvl w:val="0"/>
                <w:numId w:val="27"/>
              </w:numPr>
              <w:ind w:left="357" w:hanging="357"/>
              <w:rPr>
                <w:rFonts w:cstheme="minorHAnsi"/>
                <w:sz w:val="20"/>
                <w:szCs w:val="20"/>
              </w:rPr>
            </w:pPr>
            <w:r w:rsidRPr="00E63109">
              <w:rPr>
                <w:rFonts w:cstheme="minorHAnsi"/>
                <w:sz w:val="20"/>
                <w:szCs w:val="20"/>
              </w:rPr>
              <w:t xml:space="preserve">Are all the </w:t>
            </w:r>
            <w:r w:rsidR="00013798">
              <w:rPr>
                <w:rFonts w:cstheme="minorHAnsi"/>
                <w:sz w:val="20"/>
                <w:szCs w:val="20"/>
              </w:rPr>
              <w:t>sample takers</w:t>
            </w:r>
            <w:r w:rsidRPr="00E63109">
              <w:rPr>
                <w:rFonts w:cstheme="minorHAnsi"/>
                <w:sz w:val="20"/>
                <w:szCs w:val="20"/>
              </w:rPr>
              <w:t xml:space="preserve"> aware of the MCRN </w:t>
            </w:r>
            <w:r w:rsidR="620EE3F1" w:rsidRPr="00E63109">
              <w:rPr>
                <w:rFonts w:cstheme="minorHAnsi"/>
                <w:sz w:val="20"/>
                <w:szCs w:val="20"/>
              </w:rPr>
              <w:t>(Medical Council Registration Number)</w:t>
            </w:r>
            <w:r w:rsidRPr="00E63109">
              <w:rPr>
                <w:rFonts w:cstheme="minorHAnsi"/>
                <w:sz w:val="20"/>
                <w:szCs w:val="20"/>
              </w:rPr>
              <w:t xml:space="preserve"> of each CRD?</w:t>
            </w:r>
          </w:p>
          <w:p w14:paraId="0EEC9C0D" w14:textId="16F96758" w:rsidR="002F0036" w:rsidRDefault="002F0036" w:rsidP="00554A35">
            <w:pPr>
              <w:pStyle w:val="ListParagraph"/>
              <w:numPr>
                <w:ilvl w:val="0"/>
                <w:numId w:val="27"/>
              </w:numPr>
              <w:ind w:left="357" w:hanging="357"/>
              <w:rPr>
                <w:rFonts w:cstheme="minorHAnsi"/>
                <w:sz w:val="20"/>
                <w:szCs w:val="20"/>
              </w:rPr>
            </w:pPr>
            <w:r>
              <w:rPr>
                <w:rFonts w:cstheme="minorHAnsi"/>
                <w:sz w:val="20"/>
                <w:szCs w:val="20"/>
              </w:rPr>
              <w:t xml:space="preserve">Do all </w:t>
            </w:r>
            <w:r w:rsidR="00013798">
              <w:rPr>
                <w:rFonts w:cstheme="minorHAnsi"/>
                <w:sz w:val="20"/>
                <w:szCs w:val="20"/>
              </w:rPr>
              <w:t>sample takers</w:t>
            </w:r>
            <w:r>
              <w:rPr>
                <w:rFonts w:cstheme="minorHAnsi"/>
                <w:sz w:val="20"/>
                <w:szCs w:val="20"/>
              </w:rPr>
              <w:t xml:space="preserve"> understand the importance of selecting the correct CRD on the practice management syste</w:t>
            </w:r>
            <w:r w:rsidR="00943487">
              <w:rPr>
                <w:rFonts w:cstheme="minorHAnsi"/>
                <w:sz w:val="20"/>
                <w:szCs w:val="20"/>
              </w:rPr>
              <w:t>m?</w:t>
            </w:r>
          </w:p>
          <w:p w14:paraId="429B3ADD" w14:textId="50EFA857" w:rsidR="00616F0F" w:rsidRPr="009A0315" w:rsidRDefault="00943487" w:rsidP="003F5C15">
            <w:pPr>
              <w:pStyle w:val="ListParagraph"/>
              <w:numPr>
                <w:ilvl w:val="0"/>
                <w:numId w:val="27"/>
              </w:numPr>
              <w:ind w:left="357" w:hanging="357"/>
              <w:rPr>
                <w:rFonts w:cstheme="minorHAnsi"/>
                <w:sz w:val="20"/>
                <w:szCs w:val="20"/>
              </w:rPr>
            </w:pPr>
            <w:r>
              <w:rPr>
                <w:rFonts w:cstheme="minorHAnsi"/>
                <w:sz w:val="20"/>
                <w:szCs w:val="20"/>
              </w:rPr>
              <w:t xml:space="preserve">Are </w:t>
            </w:r>
            <w:r w:rsidR="00013798">
              <w:rPr>
                <w:rFonts w:cstheme="minorHAnsi"/>
                <w:sz w:val="20"/>
                <w:szCs w:val="20"/>
              </w:rPr>
              <w:t>sample takers</w:t>
            </w:r>
            <w:r>
              <w:rPr>
                <w:rFonts w:cstheme="minorHAnsi"/>
                <w:sz w:val="20"/>
                <w:szCs w:val="20"/>
              </w:rPr>
              <w:t xml:space="preserve"> and contracted doctors aware that CervicalCheck must be notified when professional registration of a doctor or nurse is ceased?</w:t>
            </w:r>
          </w:p>
        </w:tc>
        <w:tc>
          <w:tcPr>
            <w:tcW w:w="4995" w:type="dxa"/>
            <w:gridSpan w:val="3"/>
          </w:tcPr>
          <w:p w14:paraId="03086E82" w14:textId="77777777" w:rsidR="00F06B78" w:rsidRDefault="535C260A" w:rsidP="00F06B78">
            <w:pPr>
              <w:pStyle w:val="ListParagraph"/>
              <w:numPr>
                <w:ilvl w:val="0"/>
                <w:numId w:val="27"/>
              </w:numPr>
              <w:rPr>
                <w:sz w:val="20"/>
                <w:szCs w:val="20"/>
              </w:rPr>
            </w:pPr>
            <w:r w:rsidRPr="372007E4">
              <w:rPr>
                <w:sz w:val="20"/>
                <w:szCs w:val="20"/>
              </w:rPr>
              <w:t xml:space="preserve">Verify the registration status of all </w:t>
            </w:r>
            <w:r w:rsidR="00013798">
              <w:rPr>
                <w:sz w:val="20"/>
                <w:szCs w:val="20"/>
              </w:rPr>
              <w:t>sample takers</w:t>
            </w:r>
            <w:r w:rsidRPr="372007E4">
              <w:rPr>
                <w:sz w:val="20"/>
                <w:szCs w:val="20"/>
              </w:rPr>
              <w:t xml:space="preserve"> under the CRD or multiple CRDs. </w:t>
            </w:r>
          </w:p>
          <w:p w14:paraId="5C53CC76" w14:textId="5A297207" w:rsidR="00616F0F" w:rsidRPr="0067107C" w:rsidRDefault="26659DFD" w:rsidP="00F06B78">
            <w:pPr>
              <w:pStyle w:val="ListParagraph"/>
              <w:numPr>
                <w:ilvl w:val="0"/>
                <w:numId w:val="27"/>
              </w:numPr>
              <w:rPr>
                <w:sz w:val="20"/>
                <w:szCs w:val="20"/>
              </w:rPr>
            </w:pPr>
            <w:r w:rsidRPr="372007E4">
              <w:rPr>
                <w:sz w:val="20"/>
                <w:szCs w:val="20"/>
              </w:rPr>
              <w:t xml:space="preserve">You can contact CervicalCheck Admin department at </w:t>
            </w:r>
            <w:hyperlink r:id="rId22">
              <w:r w:rsidRPr="372007E4">
                <w:rPr>
                  <w:rStyle w:val="Hyperlink"/>
                  <w:sz w:val="20"/>
                  <w:szCs w:val="20"/>
                </w:rPr>
                <w:t>admin@cervicalcheck.ie</w:t>
              </w:r>
            </w:hyperlink>
            <w:r w:rsidRPr="372007E4">
              <w:rPr>
                <w:sz w:val="20"/>
                <w:szCs w:val="20"/>
              </w:rPr>
              <w:t xml:space="preserve"> to check all </w:t>
            </w:r>
            <w:r w:rsidR="00013798">
              <w:rPr>
                <w:sz w:val="20"/>
                <w:szCs w:val="20"/>
              </w:rPr>
              <w:t>sample takers</w:t>
            </w:r>
            <w:r w:rsidRPr="372007E4">
              <w:rPr>
                <w:sz w:val="20"/>
                <w:szCs w:val="20"/>
              </w:rPr>
              <w:t xml:space="preserve"> are correctl</w:t>
            </w:r>
            <w:r w:rsidR="12010B3C" w:rsidRPr="372007E4">
              <w:rPr>
                <w:sz w:val="20"/>
                <w:szCs w:val="20"/>
              </w:rPr>
              <w:t xml:space="preserve">y registered to all CRD’s. </w:t>
            </w:r>
          </w:p>
        </w:tc>
        <w:tc>
          <w:tcPr>
            <w:tcW w:w="1276" w:type="dxa"/>
          </w:tcPr>
          <w:p w14:paraId="582DF54B" w14:textId="2F90AD44" w:rsidR="00616F0F" w:rsidRPr="00DE0AA8" w:rsidRDefault="00616F0F" w:rsidP="00CE1D2B">
            <w:pPr>
              <w:rPr>
                <w:rFonts w:cstheme="minorHAnsi"/>
                <w:sz w:val="20"/>
                <w:szCs w:val="20"/>
              </w:rPr>
            </w:pPr>
          </w:p>
        </w:tc>
        <w:tc>
          <w:tcPr>
            <w:tcW w:w="851" w:type="dxa"/>
            <w:gridSpan w:val="2"/>
          </w:tcPr>
          <w:p w14:paraId="7628233F" w14:textId="77777777" w:rsidR="00616F0F" w:rsidRPr="00DE0AA8" w:rsidRDefault="00616F0F" w:rsidP="00CE1D2B">
            <w:pPr>
              <w:rPr>
                <w:rFonts w:cstheme="minorHAnsi"/>
                <w:sz w:val="20"/>
                <w:szCs w:val="20"/>
              </w:rPr>
            </w:pPr>
          </w:p>
        </w:tc>
        <w:tc>
          <w:tcPr>
            <w:tcW w:w="1243" w:type="dxa"/>
            <w:gridSpan w:val="3"/>
          </w:tcPr>
          <w:p w14:paraId="7CDD2264" w14:textId="77777777" w:rsidR="00616F0F" w:rsidRPr="00DE0AA8" w:rsidRDefault="00616F0F" w:rsidP="00CE1D2B">
            <w:pPr>
              <w:rPr>
                <w:rFonts w:cstheme="minorHAnsi"/>
                <w:sz w:val="20"/>
                <w:szCs w:val="20"/>
              </w:rPr>
            </w:pPr>
          </w:p>
        </w:tc>
      </w:tr>
      <w:tr w:rsidR="00616F0F" w:rsidRPr="00DE0AA8" w14:paraId="3D687018" w14:textId="77777777" w:rsidTr="00C425C2">
        <w:tc>
          <w:tcPr>
            <w:tcW w:w="1841" w:type="dxa"/>
          </w:tcPr>
          <w:p w14:paraId="23EDD815" w14:textId="4D3B0165" w:rsidR="00616F0F" w:rsidRPr="00DE0AA8" w:rsidRDefault="00616F0F" w:rsidP="00CE1D2B">
            <w:pPr>
              <w:rPr>
                <w:rFonts w:cstheme="minorHAnsi"/>
                <w:sz w:val="20"/>
                <w:szCs w:val="20"/>
              </w:rPr>
            </w:pPr>
            <w:r w:rsidRPr="00DE0AA8">
              <w:rPr>
                <w:rFonts w:cstheme="minorHAnsi"/>
                <w:sz w:val="20"/>
                <w:szCs w:val="20"/>
              </w:rPr>
              <w:t>Appropriate education and training</w:t>
            </w:r>
          </w:p>
        </w:tc>
        <w:tc>
          <w:tcPr>
            <w:tcW w:w="6234" w:type="dxa"/>
            <w:gridSpan w:val="2"/>
          </w:tcPr>
          <w:p w14:paraId="10A1CB78" w14:textId="24095204" w:rsidR="00616F0F" w:rsidRDefault="00616F0F" w:rsidP="007F19C9">
            <w:pPr>
              <w:pStyle w:val="Pa9"/>
              <w:rPr>
                <w:rFonts w:asciiTheme="minorHAnsi" w:hAnsiTheme="minorHAnsi" w:cstheme="minorHAnsi"/>
                <w:kern w:val="2"/>
                <w:sz w:val="20"/>
                <w:szCs w:val="20"/>
                <w:lang w:val="en-GB"/>
              </w:rPr>
            </w:pPr>
            <w:r w:rsidRPr="00DE0AA8">
              <w:rPr>
                <w:rFonts w:asciiTheme="minorHAnsi" w:hAnsiTheme="minorHAnsi" w:cstheme="minorHAnsi"/>
                <w:kern w:val="2"/>
                <w:sz w:val="20"/>
                <w:szCs w:val="20"/>
                <w:lang w:val="en-GB"/>
              </w:rPr>
              <w:t xml:space="preserve"> </w:t>
            </w:r>
            <w:r>
              <w:rPr>
                <w:rFonts w:asciiTheme="minorHAnsi" w:hAnsiTheme="minorHAnsi" w:cstheme="minorHAnsi"/>
                <w:kern w:val="2"/>
                <w:sz w:val="20"/>
                <w:szCs w:val="20"/>
                <w:lang w:val="en-GB"/>
              </w:rPr>
              <w:t>Have all the</w:t>
            </w:r>
            <w:r w:rsidRPr="007F19C9">
              <w:rPr>
                <w:rFonts w:asciiTheme="minorHAnsi" w:hAnsiTheme="minorHAnsi" w:cstheme="minorHAnsi"/>
                <w:kern w:val="2"/>
                <w:sz w:val="20"/>
                <w:szCs w:val="20"/>
                <w:lang w:val="en-GB"/>
              </w:rPr>
              <w:t xml:space="preserve"> </w:t>
            </w:r>
            <w:r w:rsidR="00013798">
              <w:rPr>
                <w:rFonts w:asciiTheme="minorHAnsi" w:hAnsiTheme="minorHAnsi" w:cstheme="minorHAnsi"/>
                <w:kern w:val="2"/>
                <w:sz w:val="20"/>
                <w:szCs w:val="20"/>
                <w:lang w:val="en-GB"/>
              </w:rPr>
              <w:t>sample takers</w:t>
            </w:r>
            <w:r>
              <w:rPr>
                <w:rFonts w:asciiTheme="minorHAnsi" w:hAnsiTheme="minorHAnsi" w:cstheme="minorHAnsi"/>
                <w:kern w:val="2"/>
                <w:sz w:val="20"/>
                <w:szCs w:val="20"/>
                <w:lang w:val="en-GB"/>
              </w:rPr>
              <w:t xml:space="preserve"> in your practice</w:t>
            </w:r>
            <w:r w:rsidR="0005763E">
              <w:rPr>
                <w:rFonts w:asciiTheme="minorHAnsi" w:hAnsiTheme="minorHAnsi" w:cstheme="minorHAnsi"/>
                <w:kern w:val="2"/>
                <w:sz w:val="20"/>
                <w:szCs w:val="20"/>
                <w:lang w:val="en-GB"/>
              </w:rPr>
              <w:t>:</w:t>
            </w:r>
            <w:r>
              <w:rPr>
                <w:rFonts w:asciiTheme="minorHAnsi" w:hAnsiTheme="minorHAnsi" w:cstheme="minorHAnsi"/>
                <w:kern w:val="2"/>
                <w:sz w:val="20"/>
                <w:szCs w:val="20"/>
                <w:lang w:val="en-GB"/>
              </w:rPr>
              <w:t xml:space="preserve"> </w:t>
            </w:r>
          </w:p>
          <w:p w14:paraId="3E96CEDB" w14:textId="5FE44A86" w:rsidR="00616F0F" w:rsidRDefault="00616F0F" w:rsidP="004B15A2">
            <w:pPr>
              <w:pStyle w:val="Pa9"/>
              <w:numPr>
                <w:ilvl w:val="0"/>
                <w:numId w:val="5"/>
              </w:numPr>
              <w:rPr>
                <w:rFonts w:asciiTheme="minorHAnsi" w:hAnsiTheme="minorHAnsi" w:cstheme="minorHAnsi"/>
                <w:kern w:val="2"/>
                <w:sz w:val="20"/>
                <w:szCs w:val="20"/>
                <w:lang w:val="en-GB"/>
              </w:rPr>
            </w:pPr>
            <w:r>
              <w:rPr>
                <w:rFonts w:asciiTheme="minorHAnsi" w:hAnsiTheme="minorHAnsi" w:cstheme="minorHAnsi"/>
                <w:kern w:val="2"/>
                <w:sz w:val="20"/>
                <w:szCs w:val="20"/>
                <w:lang w:val="en-GB"/>
              </w:rPr>
              <w:t xml:space="preserve">completed an </w:t>
            </w:r>
            <w:r w:rsidRPr="007F19C9">
              <w:rPr>
                <w:rFonts w:asciiTheme="minorHAnsi" w:hAnsiTheme="minorHAnsi" w:cstheme="minorHAnsi"/>
                <w:kern w:val="2"/>
                <w:sz w:val="20"/>
                <w:szCs w:val="20"/>
                <w:lang w:val="en-GB"/>
              </w:rPr>
              <w:t>accredited evidence-based C</w:t>
            </w:r>
            <w:r>
              <w:rPr>
                <w:rFonts w:asciiTheme="minorHAnsi" w:hAnsiTheme="minorHAnsi" w:cstheme="minorHAnsi"/>
                <w:kern w:val="2"/>
                <w:sz w:val="20"/>
                <w:szCs w:val="20"/>
                <w:lang w:val="en-GB"/>
              </w:rPr>
              <w:t xml:space="preserve">ervical </w:t>
            </w:r>
            <w:r w:rsidRPr="007F19C9">
              <w:rPr>
                <w:rFonts w:asciiTheme="minorHAnsi" w:hAnsiTheme="minorHAnsi" w:cstheme="minorHAnsi"/>
                <w:kern w:val="2"/>
                <w:sz w:val="20"/>
                <w:szCs w:val="20"/>
                <w:lang w:val="en-GB"/>
              </w:rPr>
              <w:t>S</w:t>
            </w:r>
            <w:r>
              <w:rPr>
                <w:rFonts w:asciiTheme="minorHAnsi" w:hAnsiTheme="minorHAnsi" w:cstheme="minorHAnsi"/>
                <w:kern w:val="2"/>
                <w:sz w:val="20"/>
                <w:szCs w:val="20"/>
                <w:lang w:val="en-GB"/>
              </w:rPr>
              <w:t xml:space="preserve">creening </w:t>
            </w:r>
            <w:r w:rsidRPr="007F19C9">
              <w:rPr>
                <w:rFonts w:asciiTheme="minorHAnsi" w:hAnsiTheme="minorHAnsi" w:cstheme="minorHAnsi"/>
                <w:kern w:val="2"/>
                <w:sz w:val="20"/>
                <w:szCs w:val="20"/>
                <w:lang w:val="en-GB"/>
              </w:rPr>
              <w:t>E</w:t>
            </w:r>
            <w:r>
              <w:rPr>
                <w:rFonts w:asciiTheme="minorHAnsi" w:hAnsiTheme="minorHAnsi" w:cstheme="minorHAnsi"/>
                <w:kern w:val="2"/>
                <w:sz w:val="20"/>
                <w:szCs w:val="20"/>
                <w:lang w:val="en-GB"/>
              </w:rPr>
              <w:t xml:space="preserve">ducation </w:t>
            </w:r>
            <w:r w:rsidRPr="007F19C9">
              <w:rPr>
                <w:rFonts w:asciiTheme="minorHAnsi" w:hAnsiTheme="minorHAnsi" w:cstheme="minorHAnsi"/>
                <w:kern w:val="2"/>
                <w:sz w:val="20"/>
                <w:szCs w:val="20"/>
                <w:lang w:val="en-GB"/>
              </w:rPr>
              <w:t>P</w:t>
            </w:r>
            <w:r>
              <w:rPr>
                <w:rFonts w:asciiTheme="minorHAnsi" w:hAnsiTheme="minorHAnsi" w:cstheme="minorHAnsi"/>
                <w:kern w:val="2"/>
                <w:sz w:val="20"/>
                <w:szCs w:val="20"/>
                <w:lang w:val="en-GB"/>
              </w:rPr>
              <w:t>rogramme (contains both a theoretical and clinical component)</w:t>
            </w:r>
          </w:p>
          <w:p w14:paraId="7687646F" w14:textId="1747E0B5" w:rsidR="00616F0F" w:rsidRPr="007F19C9" w:rsidRDefault="00616F0F" w:rsidP="004B15A2">
            <w:pPr>
              <w:pStyle w:val="ListParagraph"/>
              <w:numPr>
                <w:ilvl w:val="0"/>
                <w:numId w:val="5"/>
              </w:numPr>
              <w:rPr>
                <w:sz w:val="20"/>
                <w:szCs w:val="20"/>
              </w:rPr>
            </w:pPr>
            <w:r w:rsidRPr="00E63109">
              <w:rPr>
                <w:rFonts w:cstheme="minorHAnsi"/>
                <w:sz w:val="20"/>
                <w:szCs w:val="20"/>
              </w:rPr>
              <w:t>undertaken a CervicalCheck Clinical update on nssresources.ie</w:t>
            </w:r>
            <w:r w:rsidRPr="546FE01B">
              <w:rPr>
                <w:sz w:val="20"/>
                <w:szCs w:val="20"/>
              </w:rPr>
              <w:t xml:space="preserve"> </w:t>
            </w:r>
            <w:r w:rsidR="002E23E0" w:rsidRPr="546FE01B">
              <w:rPr>
                <w:sz w:val="20"/>
                <w:szCs w:val="20"/>
              </w:rPr>
              <w:t>at least once in the preceding three years</w:t>
            </w:r>
          </w:p>
        </w:tc>
        <w:tc>
          <w:tcPr>
            <w:tcW w:w="4995" w:type="dxa"/>
            <w:gridSpan w:val="3"/>
          </w:tcPr>
          <w:p w14:paraId="52C6A93C" w14:textId="77777777" w:rsidR="002D6E90" w:rsidRPr="002D6E90" w:rsidRDefault="002D6E90" w:rsidP="004B15A2">
            <w:pPr>
              <w:pStyle w:val="ListParagraph"/>
              <w:numPr>
                <w:ilvl w:val="0"/>
                <w:numId w:val="5"/>
              </w:numPr>
              <w:ind w:left="417"/>
              <w:rPr>
                <w:rFonts w:cstheme="minorHAnsi"/>
                <w:sz w:val="20"/>
                <w:szCs w:val="20"/>
              </w:rPr>
            </w:pPr>
            <w:r w:rsidRPr="002D6E90">
              <w:rPr>
                <w:rFonts w:cstheme="minorHAnsi"/>
                <w:sz w:val="20"/>
                <w:szCs w:val="20"/>
              </w:rPr>
              <w:t>Validate completion of an accredited evidence-based Cervical Screening Education Programme by reviewing individual training records or certificates.</w:t>
            </w:r>
          </w:p>
          <w:p w14:paraId="15D87056" w14:textId="4E7F4BC2" w:rsidR="007C30F1" w:rsidRPr="009A0315" w:rsidRDefault="002D6E90" w:rsidP="007C30F1">
            <w:pPr>
              <w:pStyle w:val="ListParagraph"/>
              <w:numPr>
                <w:ilvl w:val="0"/>
                <w:numId w:val="5"/>
              </w:numPr>
              <w:ind w:left="417"/>
              <w:rPr>
                <w:rFonts w:cstheme="minorHAnsi"/>
                <w:sz w:val="20"/>
                <w:szCs w:val="20"/>
              </w:rPr>
            </w:pPr>
            <w:r w:rsidRPr="002D6E90">
              <w:rPr>
                <w:rFonts w:cstheme="minorHAnsi"/>
                <w:sz w:val="20"/>
                <w:szCs w:val="20"/>
              </w:rPr>
              <w:t xml:space="preserve">Confirm that </w:t>
            </w:r>
            <w:r w:rsidR="00013798">
              <w:rPr>
                <w:rFonts w:cstheme="minorHAnsi"/>
                <w:sz w:val="20"/>
                <w:szCs w:val="20"/>
              </w:rPr>
              <w:t>sample takers</w:t>
            </w:r>
            <w:r w:rsidRPr="002D6E90">
              <w:rPr>
                <w:rFonts w:cstheme="minorHAnsi"/>
                <w:sz w:val="20"/>
                <w:szCs w:val="20"/>
              </w:rPr>
              <w:t xml:space="preserve"> have undertaken the CervicalCheck Clinical update on nssresources.ie by reviewing training records or confirming participation in training sessions</w:t>
            </w:r>
          </w:p>
          <w:p w14:paraId="06BAE288" w14:textId="43A134B4" w:rsidR="007C30F1" w:rsidRPr="007C30F1" w:rsidRDefault="007C30F1" w:rsidP="007C30F1">
            <w:pPr>
              <w:rPr>
                <w:rFonts w:cstheme="minorHAnsi"/>
                <w:sz w:val="20"/>
                <w:szCs w:val="20"/>
              </w:rPr>
            </w:pPr>
          </w:p>
        </w:tc>
        <w:tc>
          <w:tcPr>
            <w:tcW w:w="1276" w:type="dxa"/>
          </w:tcPr>
          <w:p w14:paraId="4324E91D" w14:textId="4555C6DD" w:rsidR="00616F0F" w:rsidRPr="00DE0AA8" w:rsidRDefault="00616F0F" w:rsidP="00CE1D2B">
            <w:pPr>
              <w:rPr>
                <w:rFonts w:cstheme="minorHAnsi"/>
                <w:sz w:val="20"/>
                <w:szCs w:val="20"/>
              </w:rPr>
            </w:pPr>
          </w:p>
        </w:tc>
        <w:tc>
          <w:tcPr>
            <w:tcW w:w="851" w:type="dxa"/>
            <w:gridSpan w:val="2"/>
          </w:tcPr>
          <w:p w14:paraId="7A0FE1DC" w14:textId="77777777" w:rsidR="00616F0F" w:rsidRPr="00DE0AA8" w:rsidRDefault="00616F0F" w:rsidP="00CE1D2B">
            <w:pPr>
              <w:rPr>
                <w:rFonts w:cstheme="minorHAnsi"/>
                <w:sz w:val="20"/>
                <w:szCs w:val="20"/>
              </w:rPr>
            </w:pPr>
          </w:p>
        </w:tc>
        <w:tc>
          <w:tcPr>
            <w:tcW w:w="1243" w:type="dxa"/>
            <w:gridSpan w:val="3"/>
          </w:tcPr>
          <w:p w14:paraId="4E58BD71" w14:textId="77777777" w:rsidR="00616F0F" w:rsidRPr="00DE0AA8" w:rsidRDefault="00616F0F" w:rsidP="00CE1D2B">
            <w:pPr>
              <w:rPr>
                <w:rFonts w:cstheme="minorHAnsi"/>
                <w:sz w:val="20"/>
                <w:szCs w:val="20"/>
              </w:rPr>
            </w:pPr>
          </w:p>
        </w:tc>
      </w:tr>
      <w:tr w:rsidR="00E7351E" w:rsidRPr="00DE0AA8" w14:paraId="6BD9AA34" w14:textId="77777777" w:rsidTr="00C425C2">
        <w:trPr>
          <w:gridAfter w:val="1"/>
          <w:wAfter w:w="109" w:type="dxa"/>
          <w:trHeight w:val="1408"/>
        </w:trPr>
        <w:tc>
          <w:tcPr>
            <w:tcW w:w="2014" w:type="dxa"/>
            <w:gridSpan w:val="2"/>
            <w:shd w:val="clear" w:color="auto" w:fill="DEEAF6" w:themeFill="accent5" w:themeFillTint="33"/>
          </w:tcPr>
          <w:p w14:paraId="2373D55E" w14:textId="44B10E9D" w:rsidR="002D6E90" w:rsidRDefault="002D6E90" w:rsidP="00CE1D2B">
            <w:pPr>
              <w:rPr>
                <w:rFonts w:cstheme="minorHAnsi"/>
                <w:b/>
                <w:bCs/>
                <w:sz w:val="20"/>
                <w:szCs w:val="20"/>
              </w:rPr>
            </w:pPr>
            <w:r w:rsidRPr="00DE0AA8">
              <w:rPr>
                <w:rFonts w:cstheme="minorHAnsi"/>
                <w:b/>
                <w:bCs/>
                <w:sz w:val="20"/>
                <w:szCs w:val="20"/>
              </w:rPr>
              <w:lastRenderedPageBreak/>
              <w:t>Criteri</w:t>
            </w:r>
            <w:r w:rsidR="0005763E">
              <w:rPr>
                <w:rFonts w:cstheme="minorHAnsi"/>
                <w:b/>
                <w:bCs/>
                <w:sz w:val="20"/>
                <w:szCs w:val="20"/>
              </w:rPr>
              <w:t>on</w:t>
            </w:r>
            <w:r w:rsidRPr="00DE0AA8">
              <w:rPr>
                <w:rFonts w:cstheme="minorHAnsi"/>
                <w:b/>
                <w:bCs/>
                <w:sz w:val="20"/>
                <w:szCs w:val="20"/>
              </w:rPr>
              <w:t xml:space="preserve"> </w:t>
            </w:r>
            <w:r>
              <w:rPr>
                <w:rFonts w:cstheme="minorHAnsi"/>
                <w:b/>
                <w:bCs/>
                <w:sz w:val="20"/>
                <w:szCs w:val="20"/>
              </w:rPr>
              <w:t>4</w:t>
            </w:r>
          </w:p>
          <w:p w14:paraId="642A21B5" w14:textId="635183C4" w:rsidR="00E605DD" w:rsidRPr="00DE0AA8" w:rsidRDefault="00E605DD" w:rsidP="00CE1D2B">
            <w:pPr>
              <w:rPr>
                <w:rFonts w:cstheme="minorHAnsi"/>
                <w:b/>
                <w:bCs/>
                <w:sz w:val="20"/>
                <w:szCs w:val="20"/>
              </w:rPr>
            </w:pPr>
            <w:r>
              <w:rPr>
                <w:rFonts w:cstheme="minorHAnsi"/>
                <w:b/>
                <w:bCs/>
                <w:sz w:val="20"/>
                <w:szCs w:val="20"/>
              </w:rPr>
              <w:t>This criterion can be conducted by the CRD/Practice Manager/</w:t>
            </w:r>
            <w:r w:rsidR="00013798">
              <w:rPr>
                <w:rFonts w:cstheme="minorHAnsi"/>
                <w:b/>
                <w:bCs/>
                <w:sz w:val="20"/>
                <w:szCs w:val="20"/>
              </w:rPr>
              <w:t>sample taker</w:t>
            </w:r>
          </w:p>
        </w:tc>
        <w:tc>
          <w:tcPr>
            <w:tcW w:w="6237" w:type="dxa"/>
            <w:gridSpan w:val="2"/>
            <w:shd w:val="clear" w:color="auto" w:fill="DEEAF6" w:themeFill="accent5" w:themeFillTint="33"/>
          </w:tcPr>
          <w:p w14:paraId="3F5C026F" w14:textId="29689080" w:rsidR="002D6E90" w:rsidRPr="00DE0AA8" w:rsidRDefault="002D6E90" w:rsidP="00CE1D2B">
            <w:pPr>
              <w:rPr>
                <w:rFonts w:cstheme="minorHAnsi"/>
                <w:b/>
                <w:bCs/>
                <w:sz w:val="20"/>
                <w:szCs w:val="20"/>
              </w:rPr>
            </w:pPr>
            <w:r>
              <w:rPr>
                <w:rFonts w:cstheme="minorHAnsi"/>
                <w:b/>
                <w:bCs/>
                <w:sz w:val="20"/>
                <w:szCs w:val="20"/>
              </w:rPr>
              <w:t>Organisational Requirements</w:t>
            </w:r>
          </w:p>
          <w:p w14:paraId="47D62275" w14:textId="77777777" w:rsidR="002D6E90" w:rsidRPr="00DE0AA8" w:rsidRDefault="002D6E90" w:rsidP="00CE1D2B">
            <w:pPr>
              <w:rPr>
                <w:rFonts w:cstheme="minorHAnsi"/>
                <w:i/>
                <w:iCs/>
                <w:sz w:val="20"/>
                <w:szCs w:val="20"/>
              </w:rPr>
            </w:pPr>
          </w:p>
        </w:tc>
        <w:tc>
          <w:tcPr>
            <w:tcW w:w="4819" w:type="dxa"/>
            <w:gridSpan w:val="2"/>
            <w:shd w:val="clear" w:color="auto" w:fill="DEEAF6" w:themeFill="accent5" w:themeFillTint="33"/>
          </w:tcPr>
          <w:p w14:paraId="53F8E785" w14:textId="58FC7554" w:rsidR="002D6E90" w:rsidRPr="00DE0AA8" w:rsidRDefault="002D6E90" w:rsidP="00CE1D2B">
            <w:pPr>
              <w:rPr>
                <w:rFonts w:cstheme="minorHAnsi"/>
                <w:b/>
                <w:bCs/>
                <w:sz w:val="20"/>
                <w:szCs w:val="20"/>
              </w:rPr>
            </w:pPr>
            <w:r>
              <w:rPr>
                <w:rFonts w:cstheme="minorHAnsi"/>
                <w:b/>
                <w:bCs/>
                <w:sz w:val="20"/>
                <w:szCs w:val="20"/>
              </w:rPr>
              <w:t>Confirmation method</w:t>
            </w:r>
          </w:p>
        </w:tc>
        <w:tc>
          <w:tcPr>
            <w:tcW w:w="1276" w:type="dxa"/>
            <w:shd w:val="clear" w:color="auto" w:fill="DEEAF6" w:themeFill="accent5" w:themeFillTint="33"/>
          </w:tcPr>
          <w:p w14:paraId="7CF4BCF0" w14:textId="0CAC95BB" w:rsidR="002D6E90" w:rsidRPr="00DE0AA8" w:rsidRDefault="002D6E90" w:rsidP="00CE1D2B">
            <w:pPr>
              <w:rPr>
                <w:rFonts w:cstheme="minorHAnsi"/>
                <w:b/>
                <w:bCs/>
                <w:sz w:val="20"/>
                <w:szCs w:val="20"/>
              </w:rPr>
            </w:pPr>
            <w:r w:rsidRPr="00DE0AA8">
              <w:rPr>
                <w:rFonts w:cstheme="minorHAnsi"/>
                <w:b/>
                <w:bCs/>
                <w:sz w:val="20"/>
                <w:szCs w:val="20"/>
              </w:rPr>
              <w:t>Compliance</w:t>
            </w:r>
          </w:p>
          <w:p w14:paraId="54014C9B" w14:textId="77777777" w:rsidR="002D6E90" w:rsidRPr="00DE0AA8" w:rsidRDefault="002D6E90" w:rsidP="00CE1D2B">
            <w:pPr>
              <w:rPr>
                <w:rFonts w:cstheme="minorHAnsi"/>
                <w:b/>
                <w:bCs/>
                <w:sz w:val="20"/>
                <w:szCs w:val="20"/>
              </w:rPr>
            </w:pPr>
            <w:r w:rsidRPr="00DE0AA8">
              <w:rPr>
                <w:rFonts w:cstheme="minorHAnsi"/>
                <w:b/>
                <w:bCs/>
                <w:sz w:val="20"/>
                <w:szCs w:val="20"/>
              </w:rPr>
              <w:t>Yes</w:t>
            </w:r>
          </w:p>
          <w:p w14:paraId="50E4B53E" w14:textId="77777777" w:rsidR="002D6E90" w:rsidRPr="00DE0AA8" w:rsidRDefault="002D6E90" w:rsidP="00CE1D2B">
            <w:pPr>
              <w:rPr>
                <w:rFonts w:cstheme="minorHAnsi"/>
                <w:b/>
                <w:bCs/>
                <w:sz w:val="20"/>
                <w:szCs w:val="20"/>
              </w:rPr>
            </w:pPr>
            <w:r w:rsidRPr="00DE0AA8">
              <w:rPr>
                <w:rFonts w:cstheme="minorHAnsi"/>
                <w:b/>
                <w:bCs/>
                <w:sz w:val="20"/>
                <w:szCs w:val="20"/>
              </w:rPr>
              <w:t>No</w:t>
            </w:r>
          </w:p>
        </w:tc>
        <w:tc>
          <w:tcPr>
            <w:tcW w:w="851" w:type="dxa"/>
            <w:gridSpan w:val="2"/>
            <w:shd w:val="clear" w:color="auto" w:fill="DEEAF6" w:themeFill="accent5" w:themeFillTint="33"/>
          </w:tcPr>
          <w:p w14:paraId="7109EAAE" w14:textId="77777777" w:rsidR="002D6E90" w:rsidRPr="00DE0AA8" w:rsidRDefault="002D6E90" w:rsidP="00CE1D2B">
            <w:pPr>
              <w:rPr>
                <w:rFonts w:cstheme="minorHAnsi"/>
                <w:b/>
                <w:bCs/>
                <w:sz w:val="20"/>
                <w:szCs w:val="20"/>
              </w:rPr>
            </w:pPr>
            <w:r w:rsidRPr="00DE0AA8">
              <w:rPr>
                <w:rFonts w:cstheme="minorHAnsi"/>
                <w:b/>
                <w:bCs/>
                <w:sz w:val="20"/>
                <w:szCs w:val="20"/>
              </w:rPr>
              <w:t>Action</w:t>
            </w:r>
          </w:p>
        </w:tc>
        <w:tc>
          <w:tcPr>
            <w:tcW w:w="1134" w:type="dxa"/>
            <w:gridSpan w:val="2"/>
            <w:shd w:val="clear" w:color="auto" w:fill="DEEAF6" w:themeFill="accent5" w:themeFillTint="33"/>
          </w:tcPr>
          <w:p w14:paraId="247D0947" w14:textId="77777777" w:rsidR="002D6E90" w:rsidRPr="00DE0AA8" w:rsidRDefault="002D6E90" w:rsidP="00CE1D2B">
            <w:pPr>
              <w:rPr>
                <w:rFonts w:cstheme="minorHAnsi"/>
                <w:b/>
                <w:bCs/>
                <w:sz w:val="20"/>
                <w:szCs w:val="20"/>
              </w:rPr>
            </w:pPr>
            <w:r w:rsidRPr="00DE0AA8">
              <w:rPr>
                <w:rFonts w:cstheme="minorHAnsi"/>
                <w:b/>
                <w:bCs/>
                <w:sz w:val="20"/>
                <w:szCs w:val="20"/>
              </w:rPr>
              <w:t>Re-audit date</w:t>
            </w:r>
          </w:p>
        </w:tc>
      </w:tr>
      <w:tr w:rsidR="002D6E90" w:rsidRPr="00DE0AA8" w14:paraId="61922ACB" w14:textId="77777777" w:rsidTr="00C425C2">
        <w:trPr>
          <w:gridAfter w:val="1"/>
          <w:wAfter w:w="109" w:type="dxa"/>
          <w:trHeight w:val="2477"/>
        </w:trPr>
        <w:tc>
          <w:tcPr>
            <w:tcW w:w="2014" w:type="dxa"/>
            <w:gridSpan w:val="2"/>
          </w:tcPr>
          <w:p w14:paraId="18637CB0" w14:textId="3F792D7D" w:rsidR="002D6E90" w:rsidRPr="00DE0AA8" w:rsidRDefault="002D6E90" w:rsidP="00CE1D2B">
            <w:pPr>
              <w:pStyle w:val="Pa9"/>
              <w:spacing w:after="160"/>
              <w:rPr>
                <w:rFonts w:asciiTheme="minorHAnsi" w:hAnsiTheme="minorHAnsi" w:cstheme="minorHAnsi"/>
                <w:sz w:val="20"/>
                <w:szCs w:val="20"/>
              </w:rPr>
            </w:pPr>
            <w:r>
              <w:rPr>
                <w:rFonts w:asciiTheme="minorHAnsi" w:hAnsiTheme="minorHAnsi" w:cstheme="minorHAnsi"/>
                <w:kern w:val="2"/>
                <w:sz w:val="20"/>
                <w:szCs w:val="20"/>
                <w:lang w:val="en-GB"/>
              </w:rPr>
              <w:t>Confidentiality</w:t>
            </w:r>
          </w:p>
        </w:tc>
        <w:tc>
          <w:tcPr>
            <w:tcW w:w="6237" w:type="dxa"/>
            <w:gridSpan w:val="2"/>
          </w:tcPr>
          <w:p w14:paraId="5A3FA19E" w14:textId="4D5C9F0E" w:rsidR="002D6E90" w:rsidRPr="002D6E90" w:rsidRDefault="002D6E90" w:rsidP="0081545A">
            <w:pPr>
              <w:pStyle w:val="ListParagraph"/>
              <w:numPr>
                <w:ilvl w:val="0"/>
                <w:numId w:val="28"/>
              </w:numPr>
              <w:rPr>
                <w:sz w:val="20"/>
                <w:szCs w:val="20"/>
              </w:rPr>
            </w:pPr>
            <w:r w:rsidRPr="3F4C68F3">
              <w:rPr>
                <w:sz w:val="20"/>
                <w:szCs w:val="20"/>
              </w:rPr>
              <w:t xml:space="preserve">Do all healthcare </w:t>
            </w:r>
            <w:r w:rsidR="00F9F459" w:rsidRPr="3F4C68F3">
              <w:rPr>
                <w:sz w:val="20"/>
                <w:szCs w:val="20"/>
              </w:rPr>
              <w:t>professionals</w:t>
            </w:r>
            <w:r w:rsidRPr="3F4C68F3">
              <w:rPr>
                <w:sz w:val="20"/>
                <w:szCs w:val="20"/>
              </w:rPr>
              <w:t xml:space="preserve"> involved in screening maintain confidentiality in relation to each woman and her personal information throughout the cervical screening process</w:t>
            </w:r>
            <w:r w:rsidR="0005763E" w:rsidRPr="3F4C68F3">
              <w:rPr>
                <w:sz w:val="20"/>
                <w:szCs w:val="20"/>
              </w:rPr>
              <w:t>?</w:t>
            </w:r>
          </w:p>
          <w:p w14:paraId="3BB31FB7" w14:textId="2D95C06E" w:rsidR="002D6E90" w:rsidRPr="00DE0AA8" w:rsidRDefault="002D6E90" w:rsidP="00CE1D2B">
            <w:pPr>
              <w:spacing w:after="160" w:line="259" w:lineRule="auto"/>
              <w:rPr>
                <w:rFonts w:cstheme="minorHAnsi"/>
                <w:sz w:val="20"/>
                <w:szCs w:val="20"/>
              </w:rPr>
            </w:pPr>
          </w:p>
        </w:tc>
        <w:tc>
          <w:tcPr>
            <w:tcW w:w="4819" w:type="dxa"/>
            <w:gridSpan w:val="2"/>
          </w:tcPr>
          <w:p w14:paraId="7C59E28B" w14:textId="58EE87BD" w:rsidR="002D6E90" w:rsidRPr="002D6E90" w:rsidRDefault="002D6E90" w:rsidP="0081545A">
            <w:pPr>
              <w:numPr>
                <w:ilvl w:val="0"/>
                <w:numId w:val="30"/>
              </w:numPr>
              <w:tabs>
                <w:tab w:val="num" w:pos="720"/>
              </w:tabs>
              <w:rPr>
                <w:sz w:val="20"/>
                <w:szCs w:val="20"/>
              </w:rPr>
            </w:pPr>
            <w:r w:rsidRPr="3F4C68F3">
              <w:rPr>
                <w:sz w:val="20"/>
                <w:szCs w:val="20"/>
              </w:rPr>
              <w:t xml:space="preserve">Conduct interviews or surveys with healthcare </w:t>
            </w:r>
            <w:r w:rsidR="08A260E5" w:rsidRPr="3F4C68F3">
              <w:rPr>
                <w:sz w:val="20"/>
                <w:szCs w:val="20"/>
              </w:rPr>
              <w:t>professionals</w:t>
            </w:r>
            <w:r w:rsidRPr="3F4C68F3">
              <w:rPr>
                <w:sz w:val="20"/>
                <w:szCs w:val="20"/>
              </w:rPr>
              <w:t xml:space="preserve"> involved in cervical screening to assess their understanding and commitment to maintaining strict confidentiality throughout the screening process.</w:t>
            </w:r>
          </w:p>
          <w:p w14:paraId="1F54DE97" w14:textId="0FB6EC5A" w:rsidR="002D6E90" w:rsidRPr="002D6E90" w:rsidRDefault="002D6E90" w:rsidP="0081545A">
            <w:pPr>
              <w:numPr>
                <w:ilvl w:val="0"/>
                <w:numId w:val="30"/>
              </w:numPr>
              <w:tabs>
                <w:tab w:val="num" w:pos="720"/>
              </w:tabs>
              <w:rPr>
                <w:rFonts w:cstheme="minorHAnsi"/>
                <w:sz w:val="20"/>
                <w:szCs w:val="20"/>
              </w:rPr>
            </w:pPr>
            <w:r w:rsidRPr="002D6E90">
              <w:rPr>
                <w:rFonts w:cstheme="minorHAnsi"/>
                <w:sz w:val="20"/>
                <w:szCs w:val="20"/>
              </w:rPr>
              <w:t xml:space="preserve">Review </w:t>
            </w:r>
            <w:r w:rsidR="008769C4">
              <w:rPr>
                <w:rFonts w:cstheme="minorHAnsi"/>
                <w:sz w:val="20"/>
                <w:szCs w:val="20"/>
              </w:rPr>
              <w:t>the practices’</w:t>
            </w:r>
            <w:r w:rsidRPr="002D6E90">
              <w:rPr>
                <w:rFonts w:cstheme="minorHAnsi"/>
                <w:sz w:val="20"/>
                <w:szCs w:val="20"/>
              </w:rPr>
              <w:t xml:space="preserve"> policies and procedures related to confidentiality to ensure alignment with best practices and regulatory requirements.</w:t>
            </w:r>
          </w:p>
          <w:p w14:paraId="60F0F12E" w14:textId="37990E57" w:rsidR="002D6E90" w:rsidRPr="009A0315" w:rsidRDefault="002D6E90" w:rsidP="002D6E90">
            <w:pPr>
              <w:numPr>
                <w:ilvl w:val="0"/>
                <w:numId w:val="30"/>
              </w:numPr>
              <w:tabs>
                <w:tab w:val="num" w:pos="720"/>
              </w:tabs>
              <w:rPr>
                <w:rFonts w:cstheme="minorHAnsi"/>
                <w:sz w:val="20"/>
                <w:szCs w:val="20"/>
              </w:rPr>
            </w:pPr>
            <w:r w:rsidRPr="002D6E90">
              <w:rPr>
                <w:rFonts w:cstheme="minorHAnsi"/>
                <w:sz w:val="20"/>
                <w:szCs w:val="20"/>
              </w:rPr>
              <w:t>Check for any reported breaches or incidents related to confidentiality and assess how they were addressed.</w:t>
            </w:r>
          </w:p>
        </w:tc>
        <w:tc>
          <w:tcPr>
            <w:tcW w:w="1276" w:type="dxa"/>
          </w:tcPr>
          <w:p w14:paraId="61D476A9" w14:textId="0ED6C930" w:rsidR="002D6E90" w:rsidRPr="00DE0AA8" w:rsidRDefault="002D6E90" w:rsidP="00CE1D2B">
            <w:pPr>
              <w:rPr>
                <w:rFonts w:cstheme="minorHAnsi"/>
                <w:sz w:val="20"/>
                <w:szCs w:val="20"/>
              </w:rPr>
            </w:pPr>
          </w:p>
          <w:p w14:paraId="2ED920AA" w14:textId="77777777" w:rsidR="002D6E90" w:rsidRPr="00DE0AA8" w:rsidRDefault="002D6E90" w:rsidP="00CE1D2B">
            <w:pPr>
              <w:rPr>
                <w:rFonts w:cstheme="minorHAnsi"/>
                <w:sz w:val="20"/>
                <w:szCs w:val="20"/>
              </w:rPr>
            </w:pPr>
          </w:p>
          <w:p w14:paraId="5AC6E97B" w14:textId="77777777" w:rsidR="002D6E90" w:rsidRPr="00DE0AA8" w:rsidRDefault="002D6E90" w:rsidP="00CE1D2B">
            <w:pPr>
              <w:rPr>
                <w:rFonts w:cstheme="minorHAnsi"/>
                <w:sz w:val="20"/>
                <w:szCs w:val="20"/>
              </w:rPr>
            </w:pPr>
          </w:p>
          <w:p w14:paraId="1BF7F7B7" w14:textId="77777777" w:rsidR="002D6E90" w:rsidRPr="00DE0AA8" w:rsidRDefault="002D6E90" w:rsidP="00CE1D2B">
            <w:pPr>
              <w:rPr>
                <w:rFonts w:cstheme="minorHAnsi"/>
                <w:sz w:val="20"/>
                <w:szCs w:val="20"/>
              </w:rPr>
            </w:pPr>
          </w:p>
        </w:tc>
        <w:tc>
          <w:tcPr>
            <w:tcW w:w="851" w:type="dxa"/>
            <w:gridSpan w:val="2"/>
          </w:tcPr>
          <w:p w14:paraId="12E6EDC4" w14:textId="77777777" w:rsidR="002D6E90" w:rsidRPr="00DE0AA8" w:rsidRDefault="002D6E90" w:rsidP="00CE1D2B">
            <w:pPr>
              <w:rPr>
                <w:rFonts w:cstheme="minorHAnsi"/>
                <w:sz w:val="20"/>
                <w:szCs w:val="20"/>
              </w:rPr>
            </w:pPr>
          </w:p>
        </w:tc>
        <w:tc>
          <w:tcPr>
            <w:tcW w:w="1134" w:type="dxa"/>
            <w:gridSpan w:val="2"/>
          </w:tcPr>
          <w:p w14:paraId="403C3A37" w14:textId="77777777" w:rsidR="002D6E90" w:rsidRPr="00DE0AA8" w:rsidRDefault="002D6E90" w:rsidP="00CE1D2B">
            <w:pPr>
              <w:rPr>
                <w:rFonts w:cstheme="minorHAnsi"/>
                <w:sz w:val="20"/>
                <w:szCs w:val="20"/>
              </w:rPr>
            </w:pPr>
          </w:p>
        </w:tc>
      </w:tr>
      <w:tr w:rsidR="002D6E90" w:rsidRPr="00DE0AA8" w14:paraId="473B7FC3" w14:textId="77777777" w:rsidTr="00C425C2">
        <w:trPr>
          <w:gridAfter w:val="1"/>
          <w:wAfter w:w="109" w:type="dxa"/>
        </w:trPr>
        <w:tc>
          <w:tcPr>
            <w:tcW w:w="2014" w:type="dxa"/>
            <w:gridSpan w:val="2"/>
          </w:tcPr>
          <w:p w14:paraId="3F808D48" w14:textId="6B0BE6D3" w:rsidR="002D6E90" w:rsidRPr="00DE0AA8" w:rsidRDefault="002D6E90" w:rsidP="00CE1D2B">
            <w:pPr>
              <w:rPr>
                <w:rFonts w:cstheme="minorHAnsi"/>
                <w:sz w:val="20"/>
                <w:szCs w:val="20"/>
              </w:rPr>
            </w:pPr>
            <w:r>
              <w:rPr>
                <w:rFonts w:cstheme="minorHAnsi"/>
                <w:sz w:val="20"/>
                <w:szCs w:val="20"/>
              </w:rPr>
              <w:t>Data Protection</w:t>
            </w:r>
          </w:p>
        </w:tc>
        <w:tc>
          <w:tcPr>
            <w:tcW w:w="6237" w:type="dxa"/>
            <w:gridSpan w:val="2"/>
          </w:tcPr>
          <w:p w14:paraId="41B8CD56" w14:textId="1B5CB39D" w:rsidR="002D6E90" w:rsidRPr="002D6E90" w:rsidRDefault="002D6E90" w:rsidP="0081545A">
            <w:pPr>
              <w:pStyle w:val="Pa9"/>
              <w:numPr>
                <w:ilvl w:val="0"/>
                <w:numId w:val="29"/>
              </w:numPr>
              <w:spacing w:after="160"/>
              <w:rPr>
                <w:rFonts w:asciiTheme="minorHAnsi" w:hAnsiTheme="minorHAnsi"/>
                <w:kern w:val="2"/>
                <w:sz w:val="20"/>
                <w:szCs w:val="20"/>
                <w:lang w:val="en-GB"/>
              </w:rPr>
            </w:pPr>
            <w:r w:rsidRPr="7FBC65E9">
              <w:rPr>
                <w:rFonts w:asciiTheme="minorHAnsi" w:hAnsiTheme="minorHAnsi"/>
                <w:kern w:val="2"/>
                <w:sz w:val="20"/>
                <w:szCs w:val="20"/>
                <w:lang w:val="en-GB"/>
              </w:rPr>
              <w:t>Is your Practice or Clinic's storage, access, and transfer of women’s personal and health information compliant with relevant national and European statutory requirements for data protection, including, but not limited to, GDPR</w:t>
            </w:r>
            <w:r w:rsidR="0005763E">
              <w:rPr>
                <w:rFonts w:asciiTheme="minorHAnsi" w:hAnsiTheme="minorHAnsi"/>
                <w:kern w:val="2"/>
                <w:sz w:val="20"/>
                <w:szCs w:val="20"/>
                <w:lang w:val="en-GB"/>
              </w:rPr>
              <w:t>?</w:t>
            </w:r>
          </w:p>
        </w:tc>
        <w:tc>
          <w:tcPr>
            <w:tcW w:w="4819" w:type="dxa"/>
            <w:gridSpan w:val="2"/>
          </w:tcPr>
          <w:p w14:paraId="70B99589" w14:textId="0934E2F1" w:rsidR="002D6E90" w:rsidRPr="002D6E90" w:rsidRDefault="002D6E90" w:rsidP="0081545A">
            <w:pPr>
              <w:pStyle w:val="ListParagraph"/>
              <w:numPr>
                <w:ilvl w:val="0"/>
                <w:numId w:val="31"/>
              </w:numPr>
              <w:rPr>
                <w:rFonts w:cstheme="minorHAnsi"/>
                <w:sz w:val="20"/>
                <w:szCs w:val="20"/>
              </w:rPr>
            </w:pPr>
            <w:r w:rsidRPr="002D6E90">
              <w:rPr>
                <w:rFonts w:cstheme="minorHAnsi"/>
                <w:sz w:val="20"/>
                <w:szCs w:val="20"/>
              </w:rPr>
              <w:t xml:space="preserve">Review the policies and procedures related to the storage, access, </w:t>
            </w:r>
            <w:r w:rsidR="005E5A41">
              <w:rPr>
                <w:rFonts w:cstheme="minorHAnsi"/>
                <w:sz w:val="20"/>
                <w:szCs w:val="20"/>
              </w:rPr>
              <w:t xml:space="preserve">disposal of </w:t>
            </w:r>
            <w:r w:rsidRPr="002D6E90">
              <w:rPr>
                <w:rFonts w:cstheme="minorHAnsi"/>
                <w:sz w:val="20"/>
                <w:szCs w:val="20"/>
              </w:rPr>
              <w:t>and transfer of women's personal and health information in the practice or clinic.</w:t>
            </w:r>
          </w:p>
          <w:p w14:paraId="2FF216FF" w14:textId="69E2310D" w:rsidR="002D6E90" w:rsidRPr="009A0315" w:rsidRDefault="002D6E90" w:rsidP="009A0315">
            <w:pPr>
              <w:pStyle w:val="ListParagraph"/>
              <w:numPr>
                <w:ilvl w:val="0"/>
                <w:numId w:val="31"/>
              </w:numPr>
              <w:rPr>
                <w:sz w:val="20"/>
                <w:szCs w:val="20"/>
              </w:rPr>
            </w:pPr>
            <w:r w:rsidRPr="0DD81E66">
              <w:rPr>
                <w:sz w:val="20"/>
                <w:szCs w:val="20"/>
              </w:rPr>
              <w:t>Assess whether there is documentation of adherence to relevant national and European statutory requirements, including GDPR, in the handling of personal information.</w:t>
            </w:r>
          </w:p>
        </w:tc>
        <w:tc>
          <w:tcPr>
            <w:tcW w:w="1276" w:type="dxa"/>
          </w:tcPr>
          <w:p w14:paraId="69AA2F56" w14:textId="16615B23" w:rsidR="002D6E90" w:rsidRPr="00DE0AA8" w:rsidRDefault="002D6E90" w:rsidP="00CE1D2B">
            <w:pPr>
              <w:rPr>
                <w:rFonts w:cstheme="minorHAnsi"/>
                <w:sz w:val="20"/>
                <w:szCs w:val="20"/>
              </w:rPr>
            </w:pPr>
          </w:p>
        </w:tc>
        <w:tc>
          <w:tcPr>
            <w:tcW w:w="851" w:type="dxa"/>
            <w:gridSpan w:val="2"/>
          </w:tcPr>
          <w:p w14:paraId="40E6E0F1" w14:textId="77777777" w:rsidR="002D6E90" w:rsidRPr="00DE0AA8" w:rsidRDefault="002D6E90" w:rsidP="00CE1D2B">
            <w:pPr>
              <w:rPr>
                <w:rFonts w:cstheme="minorHAnsi"/>
                <w:sz w:val="20"/>
                <w:szCs w:val="20"/>
              </w:rPr>
            </w:pPr>
          </w:p>
        </w:tc>
        <w:tc>
          <w:tcPr>
            <w:tcW w:w="1134" w:type="dxa"/>
            <w:gridSpan w:val="2"/>
          </w:tcPr>
          <w:p w14:paraId="74504A33" w14:textId="77777777" w:rsidR="002D6E90" w:rsidRPr="00DE0AA8" w:rsidRDefault="002D6E90" w:rsidP="00CE1D2B">
            <w:pPr>
              <w:rPr>
                <w:rFonts w:cstheme="minorHAnsi"/>
                <w:sz w:val="20"/>
                <w:szCs w:val="20"/>
              </w:rPr>
            </w:pPr>
          </w:p>
        </w:tc>
      </w:tr>
      <w:tr w:rsidR="002D6E90" w:rsidRPr="00DE0AA8" w14:paraId="125D9E36" w14:textId="77777777" w:rsidTr="00C425C2">
        <w:trPr>
          <w:gridAfter w:val="1"/>
          <w:wAfter w:w="109" w:type="dxa"/>
        </w:trPr>
        <w:tc>
          <w:tcPr>
            <w:tcW w:w="2014" w:type="dxa"/>
            <w:gridSpan w:val="2"/>
          </w:tcPr>
          <w:p w14:paraId="50A131C8" w14:textId="06B0869C" w:rsidR="002D6E90" w:rsidRPr="00DE0AA8" w:rsidRDefault="002D6E90" w:rsidP="00CE1D2B">
            <w:pPr>
              <w:rPr>
                <w:rFonts w:cstheme="minorHAnsi"/>
                <w:sz w:val="20"/>
                <w:szCs w:val="20"/>
              </w:rPr>
            </w:pPr>
            <w:r>
              <w:rPr>
                <w:rFonts w:cstheme="minorHAnsi"/>
                <w:sz w:val="20"/>
                <w:szCs w:val="20"/>
              </w:rPr>
              <w:t>Practice Records</w:t>
            </w:r>
          </w:p>
        </w:tc>
        <w:tc>
          <w:tcPr>
            <w:tcW w:w="6237" w:type="dxa"/>
            <w:gridSpan w:val="2"/>
          </w:tcPr>
          <w:p w14:paraId="28E929E3" w14:textId="77777777" w:rsidR="009C7A1C" w:rsidRDefault="002D6E90" w:rsidP="0081545A">
            <w:pPr>
              <w:pStyle w:val="Pa9"/>
              <w:numPr>
                <w:ilvl w:val="0"/>
                <w:numId w:val="29"/>
              </w:numPr>
              <w:spacing w:after="160"/>
              <w:rPr>
                <w:rFonts w:asciiTheme="minorHAnsi" w:hAnsiTheme="minorHAnsi" w:cstheme="minorHAnsi"/>
                <w:kern w:val="2"/>
                <w:sz w:val="20"/>
                <w:szCs w:val="20"/>
                <w:lang w:val="en-GB"/>
              </w:rPr>
            </w:pPr>
            <w:r>
              <w:rPr>
                <w:rFonts w:asciiTheme="minorHAnsi" w:hAnsiTheme="minorHAnsi" w:cstheme="minorHAnsi"/>
                <w:kern w:val="2"/>
                <w:sz w:val="20"/>
                <w:szCs w:val="20"/>
                <w:lang w:val="en-GB"/>
              </w:rPr>
              <w:t>Do</w:t>
            </w:r>
            <w:r w:rsidRPr="002D6E90">
              <w:rPr>
                <w:rFonts w:asciiTheme="minorHAnsi" w:hAnsiTheme="minorHAnsi" w:cstheme="minorHAnsi"/>
                <w:kern w:val="2"/>
                <w:sz w:val="20"/>
                <w:szCs w:val="20"/>
                <w:lang w:val="en-GB"/>
              </w:rPr>
              <w:t>es your practice or clinic effectively manage and maintain accurate records related to cervical screening in a safe and secure environment?</w:t>
            </w:r>
          </w:p>
          <w:p w14:paraId="2A3F23D8" w14:textId="77777777" w:rsidR="009C7A1C" w:rsidRDefault="00943487" w:rsidP="0081545A">
            <w:pPr>
              <w:pStyle w:val="Pa9"/>
              <w:numPr>
                <w:ilvl w:val="0"/>
                <w:numId w:val="29"/>
              </w:numPr>
              <w:spacing w:after="160"/>
              <w:rPr>
                <w:rFonts w:asciiTheme="minorHAnsi" w:hAnsiTheme="minorHAnsi" w:cstheme="minorHAnsi"/>
                <w:sz w:val="20"/>
                <w:szCs w:val="20"/>
              </w:rPr>
            </w:pPr>
            <w:r w:rsidRPr="009C7A1C">
              <w:rPr>
                <w:rFonts w:asciiTheme="minorHAnsi" w:hAnsiTheme="minorHAnsi" w:cstheme="minorHAnsi"/>
                <w:sz w:val="20"/>
                <w:szCs w:val="20"/>
              </w:rPr>
              <w:t>Are patients with similar demographics flagged on the practice management system?</w:t>
            </w:r>
          </w:p>
          <w:p w14:paraId="358DA62D" w14:textId="3E85A382" w:rsidR="00943487" w:rsidRPr="009C7A1C" w:rsidRDefault="00CA5A51" w:rsidP="0081545A">
            <w:pPr>
              <w:pStyle w:val="ListParagraph"/>
              <w:numPr>
                <w:ilvl w:val="0"/>
                <w:numId w:val="29"/>
              </w:numPr>
              <w:rPr>
                <w:sz w:val="20"/>
                <w:szCs w:val="20"/>
              </w:rPr>
            </w:pPr>
            <w:r w:rsidRPr="056EC680">
              <w:rPr>
                <w:sz w:val="20"/>
                <w:szCs w:val="20"/>
                <w:lang w:val="en-IE"/>
              </w:rPr>
              <w:t xml:space="preserve">Are sample takers aware that women who previously held a PPSN ending with ‘W’ have been issued new PPSN numbers by </w:t>
            </w:r>
            <w:bookmarkStart w:id="1" w:name="_Hlk159398240"/>
            <w:r w:rsidRPr="056EC680">
              <w:rPr>
                <w:sz w:val="20"/>
                <w:szCs w:val="20"/>
                <w:lang w:val="en-IE"/>
              </w:rPr>
              <w:t xml:space="preserve">DEASP </w:t>
            </w:r>
            <w:bookmarkEnd w:id="1"/>
            <w:r w:rsidRPr="056EC680">
              <w:rPr>
                <w:sz w:val="20"/>
                <w:szCs w:val="20"/>
                <w:lang w:val="en-IE"/>
              </w:rPr>
              <w:t>and ensure that the new PPSN is used when completing the screening form?</w:t>
            </w:r>
          </w:p>
        </w:tc>
        <w:tc>
          <w:tcPr>
            <w:tcW w:w="4819" w:type="dxa"/>
            <w:gridSpan w:val="2"/>
          </w:tcPr>
          <w:p w14:paraId="0A912C5C" w14:textId="3A0CDD62" w:rsidR="00E605DD" w:rsidRPr="00E605DD" w:rsidRDefault="00E605DD" w:rsidP="0081545A">
            <w:pPr>
              <w:pStyle w:val="ListParagraph"/>
              <w:numPr>
                <w:ilvl w:val="0"/>
                <w:numId w:val="32"/>
              </w:numPr>
              <w:rPr>
                <w:rFonts w:cstheme="minorHAnsi"/>
                <w:sz w:val="20"/>
                <w:szCs w:val="20"/>
              </w:rPr>
            </w:pPr>
            <w:r w:rsidRPr="00E605DD">
              <w:rPr>
                <w:rFonts w:cstheme="minorHAnsi"/>
                <w:sz w:val="20"/>
                <w:szCs w:val="20"/>
              </w:rPr>
              <w:t>Review the record-keeping policies and procedures in place at the practice or clinic, specifically focusing on those related to cervical screening.</w:t>
            </w:r>
          </w:p>
          <w:p w14:paraId="55093BE6" w14:textId="77777777" w:rsidR="002D6E90" w:rsidRDefault="00E605DD" w:rsidP="0081545A">
            <w:pPr>
              <w:pStyle w:val="ListParagraph"/>
              <w:numPr>
                <w:ilvl w:val="0"/>
                <w:numId w:val="32"/>
              </w:numPr>
              <w:rPr>
                <w:rFonts w:cstheme="minorHAnsi"/>
                <w:sz w:val="20"/>
                <w:szCs w:val="20"/>
              </w:rPr>
            </w:pPr>
            <w:r w:rsidRPr="00E605DD">
              <w:rPr>
                <w:rFonts w:cstheme="minorHAnsi"/>
                <w:sz w:val="20"/>
                <w:szCs w:val="20"/>
              </w:rPr>
              <w:t>Assess the security measures in place to ensure the safe and secure storage of records, including access controls and data encryption if applicable.</w:t>
            </w:r>
          </w:p>
          <w:p w14:paraId="58520787" w14:textId="558EE97E" w:rsidR="00943487" w:rsidRPr="00E605DD" w:rsidRDefault="00943487" w:rsidP="0081545A">
            <w:pPr>
              <w:pStyle w:val="ListParagraph"/>
              <w:numPr>
                <w:ilvl w:val="0"/>
                <w:numId w:val="32"/>
              </w:numPr>
              <w:rPr>
                <w:rFonts w:cstheme="minorHAnsi"/>
                <w:sz w:val="20"/>
                <w:szCs w:val="20"/>
              </w:rPr>
            </w:pPr>
            <w:r>
              <w:rPr>
                <w:rFonts w:cstheme="minorHAnsi"/>
                <w:sz w:val="20"/>
                <w:szCs w:val="20"/>
              </w:rPr>
              <w:t xml:space="preserve">As CC letters no longer display the PPS No., it is imperative that the patient’s current &amp; where </w:t>
            </w:r>
            <w:r w:rsidR="00601F54">
              <w:rPr>
                <w:rFonts w:cstheme="minorHAnsi"/>
                <w:sz w:val="20"/>
                <w:szCs w:val="20"/>
              </w:rPr>
              <w:t>required former PPS no. are checked at the time of making the appointment and again at the time of the test</w:t>
            </w:r>
            <w:r w:rsidR="007C30F1">
              <w:rPr>
                <w:rFonts w:cstheme="minorHAnsi"/>
                <w:sz w:val="20"/>
                <w:szCs w:val="20"/>
              </w:rPr>
              <w:t>.</w:t>
            </w:r>
          </w:p>
        </w:tc>
        <w:tc>
          <w:tcPr>
            <w:tcW w:w="1276" w:type="dxa"/>
          </w:tcPr>
          <w:p w14:paraId="162CED75" w14:textId="756900D6" w:rsidR="002D6E90" w:rsidRPr="00DE0AA8" w:rsidRDefault="002D6E90" w:rsidP="00CE1D2B">
            <w:pPr>
              <w:rPr>
                <w:rFonts w:cstheme="minorHAnsi"/>
                <w:sz w:val="20"/>
                <w:szCs w:val="20"/>
              </w:rPr>
            </w:pPr>
          </w:p>
        </w:tc>
        <w:tc>
          <w:tcPr>
            <w:tcW w:w="851" w:type="dxa"/>
            <w:gridSpan w:val="2"/>
          </w:tcPr>
          <w:p w14:paraId="549E6490" w14:textId="77777777" w:rsidR="002D6E90" w:rsidRPr="00DE0AA8" w:rsidRDefault="002D6E90" w:rsidP="00CE1D2B">
            <w:pPr>
              <w:rPr>
                <w:rFonts w:cstheme="minorHAnsi"/>
                <w:sz w:val="20"/>
                <w:szCs w:val="20"/>
              </w:rPr>
            </w:pPr>
          </w:p>
        </w:tc>
        <w:tc>
          <w:tcPr>
            <w:tcW w:w="1134" w:type="dxa"/>
            <w:gridSpan w:val="2"/>
          </w:tcPr>
          <w:p w14:paraId="0A8586F5" w14:textId="77777777" w:rsidR="002D6E90" w:rsidRDefault="002D6E90" w:rsidP="00CE1D2B">
            <w:pPr>
              <w:rPr>
                <w:rFonts w:cstheme="minorHAnsi"/>
                <w:sz w:val="20"/>
                <w:szCs w:val="20"/>
              </w:rPr>
            </w:pPr>
          </w:p>
          <w:p w14:paraId="217C24E7" w14:textId="77777777" w:rsidR="0077674E" w:rsidRDefault="0077674E" w:rsidP="00CE1D2B">
            <w:pPr>
              <w:rPr>
                <w:rFonts w:cstheme="minorHAnsi"/>
                <w:sz w:val="20"/>
                <w:szCs w:val="20"/>
              </w:rPr>
            </w:pPr>
          </w:p>
          <w:p w14:paraId="50B76A55" w14:textId="77777777" w:rsidR="0077674E" w:rsidRDefault="0077674E" w:rsidP="00CE1D2B">
            <w:pPr>
              <w:rPr>
                <w:rFonts w:cstheme="minorHAnsi"/>
                <w:sz w:val="20"/>
                <w:szCs w:val="20"/>
              </w:rPr>
            </w:pPr>
          </w:p>
          <w:p w14:paraId="221298F4" w14:textId="77777777" w:rsidR="0077674E" w:rsidRDefault="0077674E" w:rsidP="00CE1D2B">
            <w:pPr>
              <w:rPr>
                <w:rFonts w:cstheme="minorHAnsi"/>
                <w:sz w:val="20"/>
                <w:szCs w:val="20"/>
              </w:rPr>
            </w:pPr>
          </w:p>
          <w:p w14:paraId="31729EF5" w14:textId="77777777" w:rsidR="0077674E" w:rsidRDefault="0077674E" w:rsidP="00CE1D2B">
            <w:pPr>
              <w:rPr>
                <w:rFonts w:cstheme="minorHAnsi"/>
                <w:sz w:val="20"/>
                <w:szCs w:val="20"/>
              </w:rPr>
            </w:pPr>
          </w:p>
          <w:p w14:paraId="27AED69F" w14:textId="77777777" w:rsidR="0077674E" w:rsidRDefault="0077674E" w:rsidP="00CE1D2B">
            <w:pPr>
              <w:rPr>
                <w:rFonts w:cstheme="minorHAnsi"/>
                <w:sz w:val="20"/>
                <w:szCs w:val="20"/>
              </w:rPr>
            </w:pPr>
          </w:p>
          <w:p w14:paraId="4D2CBE5A" w14:textId="77777777" w:rsidR="0077674E" w:rsidRDefault="0077674E" w:rsidP="00CE1D2B">
            <w:pPr>
              <w:rPr>
                <w:rFonts w:cstheme="minorHAnsi"/>
                <w:sz w:val="20"/>
                <w:szCs w:val="20"/>
              </w:rPr>
            </w:pPr>
          </w:p>
          <w:p w14:paraId="40FA2D21" w14:textId="77777777" w:rsidR="0077674E" w:rsidRDefault="0077674E" w:rsidP="00CE1D2B">
            <w:pPr>
              <w:rPr>
                <w:rFonts w:cstheme="minorHAnsi"/>
                <w:sz w:val="20"/>
                <w:szCs w:val="20"/>
              </w:rPr>
            </w:pPr>
          </w:p>
          <w:p w14:paraId="5E3AF865" w14:textId="77777777" w:rsidR="0077674E" w:rsidRDefault="0077674E" w:rsidP="00CE1D2B">
            <w:pPr>
              <w:rPr>
                <w:rFonts w:cstheme="minorHAnsi"/>
                <w:sz w:val="20"/>
                <w:szCs w:val="20"/>
              </w:rPr>
            </w:pPr>
          </w:p>
          <w:p w14:paraId="5B84D7F4" w14:textId="77777777" w:rsidR="0077674E" w:rsidRPr="00DE0AA8" w:rsidRDefault="0077674E" w:rsidP="00CE1D2B">
            <w:pPr>
              <w:rPr>
                <w:rFonts w:cstheme="minorHAnsi"/>
                <w:sz w:val="20"/>
                <w:szCs w:val="20"/>
              </w:rPr>
            </w:pPr>
          </w:p>
        </w:tc>
      </w:tr>
      <w:tr w:rsidR="00E7351E" w:rsidRPr="00DE0AA8" w14:paraId="47407B56" w14:textId="77777777" w:rsidTr="00C425C2">
        <w:trPr>
          <w:gridAfter w:val="1"/>
          <w:wAfter w:w="109" w:type="dxa"/>
        </w:trPr>
        <w:tc>
          <w:tcPr>
            <w:tcW w:w="2014" w:type="dxa"/>
            <w:gridSpan w:val="2"/>
            <w:shd w:val="clear" w:color="auto" w:fill="DEEAF6" w:themeFill="accent5" w:themeFillTint="33"/>
          </w:tcPr>
          <w:p w14:paraId="5ACBDFCD" w14:textId="58FA3136" w:rsidR="00E605DD" w:rsidRDefault="00E605DD" w:rsidP="00CE1D2B">
            <w:pPr>
              <w:rPr>
                <w:rFonts w:cstheme="minorHAnsi"/>
                <w:b/>
                <w:bCs/>
                <w:sz w:val="20"/>
                <w:szCs w:val="20"/>
              </w:rPr>
            </w:pPr>
            <w:r w:rsidRPr="00DE0AA8">
              <w:rPr>
                <w:rFonts w:cstheme="minorHAnsi"/>
                <w:b/>
                <w:bCs/>
                <w:sz w:val="20"/>
                <w:szCs w:val="20"/>
              </w:rPr>
              <w:lastRenderedPageBreak/>
              <w:t>Criteri</w:t>
            </w:r>
            <w:r w:rsidR="00AC1F29">
              <w:rPr>
                <w:rFonts w:cstheme="minorHAnsi"/>
                <w:b/>
                <w:bCs/>
                <w:sz w:val="20"/>
                <w:szCs w:val="20"/>
              </w:rPr>
              <w:t>on</w:t>
            </w:r>
            <w:r w:rsidRPr="00DE0AA8">
              <w:rPr>
                <w:rFonts w:cstheme="minorHAnsi"/>
                <w:b/>
                <w:bCs/>
                <w:sz w:val="20"/>
                <w:szCs w:val="20"/>
              </w:rPr>
              <w:t xml:space="preserve"> </w:t>
            </w:r>
            <w:r>
              <w:rPr>
                <w:rFonts w:cstheme="minorHAnsi"/>
                <w:b/>
                <w:bCs/>
                <w:sz w:val="20"/>
                <w:szCs w:val="20"/>
              </w:rPr>
              <w:t>5</w:t>
            </w:r>
          </w:p>
          <w:p w14:paraId="64A89C21" w14:textId="77777777" w:rsidR="00E605DD" w:rsidRDefault="00E605DD" w:rsidP="00CE1D2B">
            <w:pPr>
              <w:rPr>
                <w:rFonts w:cstheme="minorHAnsi"/>
                <w:b/>
                <w:bCs/>
                <w:sz w:val="20"/>
                <w:szCs w:val="20"/>
              </w:rPr>
            </w:pPr>
          </w:p>
          <w:p w14:paraId="535FDBC6" w14:textId="274C5CBC" w:rsidR="00E605DD" w:rsidRPr="00DE0AA8" w:rsidRDefault="00E605DD" w:rsidP="00CE1D2B">
            <w:pPr>
              <w:rPr>
                <w:rFonts w:cstheme="minorHAnsi"/>
                <w:b/>
                <w:bCs/>
                <w:sz w:val="20"/>
                <w:szCs w:val="20"/>
              </w:rPr>
            </w:pPr>
            <w:r>
              <w:rPr>
                <w:rFonts w:cstheme="minorHAnsi"/>
                <w:b/>
                <w:bCs/>
                <w:sz w:val="20"/>
                <w:szCs w:val="20"/>
              </w:rPr>
              <w:t>This criterion can be conducted by the CRD/Practice Manager/</w:t>
            </w:r>
            <w:r w:rsidR="00013798">
              <w:rPr>
                <w:rFonts w:cstheme="minorHAnsi"/>
                <w:b/>
                <w:bCs/>
                <w:sz w:val="20"/>
                <w:szCs w:val="20"/>
              </w:rPr>
              <w:t>sample taker</w:t>
            </w:r>
          </w:p>
        </w:tc>
        <w:tc>
          <w:tcPr>
            <w:tcW w:w="6237" w:type="dxa"/>
            <w:gridSpan w:val="2"/>
            <w:shd w:val="clear" w:color="auto" w:fill="DEEAF6" w:themeFill="accent5" w:themeFillTint="33"/>
          </w:tcPr>
          <w:p w14:paraId="1F7F15F8" w14:textId="7FD5B595" w:rsidR="00E605DD" w:rsidRPr="00DE0AA8" w:rsidRDefault="00E605DD" w:rsidP="00CE1D2B">
            <w:pPr>
              <w:rPr>
                <w:rFonts w:cstheme="minorHAnsi"/>
                <w:b/>
                <w:bCs/>
                <w:sz w:val="20"/>
                <w:szCs w:val="20"/>
              </w:rPr>
            </w:pPr>
            <w:r>
              <w:rPr>
                <w:rFonts w:cstheme="minorHAnsi"/>
                <w:b/>
                <w:bCs/>
                <w:sz w:val="20"/>
                <w:szCs w:val="20"/>
              </w:rPr>
              <w:t>Optimal Environment</w:t>
            </w:r>
          </w:p>
          <w:p w14:paraId="697A992B" w14:textId="74C424CA" w:rsidR="00E605DD" w:rsidRPr="00DE0AA8" w:rsidRDefault="00B6730F" w:rsidP="00CE1D2B">
            <w:pPr>
              <w:rPr>
                <w:i/>
                <w:sz w:val="20"/>
                <w:szCs w:val="20"/>
              </w:rPr>
            </w:pPr>
            <w:r w:rsidRPr="7FBC65E9">
              <w:rPr>
                <w:i/>
                <w:sz w:val="20"/>
                <w:szCs w:val="20"/>
              </w:rPr>
              <w:t xml:space="preserve">Cervical screening services must be provided in an environment that respects the privacy, </w:t>
            </w:r>
            <w:r w:rsidR="002F3E2D" w:rsidRPr="7FBC65E9">
              <w:rPr>
                <w:i/>
                <w:sz w:val="20"/>
                <w:szCs w:val="20"/>
              </w:rPr>
              <w:t>dignity,</w:t>
            </w:r>
            <w:r w:rsidRPr="7FBC65E9">
              <w:rPr>
                <w:i/>
                <w:sz w:val="20"/>
                <w:szCs w:val="20"/>
              </w:rPr>
              <w:t xml:space="preserve"> and autonomy of women. Every effort must be made to ensure that the cervical screening environment is acceptable to the women who use them.</w:t>
            </w:r>
          </w:p>
        </w:tc>
        <w:tc>
          <w:tcPr>
            <w:tcW w:w="4819" w:type="dxa"/>
            <w:gridSpan w:val="2"/>
            <w:shd w:val="clear" w:color="auto" w:fill="DEEAF6" w:themeFill="accent5" w:themeFillTint="33"/>
          </w:tcPr>
          <w:p w14:paraId="4D6EC182" w14:textId="5DEE5EBD" w:rsidR="00E605DD" w:rsidRPr="00DE0AA8" w:rsidRDefault="00E605DD" w:rsidP="00CE1D2B">
            <w:pPr>
              <w:rPr>
                <w:rFonts w:cstheme="minorHAnsi"/>
                <w:b/>
                <w:bCs/>
                <w:sz w:val="20"/>
                <w:szCs w:val="20"/>
              </w:rPr>
            </w:pPr>
            <w:r>
              <w:rPr>
                <w:rFonts w:cstheme="minorHAnsi"/>
                <w:b/>
                <w:bCs/>
                <w:sz w:val="20"/>
                <w:szCs w:val="20"/>
              </w:rPr>
              <w:t>Confirmation Method</w:t>
            </w:r>
          </w:p>
        </w:tc>
        <w:tc>
          <w:tcPr>
            <w:tcW w:w="1276" w:type="dxa"/>
            <w:shd w:val="clear" w:color="auto" w:fill="DEEAF6" w:themeFill="accent5" w:themeFillTint="33"/>
          </w:tcPr>
          <w:p w14:paraId="1F52EACD" w14:textId="4391DA41" w:rsidR="00E605DD" w:rsidRPr="00DE0AA8" w:rsidRDefault="00E605DD" w:rsidP="00CE1D2B">
            <w:pPr>
              <w:rPr>
                <w:rFonts w:cstheme="minorHAnsi"/>
                <w:b/>
                <w:bCs/>
                <w:sz w:val="20"/>
                <w:szCs w:val="20"/>
              </w:rPr>
            </w:pPr>
            <w:r w:rsidRPr="00DE0AA8">
              <w:rPr>
                <w:rFonts w:cstheme="minorHAnsi"/>
                <w:b/>
                <w:bCs/>
                <w:sz w:val="20"/>
                <w:szCs w:val="20"/>
              </w:rPr>
              <w:t>Compliance</w:t>
            </w:r>
          </w:p>
          <w:p w14:paraId="4B068EB1" w14:textId="77777777" w:rsidR="00E605DD" w:rsidRPr="00DE0AA8" w:rsidRDefault="00E605DD" w:rsidP="00CE1D2B">
            <w:pPr>
              <w:rPr>
                <w:rFonts w:cstheme="minorHAnsi"/>
                <w:b/>
                <w:bCs/>
                <w:sz w:val="20"/>
                <w:szCs w:val="20"/>
              </w:rPr>
            </w:pPr>
            <w:r w:rsidRPr="00DE0AA8">
              <w:rPr>
                <w:rFonts w:cstheme="minorHAnsi"/>
                <w:b/>
                <w:bCs/>
                <w:sz w:val="20"/>
                <w:szCs w:val="20"/>
              </w:rPr>
              <w:t>Yes</w:t>
            </w:r>
          </w:p>
          <w:p w14:paraId="559CFC6F" w14:textId="77777777" w:rsidR="00E605DD" w:rsidRPr="00DE0AA8" w:rsidRDefault="00E605DD" w:rsidP="00CE1D2B">
            <w:pPr>
              <w:rPr>
                <w:rFonts w:cstheme="minorHAnsi"/>
                <w:b/>
                <w:bCs/>
                <w:sz w:val="20"/>
                <w:szCs w:val="20"/>
              </w:rPr>
            </w:pPr>
            <w:r w:rsidRPr="00DE0AA8">
              <w:rPr>
                <w:rFonts w:cstheme="minorHAnsi"/>
                <w:b/>
                <w:bCs/>
                <w:sz w:val="20"/>
                <w:szCs w:val="20"/>
              </w:rPr>
              <w:t>No</w:t>
            </w:r>
          </w:p>
        </w:tc>
        <w:tc>
          <w:tcPr>
            <w:tcW w:w="1247" w:type="dxa"/>
            <w:gridSpan w:val="3"/>
            <w:shd w:val="clear" w:color="auto" w:fill="DEEAF6" w:themeFill="accent5" w:themeFillTint="33"/>
          </w:tcPr>
          <w:p w14:paraId="028D09E4" w14:textId="77777777" w:rsidR="00E605DD" w:rsidRPr="00DE0AA8" w:rsidRDefault="00E605DD" w:rsidP="00CE1D2B">
            <w:pPr>
              <w:rPr>
                <w:rFonts w:cstheme="minorHAnsi"/>
                <w:b/>
                <w:bCs/>
                <w:sz w:val="20"/>
                <w:szCs w:val="20"/>
              </w:rPr>
            </w:pPr>
            <w:r w:rsidRPr="00DE0AA8">
              <w:rPr>
                <w:rFonts w:cstheme="minorHAnsi"/>
                <w:b/>
                <w:bCs/>
                <w:sz w:val="20"/>
                <w:szCs w:val="20"/>
              </w:rPr>
              <w:t>Action</w:t>
            </w:r>
          </w:p>
        </w:tc>
        <w:tc>
          <w:tcPr>
            <w:tcW w:w="738" w:type="dxa"/>
            <w:shd w:val="clear" w:color="auto" w:fill="DEEAF6" w:themeFill="accent5" w:themeFillTint="33"/>
          </w:tcPr>
          <w:p w14:paraId="77C121F4" w14:textId="77777777" w:rsidR="00E605DD" w:rsidRPr="00DE0AA8" w:rsidRDefault="00E605DD" w:rsidP="00CE1D2B">
            <w:pPr>
              <w:rPr>
                <w:rFonts w:cstheme="minorHAnsi"/>
                <w:b/>
                <w:bCs/>
                <w:sz w:val="20"/>
                <w:szCs w:val="20"/>
              </w:rPr>
            </w:pPr>
            <w:r w:rsidRPr="00DE0AA8">
              <w:rPr>
                <w:rFonts w:cstheme="minorHAnsi"/>
                <w:b/>
                <w:bCs/>
                <w:sz w:val="20"/>
                <w:szCs w:val="20"/>
              </w:rPr>
              <w:t>Re-audit date</w:t>
            </w:r>
          </w:p>
        </w:tc>
      </w:tr>
      <w:tr w:rsidR="00E605DD" w:rsidRPr="00DE0AA8" w14:paraId="169B1183" w14:textId="77777777" w:rsidTr="00C425C2">
        <w:trPr>
          <w:gridAfter w:val="1"/>
          <w:wAfter w:w="109" w:type="dxa"/>
          <w:trHeight w:val="1361"/>
        </w:trPr>
        <w:tc>
          <w:tcPr>
            <w:tcW w:w="2014" w:type="dxa"/>
            <w:gridSpan w:val="2"/>
          </w:tcPr>
          <w:p w14:paraId="40738A3B" w14:textId="2CBE170F" w:rsidR="00E605DD" w:rsidRDefault="00E605DD" w:rsidP="00CE1D2B">
            <w:pPr>
              <w:rPr>
                <w:rFonts w:cstheme="minorHAnsi"/>
                <w:sz w:val="20"/>
                <w:szCs w:val="20"/>
              </w:rPr>
            </w:pPr>
            <w:r>
              <w:rPr>
                <w:rFonts w:cstheme="minorHAnsi"/>
                <w:sz w:val="20"/>
                <w:szCs w:val="20"/>
              </w:rPr>
              <w:t>Privacy and Security</w:t>
            </w:r>
          </w:p>
        </w:tc>
        <w:tc>
          <w:tcPr>
            <w:tcW w:w="6237" w:type="dxa"/>
            <w:gridSpan w:val="2"/>
          </w:tcPr>
          <w:p w14:paraId="2B8AD778" w14:textId="7CAC1C7D" w:rsidR="00E605DD" w:rsidRPr="00172319" w:rsidRDefault="00E605DD" w:rsidP="0081545A">
            <w:pPr>
              <w:pStyle w:val="Pa9"/>
              <w:numPr>
                <w:ilvl w:val="0"/>
                <w:numId w:val="34"/>
              </w:numPr>
              <w:spacing w:after="160"/>
              <w:rPr>
                <w:rFonts w:asciiTheme="minorHAnsi" w:hAnsiTheme="minorHAnsi" w:cstheme="minorHAnsi"/>
                <w:kern w:val="2"/>
                <w:sz w:val="20"/>
                <w:szCs w:val="20"/>
                <w:lang w:val="en-GB"/>
              </w:rPr>
            </w:pPr>
            <w:r>
              <w:rPr>
                <w:rFonts w:asciiTheme="minorHAnsi" w:hAnsiTheme="minorHAnsi" w:cstheme="minorHAnsi"/>
                <w:kern w:val="2"/>
                <w:sz w:val="20"/>
                <w:szCs w:val="20"/>
                <w:lang w:val="en-GB"/>
              </w:rPr>
              <w:t>Are all c</w:t>
            </w:r>
            <w:r w:rsidRPr="00172319">
              <w:rPr>
                <w:rFonts w:asciiTheme="minorHAnsi" w:hAnsiTheme="minorHAnsi" w:cstheme="minorHAnsi"/>
                <w:kern w:val="2"/>
                <w:sz w:val="20"/>
                <w:szCs w:val="20"/>
                <w:lang w:val="en-GB"/>
              </w:rPr>
              <w:t>ervical screening tests</w:t>
            </w:r>
            <w:r>
              <w:rPr>
                <w:rFonts w:asciiTheme="minorHAnsi" w:hAnsiTheme="minorHAnsi" w:cstheme="minorHAnsi"/>
                <w:kern w:val="2"/>
                <w:sz w:val="20"/>
                <w:szCs w:val="20"/>
                <w:lang w:val="en-GB"/>
              </w:rPr>
              <w:t xml:space="preserve"> undertaken</w:t>
            </w:r>
            <w:r w:rsidRPr="00172319">
              <w:rPr>
                <w:rFonts w:asciiTheme="minorHAnsi" w:hAnsiTheme="minorHAnsi" w:cstheme="minorHAnsi"/>
                <w:kern w:val="2"/>
                <w:sz w:val="20"/>
                <w:szCs w:val="20"/>
                <w:lang w:val="en-GB"/>
              </w:rPr>
              <w:t xml:space="preserve"> in a private and secure setting with respect to the woman’s needs</w:t>
            </w:r>
            <w:r w:rsidR="00AC0E62">
              <w:rPr>
                <w:rFonts w:asciiTheme="minorHAnsi" w:hAnsiTheme="minorHAnsi" w:cstheme="minorHAnsi"/>
                <w:kern w:val="2"/>
                <w:sz w:val="20"/>
                <w:szCs w:val="20"/>
                <w:lang w:val="en-GB"/>
              </w:rPr>
              <w:t>?</w:t>
            </w:r>
          </w:p>
        </w:tc>
        <w:tc>
          <w:tcPr>
            <w:tcW w:w="4819" w:type="dxa"/>
            <w:gridSpan w:val="2"/>
          </w:tcPr>
          <w:p w14:paraId="1610AEF1" w14:textId="639BC6D1" w:rsidR="00902E64" w:rsidRPr="00902E64" w:rsidRDefault="00AC0E62" w:rsidP="0081545A">
            <w:pPr>
              <w:numPr>
                <w:ilvl w:val="0"/>
                <w:numId w:val="33"/>
              </w:numPr>
              <w:rPr>
                <w:sz w:val="20"/>
                <w:szCs w:val="20"/>
              </w:rPr>
            </w:pPr>
            <w:r w:rsidRPr="358AF1F7">
              <w:rPr>
                <w:sz w:val="20"/>
                <w:szCs w:val="20"/>
              </w:rPr>
              <w:t>O</w:t>
            </w:r>
            <w:r w:rsidR="00902E64" w:rsidRPr="358AF1F7">
              <w:rPr>
                <w:sz w:val="20"/>
                <w:szCs w:val="20"/>
              </w:rPr>
              <w:t>bserve the screening rooms to ensure they provide a private and secure environment.</w:t>
            </w:r>
          </w:p>
          <w:p w14:paraId="19142201" w14:textId="77777777" w:rsidR="00902E64" w:rsidRPr="00902E64" w:rsidRDefault="00902E64" w:rsidP="0081545A">
            <w:pPr>
              <w:numPr>
                <w:ilvl w:val="0"/>
                <w:numId w:val="33"/>
              </w:numPr>
              <w:rPr>
                <w:rFonts w:cstheme="minorHAnsi"/>
                <w:sz w:val="20"/>
                <w:szCs w:val="20"/>
              </w:rPr>
            </w:pPr>
            <w:r w:rsidRPr="00902E64">
              <w:rPr>
                <w:rFonts w:cstheme="minorHAnsi"/>
                <w:sz w:val="20"/>
                <w:szCs w:val="20"/>
              </w:rPr>
              <w:t>Interview staff and patients to gather feedback on the perceived privacy and security of the screening setting.</w:t>
            </w:r>
          </w:p>
          <w:p w14:paraId="54EF848A" w14:textId="77777777" w:rsidR="00E605DD" w:rsidRPr="00DE0AA8" w:rsidRDefault="00E605DD" w:rsidP="00CE1D2B">
            <w:pPr>
              <w:rPr>
                <w:rFonts w:cstheme="minorHAnsi"/>
                <w:sz w:val="20"/>
                <w:szCs w:val="20"/>
              </w:rPr>
            </w:pPr>
          </w:p>
        </w:tc>
        <w:tc>
          <w:tcPr>
            <w:tcW w:w="1276" w:type="dxa"/>
          </w:tcPr>
          <w:p w14:paraId="0878EEDD" w14:textId="2D028686" w:rsidR="00E605DD" w:rsidRPr="00DE0AA8" w:rsidRDefault="00E605DD" w:rsidP="00CE1D2B">
            <w:pPr>
              <w:rPr>
                <w:rFonts w:cstheme="minorHAnsi"/>
                <w:sz w:val="20"/>
                <w:szCs w:val="20"/>
              </w:rPr>
            </w:pPr>
          </w:p>
        </w:tc>
        <w:tc>
          <w:tcPr>
            <w:tcW w:w="1247" w:type="dxa"/>
            <w:gridSpan w:val="3"/>
          </w:tcPr>
          <w:p w14:paraId="227046B7" w14:textId="77777777" w:rsidR="00E605DD" w:rsidRPr="00DE0AA8" w:rsidRDefault="00E605DD" w:rsidP="00CE1D2B">
            <w:pPr>
              <w:rPr>
                <w:rFonts w:cstheme="minorHAnsi"/>
                <w:sz w:val="20"/>
                <w:szCs w:val="20"/>
              </w:rPr>
            </w:pPr>
          </w:p>
        </w:tc>
        <w:tc>
          <w:tcPr>
            <w:tcW w:w="738" w:type="dxa"/>
          </w:tcPr>
          <w:p w14:paraId="48559752" w14:textId="77777777" w:rsidR="00E605DD" w:rsidRPr="00DE0AA8" w:rsidRDefault="00E605DD" w:rsidP="00170527">
            <w:pPr>
              <w:ind w:right="209"/>
              <w:rPr>
                <w:rFonts w:cstheme="minorHAnsi"/>
                <w:sz w:val="20"/>
                <w:szCs w:val="20"/>
              </w:rPr>
            </w:pPr>
          </w:p>
        </w:tc>
      </w:tr>
      <w:tr w:rsidR="00E605DD" w:rsidRPr="00DE0AA8" w14:paraId="53A6F508" w14:textId="77777777" w:rsidTr="00C425C2">
        <w:trPr>
          <w:gridAfter w:val="1"/>
          <w:wAfter w:w="109" w:type="dxa"/>
        </w:trPr>
        <w:tc>
          <w:tcPr>
            <w:tcW w:w="2014" w:type="dxa"/>
            <w:gridSpan w:val="2"/>
          </w:tcPr>
          <w:p w14:paraId="4EE8A26A" w14:textId="37BA989D" w:rsidR="00E605DD" w:rsidRPr="00DE0AA8" w:rsidRDefault="00E605DD" w:rsidP="00CE1D2B">
            <w:pPr>
              <w:rPr>
                <w:rFonts w:cstheme="minorHAnsi"/>
                <w:sz w:val="20"/>
                <w:szCs w:val="20"/>
              </w:rPr>
            </w:pPr>
            <w:r>
              <w:rPr>
                <w:rFonts w:cstheme="minorHAnsi"/>
                <w:sz w:val="20"/>
                <w:szCs w:val="20"/>
              </w:rPr>
              <w:t>Room Temperature</w:t>
            </w:r>
          </w:p>
        </w:tc>
        <w:tc>
          <w:tcPr>
            <w:tcW w:w="6237" w:type="dxa"/>
            <w:gridSpan w:val="2"/>
          </w:tcPr>
          <w:p w14:paraId="4DAB9BF7" w14:textId="01021D65" w:rsidR="00E605DD" w:rsidRPr="00DE0AA8" w:rsidRDefault="00E605DD" w:rsidP="0081545A">
            <w:pPr>
              <w:pStyle w:val="Pa9"/>
              <w:numPr>
                <w:ilvl w:val="0"/>
                <w:numId w:val="34"/>
              </w:numPr>
              <w:spacing w:after="160"/>
              <w:rPr>
                <w:rFonts w:asciiTheme="minorHAnsi" w:hAnsiTheme="minorHAnsi" w:cstheme="minorHAnsi"/>
                <w:b/>
                <w:bCs/>
                <w:kern w:val="2"/>
                <w:sz w:val="20"/>
                <w:szCs w:val="20"/>
                <w:lang w:val="en-GB"/>
              </w:rPr>
            </w:pPr>
            <w:r>
              <w:rPr>
                <w:rFonts w:asciiTheme="minorHAnsi" w:hAnsiTheme="minorHAnsi" w:cstheme="minorHAnsi"/>
                <w:kern w:val="2"/>
                <w:sz w:val="20"/>
                <w:szCs w:val="20"/>
                <w:lang w:val="en-GB"/>
              </w:rPr>
              <w:t>Are all c</w:t>
            </w:r>
            <w:r w:rsidRPr="00172319">
              <w:rPr>
                <w:rFonts w:asciiTheme="minorHAnsi" w:hAnsiTheme="minorHAnsi" w:cstheme="minorHAnsi"/>
                <w:kern w:val="2"/>
                <w:sz w:val="20"/>
                <w:szCs w:val="20"/>
                <w:lang w:val="en-GB"/>
              </w:rPr>
              <w:t xml:space="preserve">ervical screening tests </w:t>
            </w:r>
            <w:r>
              <w:rPr>
                <w:rFonts w:asciiTheme="minorHAnsi" w:hAnsiTheme="minorHAnsi" w:cstheme="minorHAnsi"/>
                <w:kern w:val="2"/>
                <w:sz w:val="20"/>
                <w:szCs w:val="20"/>
                <w:lang w:val="en-GB"/>
              </w:rPr>
              <w:t>undertaken</w:t>
            </w:r>
            <w:r w:rsidRPr="00172319">
              <w:rPr>
                <w:rFonts w:asciiTheme="minorHAnsi" w:hAnsiTheme="minorHAnsi" w:cstheme="minorHAnsi"/>
                <w:kern w:val="2"/>
                <w:sz w:val="20"/>
                <w:szCs w:val="20"/>
                <w:lang w:val="en-GB"/>
              </w:rPr>
              <w:t xml:space="preserve"> in a comfortable environment where the room temperature is suitable for the woman’s comfort</w:t>
            </w:r>
            <w:r w:rsidR="00AC0E62">
              <w:rPr>
                <w:rFonts w:asciiTheme="minorHAnsi" w:hAnsiTheme="minorHAnsi" w:cstheme="minorHAnsi"/>
                <w:kern w:val="2"/>
                <w:sz w:val="20"/>
                <w:szCs w:val="20"/>
                <w:lang w:val="en-GB"/>
              </w:rPr>
              <w:t>?</w:t>
            </w:r>
          </w:p>
        </w:tc>
        <w:tc>
          <w:tcPr>
            <w:tcW w:w="4819" w:type="dxa"/>
            <w:gridSpan w:val="2"/>
          </w:tcPr>
          <w:p w14:paraId="2C0AC481" w14:textId="4ADF798A" w:rsidR="00902E64" w:rsidRPr="00902E64" w:rsidRDefault="00902E64" w:rsidP="0081545A">
            <w:pPr>
              <w:numPr>
                <w:ilvl w:val="0"/>
                <w:numId w:val="35"/>
              </w:numPr>
              <w:ind w:left="357" w:hanging="357"/>
              <w:rPr>
                <w:sz w:val="20"/>
                <w:szCs w:val="20"/>
              </w:rPr>
            </w:pPr>
            <w:r w:rsidRPr="358AF1F7">
              <w:rPr>
                <w:sz w:val="20"/>
                <w:szCs w:val="20"/>
              </w:rPr>
              <w:t>Assess the screening environment for comfort, considering factors like seating, lighting, and room temperature.</w:t>
            </w:r>
          </w:p>
          <w:p w14:paraId="342160FB" w14:textId="77777777" w:rsidR="00902E64" w:rsidRPr="00902E64" w:rsidRDefault="00902E64" w:rsidP="0081545A">
            <w:pPr>
              <w:numPr>
                <w:ilvl w:val="0"/>
                <w:numId w:val="35"/>
              </w:numPr>
              <w:rPr>
                <w:rFonts w:cstheme="minorHAnsi"/>
                <w:sz w:val="20"/>
                <w:szCs w:val="20"/>
              </w:rPr>
            </w:pPr>
            <w:r w:rsidRPr="00902E64">
              <w:rPr>
                <w:rFonts w:cstheme="minorHAnsi"/>
                <w:sz w:val="20"/>
                <w:szCs w:val="20"/>
              </w:rPr>
              <w:t>Gather feedback from patients regarding their comfort during the screening process.</w:t>
            </w:r>
          </w:p>
          <w:p w14:paraId="7F924809" w14:textId="6596FDBA" w:rsidR="00902E64" w:rsidRPr="00902E64" w:rsidRDefault="00902E64" w:rsidP="0081545A">
            <w:pPr>
              <w:numPr>
                <w:ilvl w:val="0"/>
                <w:numId w:val="35"/>
              </w:numPr>
              <w:rPr>
                <w:sz w:val="20"/>
                <w:szCs w:val="20"/>
              </w:rPr>
            </w:pPr>
            <w:r w:rsidRPr="358AF1F7">
              <w:rPr>
                <w:sz w:val="20"/>
                <w:szCs w:val="20"/>
              </w:rPr>
              <w:t>Check clinic records for any reported issues related to discomfort during screening</w:t>
            </w:r>
            <w:r w:rsidR="64866175" w:rsidRPr="358AF1F7">
              <w:rPr>
                <w:sz w:val="20"/>
                <w:szCs w:val="20"/>
              </w:rPr>
              <w:t>.</w:t>
            </w:r>
          </w:p>
          <w:p w14:paraId="74BB4549" w14:textId="77777777" w:rsidR="00E605DD" w:rsidRPr="00DE0AA8" w:rsidRDefault="00E605DD" w:rsidP="00CE1D2B">
            <w:pPr>
              <w:rPr>
                <w:rFonts w:cstheme="minorHAnsi"/>
                <w:sz w:val="20"/>
                <w:szCs w:val="20"/>
              </w:rPr>
            </w:pPr>
          </w:p>
        </w:tc>
        <w:tc>
          <w:tcPr>
            <w:tcW w:w="1276" w:type="dxa"/>
          </w:tcPr>
          <w:p w14:paraId="4B8B3C4E" w14:textId="03BC9560" w:rsidR="00E605DD" w:rsidRPr="00DE0AA8" w:rsidRDefault="00E605DD" w:rsidP="00CE1D2B">
            <w:pPr>
              <w:rPr>
                <w:rFonts w:cstheme="minorHAnsi"/>
                <w:sz w:val="20"/>
                <w:szCs w:val="20"/>
              </w:rPr>
            </w:pPr>
          </w:p>
        </w:tc>
        <w:tc>
          <w:tcPr>
            <w:tcW w:w="1247" w:type="dxa"/>
            <w:gridSpan w:val="3"/>
          </w:tcPr>
          <w:p w14:paraId="3795538E" w14:textId="77777777" w:rsidR="00E605DD" w:rsidRPr="00DE0AA8" w:rsidRDefault="00E605DD" w:rsidP="00CE1D2B">
            <w:pPr>
              <w:rPr>
                <w:rFonts w:cstheme="minorHAnsi"/>
                <w:sz w:val="20"/>
                <w:szCs w:val="20"/>
              </w:rPr>
            </w:pPr>
          </w:p>
        </w:tc>
        <w:tc>
          <w:tcPr>
            <w:tcW w:w="738" w:type="dxa"/>
          </w:tcPr>
          <w:p w14:paraId="76B3328B" w14:textId="77777777" w:rsidR="00E605DD" w:rsidRPr="00DE0AA8" w:rsidRDefault="00E605DD" w:rsidP="00CE1D2B">
            <w:pPr>
              <w:rPr>
                <w:rFonts w:cstheme="minorHAnsi"/>
                <w:sz w:val="20"/>
                <w:szCs w:val="20"/>
              </w:rPr>
            </w:pPr>
          </w:p>
        </w:tc>
      </w:tr>
      <w:tr w:rsidR="00E605DD" w:rsidRPr="00DE0AA8" w14:paraId="086A099E" w14:textId="77777777" w:rsidTr="00C425C2">
        <w:trPr>
          <w:gridAfter w:val="1"/>
          <w:wAfter w:w="109" w:type="dxa"/>
        </w:trPr>
        <w:tc>
          <w:tcPr>
            <w:tcW w:w="2014" w:type="dxa"/>
            <w:gridSpan w:val="2"/>
          </w:tcPr>
          <w:p w14:paraId="47131B88" w14:textId="6F587A97" w:rsidR="00E605DD" w:rsidRPr="00DE0AA8" w:rsidRDefault="00E605DD" w:rsidP="00CE1D2B">
            <w:pPr>
              <w:rPr>
                <w:rFonts w:cstheme="minorHAnsi"/>
                <w:sz w:val="20"/>
                <w:szCs w:val="20"/>
              </w:rPr>
            </w:pPr>
            <w:r>
              <w:rPr>
                <w:rFonts w:cstheme="minorHAnsi"/>
                <w:sz w:val="20"/>
                <w:szCs w:val="20"/>
              </w:rPr>
              <w:t>Chaperone</w:t>
            </w:r>
          </w:p>
        </w:tc>
        <w:tc>
          <w:tcPr>
            <w:tcW w:w="6237" w:type="dxa"/>
            <w:gridSpan w:val="2"/>
          </w:tcPr>
          <w:p w14:paraId="43141243" w14:textId="4BA2B317" w:rsidR="00E605DD" w:rsidRPr="00DE0AA8" w:rsidRDefault="00E605DD" w:rsidP="0081545A">
            <w:pPr>
              <w:pStyle w:val="Pa9"/>
              <w:numPr>
                <w:ilvl w:val="0"/>
                <w:numId w:val="34"/>
              </w:numPr>
              <w:spacing w:after="160"/>
              <w:rPr>
                <w:rFonts w:asciiTheme="minorHAnsi" w:hAnsiTheme="minorHAnsi" w:cstheme="minorHAnsi"/>
                <w:kern w:val="2"/>
                <w:sz w:val="20"/>
                <w:szCs w:val="20"/>
                <w:lang w:val="en-GB"/>
              </w:rPr>
            </w:pPr>
            <w:r>
              <w:rPr>
                <w:rFonts w:asciiTheme="minorHAnsi" w:hAnsiTheme="minorHAnsi" w:cstheme="minorHAnsi"/>
                <w:kern w:val="2"/>
                <w:sz w:val="20"/>
                <w:szCs w:val="20"/>
                <w:lang w:val="en-GB"/>
              </w:rPr>
              <w:t>Is a</w:t>
            </w:r>
            <w:r w:rsidRPr="00172319">
              <w:rPr>
                <w:rFonts w:asciiTheme="minorHAnsi" w:hAnsiTheme="minorHAnsi" w:cstheme="minorHAnsi"/>
                <w:kern w:val="2"/>
                <w:sz w:val="20"/>
                <w:szCs w:val="20"/>
                <w:lang w:val="en-GB"/>
              </w:rPr>
              <w:t xml:space="preserve"> chaperone </w:t>
            </w:r>
            <w:r>
              <w:rPr>
                <w:rFonts w:asciiTheme="minorHAnsi" w:hAnsiTheme="minorHAnsi" w:cstheme="minorHAnsi"/>
                <w:kern w:val="2"/>
                <w:sz w:val="20"/>
                <w:szCs w:val="20"/>
                <w:lang w:val="en-GB"/>
              </w:rPr>
              <w:t>available upon request?</w:t>
            </w:r>
          </w:p>
        </w:tc>
        <w:tc>
          <w:tcPr>
            <w:tcW w:w="4819" w:type="dxa"/>
            <w:gridSpan w:val="2"/>
          </w:tcPr>
          <w:p w14:paraId="61FF6433" w14:textId="00E65913" w:rsidR="00E605DD" w:rsidRPr="00902E64" w:rsidRDefault="00902E64" w:rsidP="0081545A">
            <w:pPr>
              <w:pStyle w:val="ListParagraph"/>
              <w:numPr>
                <w:ilvl w:val="0"/>
                <w:numId w:val="34"/>
              </w:numPr>
              <w:rPr>
                <w:sz w:val="20"/>
                <w:szCs w:val="20"/>
              </w:rPr>
            </w:pPr>
            <w:r w:rsidRPr="358AF1F7">
              <w:rPr>
                <w:sz w:val="20"/>
                <w:szCs w:val="20"/>
              </w:rPr>
              <w:t>Confirm the availability of a chaperone</w:t>
            </w:r>
            <w:r w:rsidR="55E8D370" w:rsidRPr="358AF1F7">
              <w:rPr>
                <w:sz w:val="20"/>
                <w:szCs w:val="20"/>
              </w:rPr>
              <w:t>.</w:t>
            </w:r>
          </w:p>
        </w:tc>
        <w:tc>
          <w:tcPr>
            <w:tcW w:w="1276" w:type="dxa"/>
          </w:tcPr>
          <w:p w14:paraId="740D76B8" w14:textId="4F5DF150" w:rsidR="00E605DD" w:rsidRPr="00DE0AA8" w:rsidRDefault="00E605DD" w:rsidP="00CE1D2B">
            <w:pPr>
              <w:rPr>
                <w:rFonts w:cstheme="minorHAnsi"/>
                <w:sz w:val="20"/>
                <w:szCs w:val="20"/>
              </w:rPr>
            </w:pPr>
          </w:p>
        </w:tc>
        <w:tc>
          <w:tcPr>
            <w:tcW w:w="1247" w:type="dxa"/>
            <w:gridSpan w:val="3"/>
          </w:tcPr>
          <w:p w14:paraId="43905DA4" w14:textId="77777777" w:rsidR="00E605DD" w:rsidRPr="00DE0AA8" w:rsidRDefault="00E605DD" w:rsidP="00CE1D2B">
            <w:pPr>
              <w:rPr>
                <w:rFonts w:cstheme="minorHAnsi"/>
                <w:sz w:val="20"/>
                <w:szCs w:val="20"/>
              </w:rPr>
            </w:pPr>
          </w:p>
        </w:tc>
        <w:tc>
          <w:tcPr>
            <w:tcW w:w="738" w:type="dxa"/>
          </w:tcPr>
          <w:p w14:paraId="14652C88" w14:textId="77777777" w:rsidR="00E605DD" w:rsidRPr="00DE0AA8" w:rsidRDefault="00E605DD" w:rsidP="00CE1D2B">
            <w:pPr>
              <w:rPr>
                <w:rFonts w:cstheme="minorHAnsi"/>
                <w:sz w:val="20"/>
                <w:szCs w:val="20"/>
              </w:rPr>
            </w:pPr>
          </w:p>
        </w:tc>
      </w:tr>
      <w:tr w:rsidR="00E605DD" w:rsidRPr="00DE0AA8" w14:paraId="0012EC88" w14:textId="77777777" w:rsidTr="00C425C2">
        <w:trPr>
          <w:gridAfter w:val="1"/>
          <w:wAfter w:w="109" w:type="dxa"/>
        </w:trPr>
        <w:tc>
          <w:tcPr>
            <w:tcW w:w="2014" w:type="dxa"/>
            <w:gridSpan w:val="2"/>
          </w:tcPr>
          <w:p w14:paraId="080473C7" w14:textId="03D326C0" w:rsidR="00E605DD" w:rsidRDefault="00E605DD" w:rsidP="00CE1D2B">
            <w:pPr>
              <w:rPr>
                <w:rFonts w:cstheme="minorHAnsi"/>
                <w:sz w:val="20"/>
                <w:szCs w:val="20"/>
              </w:rPr>
            </w:pPr>
            <w:r>
              <w:rPr>
                <w:rFonts w:cstheme="minorHAnsi"/>
                <w:sz w:val="20"/>
                <w:szCs w:val="20"/>
              </w:rPr>
              <w:t>Women with disabilities or additional needs</w:t>
            </w:r>
          </w:p>
        </w:tc>
        <w:tc>
          <w:tcPr>
            <w:tcW w:w="6237" w:type="dxa"/>
            <w:gridSpan w:val="2"/>
          </w:tcPr>
          <w:p w14:paraId="6FF2FAD3" w14:textId="77777777" w:rsidR="00E605DD" w:rsidRDefault="00E605DD" w:rsidP="001D4D7B">
            <w:pPr>
              <w:pStyle w:val="Pa9"/>
              <w:spacing w:line="240" w:lineRule="auto"/>
              <w:rPr>
                <w:rFonts w:asciiTheme="minorHAnsi" w:hAnsiTheme="minorHAnsi" w:cstheme="minorHAnsi"/>
                <w:kern w:val="2"/>
                <w:sz w:val="20"/>
                <w:szCs w:val="20"/>
                <w:lang w:val="en-GB"/>
              </w:rPr>
            </w:pPr>
            <w:r>
              <w:rPr>
                <w:rFonts w:asciiTheme="minorHAnsi" w:hAnsiTheme="minorHAnsi" w:cstheme="minorHAnsi"/>
                <w:kern w:val="2"/>
                <w:sz w:val="20"/>
                <w:szCs w:val="20"/>
                <w:lang w:val="en-GB"/>
              </w:rPr>
              <w:t>Does your Clinic or Practice facilitate</w:t>
            </w:r>
            <w:r w:rsidRPr="00172319">
              <w:rPr>
                <w:rFonts w:asciiTheme="minorHAnsi" w:hAnsiTheme="minorHAnsi" w:cstheme="minorHAnsi"/>
                <w:kern w:val="2"/>
                <w:sz w:val="20"/>
                <w:szCs w:val="20"/>
                <w:lang w:val="en-GB"/>
              </w:rPr>
              <w:t xml:space="preserve"> eligible women with disabilities, </w:t>
            </w:r>
            <w:r>
              <w:rPr>
                <w:rFonts w:asciiTheme="minorHAnsi" w:hAnsiTheme="minorHAnsi" w:cstheme="minorHAnsi"/>
                <w:kern w:val="2"/>
                <w:sz w:val="20"/>
                <w:szCs w:val="20"/>
                <w:lang w:val="en-GB"/>
              </w:rPr>
              <w:t>considering:</w:t>
            </w:r>
          </w:p>
          <w:p w14:paraId="1EF9DE8E" w14:textId="08A5B94C" w:rsidR="00E605DD" w:rsidRDefault="00E605DD" w:rsidP="001D4D7B">
            <w:pPr>
              <w:pStyle w:val="Pa9"/>
              <w:numPr>
                <w:ilvl w:val="0"/>
                <w:numId w:val="6"/>
              </w:numPr>
              <w:spacing w:line="240" w:lineRule="auto"/>
              <w:ind w:left="714" w:hanging="357"/>
              <w:rPr>
                <w:rFonts w:asciiTheme="minorHAnsi" w:hAnsiTheme="minorHAnsi"/>
                <w:kern w:val="2"/>
                <w:sz w:val="20"/>
                <w:szCs w:val="20"/>
                <w:lang w:val="en-GB"/>
              </w:rPr>
            </w:pPr>
            <w:r w:rsidRPr="358AF1F7">
              <w:rPr>
                <w:rFonts w:asciiTheme="minorHAnsi" w:hAnsiTheme="minorHAnsi"/>
                <w:kern w:val="2"/>
                <w:sz w:val="20"/>
                <w:szCs w:val="20"/>
                <w:lang w:val="en-GB"/>
              </w:rPr>
              <w:t xml:space="preserve">the woman’s ability to give informed consent and ensuring benefits versus </w:t>
            </w:r>
            <w:r w:rsidR="00FE33A7">
              <w:rPr>
                <w:rFonts w:asciiTheme="minorHAnsi" w:hAnsiTheme="minorHAnsi"/>
                <w:kern w:val="2"/>
                <w:sz w:val="20"/>
                <w:szCs w:val="20"/>
                <w:lang w:val="en-GB"/>
              </w:rPr>
              <w:t xml:space="preserve">limitations </w:t>
            </w:r>
            <w:r w:rsidRPr="358AF1F7">
              <w:rPr>
                <w:rFonts w:asciiTheme="minorHAnsi" w:hAnsiTheme="minorHAnsi"/>
                <w:kern w:val="2"/>
                <w:sz w:val="20"/>
                <w:szCs w:val="20"/>
                <w:lang w:val="en-GB"/>
              </w:rPr>
              <w:t>have been considered</w:t>
            </w:r>
          </w:p>
          <w:p w14:paraId="72C75AB2" w14:textId="77777777" w:rsidR="00E605DD" w:rsidRDefault="00E605DD" w:rsidP="001D4D7B">
            <w:pPr>
              <w:pStyle w:val="Pa9"/>
              <w:numPr>
                <w:ilvl w:val="0"/>
                <w:numId w:val="6"/>
              </w:numPr>
              <w:spacing w:line="240" w:lineRule="auto"/>
              <w:ind w:left="714" w:hanging="357"/>
              <w:rPr>
                <w:rFonts w:asciiTheme="minorHAnsi" w:hAnsiTheme="minorHAnsi" w:cstheme="minorHAnsi"/>
                <w:kern w:val="2"/>
                <w:sz w:val="20"/>
                <w:szCs w:val="20"/>
                <w:lang w:val="en-GB"/>
              </w:rPr>
            </w:pPr>
            <w:r w:rsidRPr="00172319">
              <w:rPr>
                <w:rFonts w:asciiTheme="minorHAnsi" w:hAnsiTheme="minorHAnsi" w:cstheme="minorHAnsi"/>
                <w:kern w:val="2"/>
                <w:sz w:val="20"/>
                <w:szCs w:val="20"/>
                <w:lang w:val="en-GB"/>
              </w:rPr>
              <w:t>adequate time and an environment that accommodates their requirements</w:t>
            </w:r>
          </w:p>
          <w:p w14:paraId="6A2A262E" w14:textId="74BADA27" w:rsidR="00AA29DE" w:rsidRPr="00AA29DE" w:rsidRDefault="00E605DD" w:rsidP="003567D4">
            <w:pPr>
              <w:pStyle w:val="ListParagraph"/>
              <w:numPr>
                <w:ilvl w:val="0"/>
                <w:numId w:val="6"/>
              </w:numPr>
              <w:ind w:left="714" w:hanging="357"/>
            </w:pPr>
            <w:r w:rsidRPr="358AF1F7">
              <w:rPr>
                <w:sz w:val="20"/>
                <w:szCs w:val="20"/>
              </w:rPr>
              <w:t>referral to colposcopy if</w:t>
            </w:r>
            <w:r w:rsidR="00724442">
              <w:rPr>
                <w:sz w:val="20"/>
                <w:szCs w:val="20"/>
              </w:rPr>
              <w:t xml:space="preserve"> </w:t>
            </w:r>
            <w:r w:rsidR="00AA29DE">
              <w:rPr>
                <w:sz w:val="20"/>
                <w:szCs w:val="20"/>
              </w:rPr>
              <w:t>unable</w:t>
            </w:r>
            <w:r w:rsidR="00724442">
              <w:rPr>
                <w:sz w:val="20"/>
                <w:szCs w:val="20"/>
              </w:rPr>
              <w:t xml:space="preserve"> to facilitate</w:t>
            </w:r>
            <w:r w:rsidR="007B309A">
              <w:rPr>
                <w:sz w:val="20"/>
                <w:szCs w:val="20"/>
              </w:rPr>
              <w:t xml:space="preserve"> cervical screening </w:t>
            </w:r>
            <w:r w:rsidR="00AA29DE">
              <w:rPr>
                <w:sz w:val="20"/>
                <w:szCs w:val="20"/>
              </w:rPr>
              <w:t>locally</w:t>
            </w:r>
            <w:r w:rsidR="007B309A">
              <w:rPr>
                <w:sz w:val="20"/>
                <w:szCs w:val="20"/>
              </w:rPr>
              <w:t xml:space="preserve"> due to lack of equipment/facilities</w:t>
            </w:r>
          </w:p>
          <w:p w14:paraId="2DDA3EC2" w14:textId="558F4CF1" w:rsidR="00CA5A51" w:rsidRPr="00E6502F" w:rsidRDefault="00CA5A51" w:rsidP="001D4D7B">
            <w:pPr>
              <w:pStyle w:val="ListParagraph"/>
              <w:numPr>
                <w:ilvl w:val="0"/>
                <w:numId w:val="6"/>
              </w:numPr>
              <w:ind w:left="714" w:hanging="357"/>
            </w:pPr>
            <w:r>
              <w:rPr>
                <w:rFonts w:cstheme="minorHAnsi"/>
                <w:sz w:val="20"/>
                <w:szCs w:val="20"/>
              </w:rPr>
              <w:t xml:space="preserve">Aware of the availability of an </w:t>
            </w:r>
            <w:r w:rsidR="00AE5132">
              <w:rPr>
                <w:rFonts w:cstheme="minorHAnsi"/>
                <w:sz w:val="20"/>
                <w:szCs w:val="20"/>
              </w:rPr>
              <w:t>A</w:t>
            </w:r>
            <w:r>
              <w:rPr>
                <w:rFonts w:cstheme="minorHAnsi"/>
                <w:sz w:val="20"/>
                <w:szCs w:val="20"/>
              </w:rPr>
              <w:t xml:space="preserve">ccess </w:t>
            </w:r>
            <w:r w:rsidR="00AE5132">
              <w:rPr>
                <w:rFonts w:cstheme="minorHAnsi"/>
                <w:sz w:val="20"/>
                <w:szCs w:val="20"/>
              </w:rPr>
              <w:t>O</w:t>
            </w:r>
            <w:r>
              <w:rPr>
                <w:rFonts w:cstheme="minorHAnsi"/>
                <w:sz w:val="20"/>
                <w:szCs w:val="20"/>
              </w:rPr>
              <w:t>fficer in Cervical</w:t>
            </w:r>
            <w:r w:rsidR="009A0315">
              <w:rPr>
                <w:rFonts w:cstheme="minorHAnsi"/>
                <w:sz w:val="20"/>
                <w:szCs w:val="20"/>
              </w:rPr>
              <w:t>C</w:t>
            </w:r>
            <w:r>
              <w:rPr>
                <w:rFonts w:cstheme="minorHAnsi"/>
                <w:sz w:val="20"/>
                <w:szCs w:val="20"/>
              </w:rPr>
              <w:t>heck.</w:t>
            </w:r>
          </w:p>
        </w:tc>
        <w:tc>
          <w:tcPr>
            <w:tcW w:w="4819" w:type="dxa"/>
            <w:gridSpan w:val="2"/>
          </w:tcPr>
          <w:p w14:paraId="1ADD83B5" w14:textId="77777777" w:rsidR="00902E64" w:rsidRPr="00902E64" w:rsidRDefault="00902E64" w:rsidP="0081545A">
            <w:pPr>
              <w:pStyle w:val="ListParagraph"/>
              <w:numPr>
                <w:ilvl w:val="0"/>
                <w:numId w:val="36"/>
              </w:numPr>
              <w:rPr>
                <w:rFonts w:cstheme="minorHAnsi"/>
                <w:sz w:val="20"/>
                <w:szCs w:val="20"/>
              </w:rPr>
            </w:pPr>
            <w:r w:rsidRPr="00902E64">
              <w:rPr>
                <w:rFonts w:cstheme="minorHAnsi"/>
                <w:sz w:val="20"/>
                <w:szCs w:val="20"/>
              </w:rPr>
              <w:t>Assess the physical environment to ensure it accommodates individuals with various disabilities.</w:t>
            </w:r>
          </w:p>
          <w:p w14:paraId="3F12776B" w14:textId="0D1BC01C" w:rsidR="00902E64" w:rsidRPr="00902E64" w:rsidRDefault="00902E64" w:rsidP="0081545A">
            <w:pPr>
              <w:pStyle w:val="ListParagraph"/>
              <w:numPr>
                <w:ilvl w:val="0"/>
                <w:numId w:val="36"/>
              </w:numPr>
              <w:rPr>
                <w:rFonts w:cstheme="minorHAnsi"/>
                <w:sz w:val="20"/>
                <w:szCs w:val="20"/>
              </w:rPr>
            </w:pPr>
            <w:r w:rsidRPr="00902E64">
              <w:rPr>
                <w:rFonts w:cstheme="minorHAnsi"/>
                <w:sz w:val="20"/>
                <w:szCs w:val="20"/>
              </w:rPr>
              <w:t>Interview staff to confirm awareness of</w:t>
            </w:r>
            <w:r w:rsidR="00CA5A51">
              <w:rPr>
                <w:rFonts w:cstheme="minorHAnsi"/>
                <w:sz w:val="20"/>
                <w:szCs w:val="20"/>
              </w:rPr>
              <w:t xml:space="preserve"> assisted decision-making legislation and </w:t>
            </w:r>
            <w:r w:rsidR="00CA5A51" w:rsidRPr="00902E64">
              <w:rPr>
                <w:rFonts w:cstheme="minorHAnsi"/>
                <w:sz w:val="20"/>
                <w:szCs w:val="20"/>
              </w:rPr>
              <w:t>protocols</w:t>
            </w:r>
            <w:r w:rsidRPr="00902E64">
              <w:rPr>
                <w:rFonts w:cstheme="minorHAnsi"/>
                <w:sz w:val="20"/>
                <w:szCs w:val="20"/>
              </w:rPr>
              <w:t xml:space="preserve"> for facilitating women with disabilities.</w:t>
            </w:r>
          </w:p>
          <w:p w14:paraId="198E2FCF" w14:textId="427C1458" w:rsidR="00E605DD" w:rsidRPr="00902E64" w:rsidRDefault="00902E64" w:rsidP="0081545A">
            <w:pPr>
              <w:pStyle w:val="ListParagraph"/>
              <w:numPr>
                <w:ilvl w:val="0"/>
                <w:numId w:val="36"/>
              </w:numPr>
              <w:rPr>
                <w:rFonts w:cstheme="minorHAnsi"/>
                <w:sz w:val="20"/>
                <w:szCs w:val="20"/>
              </w:rPr>
            </w:pPr>
            <w:r w:rsidRPr="00902E64">
              <w:rPr>
                <w:rFonts w:cstheme="minorHAnsi"/>
                <w:sz w:val="20"/>
                <w:szCs w:val="20"/>
              </w:rPr>
              <w:t>Review records to check if there's evidence of considerations regarding informed consent, adequate time, and appropriate referrals for women with disabilities.</w:t>
            </w:r>
          </w:p>
        </w:tc>
        <w:tc>
          <w:tcPr>
            <w:tcW w:w="1276" w:type="dxa"/>
          </w:tcPr>
          <w:p w14:paraId="28A66B6D" w14:textId="1DB3E613" w:rsidR="00E605DD" w:rsidRPr="00DE0AA8" w:rsidRDefault="00E605DD" w:rsidP="00CE1D2B">
            <w:pPr>
              <w:rPr>
                <w:rFonts w:cstheme="minorHAnsi"/>
                <w:sz w:val="20"/>
                <w:szCs w:val="20"/>
              </w:rPr>
            </w:pPr>
          </w:p>
        </w:tc>
        <w:tc>
          <w:tcPr>
            <w:tcW w:w="1247" w:type="dxa"/>
            <w:gridSpan w:val="3"/>
          </w:tcPr>
          <w:p w14:paraId="1373EB00" w14:textId="77777777" w:rsidR="00E605DD" w:rsidRPr="00DE0AA8" w:rsidRDefault="00E605DD" w:rsidP="00CE1D2B">
            <w:pPr>
              <w:rPr>
                <w:rFonts w:cstheme="minorHAnsi"/>
                <w:sz w:val="20"/>
                <w:szCs w:val="20"/>
              </w:rPr>
            </w:pPr>
          </w:p>
        </w:tc>
        <w:tc>
          <w:tcPr>
            <w:tcW w:w="738" w:type="dxa"/>
          </w:tcPr>
          <w:p w14:paraId="610B0D87" w14:textId="77777777" w:rsidR="00E605DD" w:rsidRPr="00DE0AA8" w:rsidRDefault="00E605DD" w:rsidP="00CE1D2B">
            <w:pPr>
              <w:rPr>
                <w:rFonts w:cstheme="minorHAnsi"/>
                <w:sz w:val="20"/>
                <w:szCs w:val="20"/>
              </w:rPr>
            </w:pPr>
          </w:p>
        </w:tc>
      </w:tr>
    </w:tbl>
    <w:p w14:paraId="070425FB" w14:textId="77777777" w:rsidR="00170527" w:rsidRDefault="00170527" w:rsidP="00611A4D">
      <w:pPr>
        <w:rPr>
          <w:rFonts w:cstheme="minorHAnsi"/>
          <w:sz w:val="20"/>
          <w:szCs w:val="20"/>
        </w:rPr>
      </w:pPr>
    </w:p>
    <w:p w14:paraId="10036F9B" w14:textId="77777777" w:rsidR="0077674E" w:rsidRDefault="0077674E" w:rsidP="00611A4D">
      <w:pPr>
        <w:rPr>
          <w:rFonts w:cstheme="minorHAnsi"/>
          <w:sz w:val="20"/>
          <w:szCs w:val="20"/>
        </w:rPr>
      </w:pPr>
    </w:p>
    <w:p w14:paraId="6E20738B" w14:textId="77777777" w:rsidR="0077674E" w:rsidRDefault="0077674E" w:rsidP="00611A4D">
      <w:pPr>
        <w:rPr>
          <w:rFonts w:cstheme="minorHAnsi"/>
          <w:sz w:val="20"/>
          <w:szCs w:val="20"/>
        </w:rPr>
      </w:pPr>
    </w:p>
    <w:tbl>
      <w:tblPr>
        <w:tblStyle w:val="TableGrid"/>
        <w:tblW w:w="16443" w:type="dxa"/>
        <w:tblInd w:w="-1168" w:type="dxa"/>
        <w:tblLayout w:type="fixed"/>
        <w:tblLook w:val="04A0" w:firstRow="1" w:lastRow="0" w:firstColumn="1" w:lastColumn="0" w:noHBand="0" w:noVBand="1"/>
      </w:tblPr>
      <w:tblGrid>
        <w:gridCol w:w="2723"/>
        <w:gridCol w:w="6520"/>
        <w:gridCol w:w="4224"/>
        <w:gridCol w:w="1276"/>
        <w:gridCol w:w="850"/>
        <w:gridCol w:w="850"/>
      </w:tblGrid>
      <w:tr w:rsidR="00E7351E" w:rsidRPr="00DE0AA8" w14:paraId="5293FB8B" w14:textId="77777777" w:rsidTr="007C30F1">
        <w:tc>
          <w:tcPr>
            <w:tcW w:w="2723" w:type="dxa"/>
            <w:shd w:val="clear" w:color="auto" w:fill="DEEAF6" w:themeFill="accent5" w:themeFillTint="33"/>
          </w:tcPr>
          <w:p w14:paraId="4EFA1F8B" w14:textId="28F64EBA" w:rsidR="00E605DD" w:rsidRDefault="00E605DD" w:rsidP="00CE1D2B">
            <w:pPr>
              <w:rPr>
                <w:rFonts w:cstheme="minorHAnsi"/>
                <w:b/>
                <w:bCs/>
                <w:sz w:val="20"/>
                <w:szCs w:val="20"/>
              </w:rPr>
            </w:pPr>
            <w:r w:rsidRPr="009B2DB9">
              <w:rPr>
                <w:rFonts w:cstheme="minorHAnsi"/>
                <w:b/>
                <w:bCs/>
                <w:sz w:val="20"/>
                <w:szCs w:val="20"/>
              </w:rPr>
              <w:t>Criteri</w:t>
            </w:r>
            <w:r w:rsidR="00AC0E62">
              <w:rPr>
                <w:rFonts w:cstheme="minorHAnsi"/>
                <w:b/>
                <w:bCs/>
                <w:sz w:val="20"/>
                <w:szCs w:val="20"/>
              </w:rPr>
              <w:t>on</w:t>
            </w:r>
            <w:r w:rsidRPr="009B2DB9">
              <w:rPr>
                <w:rFonts w:cstheme="minorHAnsi"/>
                <w:b/>
                <w:bCs/>
                <w:sz w:val="20"/>
                <w:szCs w:val="20"/>
              </w:rPr>
              <w:t xml:space="preserve"> 6</w:t>
            </w:r>
          </w:p>
          <w:p w14:paraId="145D74BA" w14:textId="6ADAE722" w:rsidR="00E605DD" w:rsidRPr="009B2DB9" w:rsidRDefault="00E605DD" w:rsidP="00CE1D2B">
            <w:pPr>
              <w:rPr>
                <w:rFonts w:cstheme="minorHAnsi"/>
                <w:b/>
                <w:bCs/>
                <w:sz w:val="20"/>
                <w:szCs w:val="20"/>
              </w:rPr>
            </w:pPr>
            <w:r>
              <w:rPr>
                <w:rFonts w:cstheme="minorHAnsi"/>
                <w:b/>
                <w:bCs/>
                <w:sz w:val="20"/>
                <w:szCs w:val="20"/>
              </w:rPr>
              <w:t>This criterion can be conducted by the CRD/Practice Manager/</w:t>
            </w:r>
            <w:r w:rsidR="00013798">
              <w:rPr>
                <w:rFonts w:cstheme="minorHAnsi"/>
                <w:b/>
                <w:bCs/>
                <w:sz w:val="20"/>
                <w:szCs w:val="20"/>
              </w:rPr>
              <w:t>sample taker</w:t>
            </w:r>
          </w:p>
        </w:tc>
        <w:tc>
          <w:tcPr>
            <w:tcW w:w="6520" w:type="dxa"/>
            <w:shd w:val="clear" w:color="auto" w:fill="DEEAF6" w:themeFill="accent5" w:themeFillTint="33"/>
          </w:tcPr>
          <w:p w14:paraId="6053B4F2" w14:textId="5D3C7550" w:rsidR="00E605DD" w:rsidRPr="009B2DB9" w:rsidRDefault="00E605DD" w:rsidP="00CE1D2B">
            <w:pPr>
              <w:rPr>
                <w:rFonts w:cstheme="minorHAnsi"/>
                <w:b/>
                <w:bCs/>
                <w:sz w:val="20"/>
                <w:szCs w:val="20"/>
              </w:rPr>
            </w:pPr>
            <w:r w:rsidRPr="009B2DB9">
              <w:rPr>
                <w:rFonts w:cstheme="minorHAnsi"/>
                <w:b/>
                <w:bCs/>
                <w:sz w:val="20"/>
                <w:szCs w:val="20"/>
              </w:rPr>
              <w:t>Appropriate Equipment and Materials</w:t>
            </w:r>
          </w:p>
          <w:p w14:paraId="33417D2D" w14:textId="3AD743BE" w:rsidR="00E605DD" w:rsidRPr="009B2DB9" w:rsidRDefault="00E605DD" w:rsidP="00E6502F">
            <w:pPr>
              <w:rPr>
                <w:rFonts w:cstheme="minorHAnsi"/>
                <w:i/>
                <w:iCs/>
                <w:sz w:val="20"/>
                <w:szCs w:val="20"/>
              </w:rPr>
            </w:pPr>
            <w:r w:rsidRPr="009B2DB9">
              <w:rPr>
                <w:rFonts w:cstheme="minorHAnsi"/>
                <w:i/>
                <w:iCs/>
                <w:sz w:val="20"/>
                <w:szCs w:val="20"/>
              </w:rPr>
              <w:t xml:space="preserve">There must be advanced preparation of equipment and consumables for the screening test. </w:t>
            </w:r>
          </w:p>
          <w:p w14:paraId="06519CA8" w14:textId="562262A7" w:rsidR="00E605DD" w:rsidRPr="009B2DB9" w:rsidRDefault="00E605DD" w:rsidP="002D2E52">
            <w:pPr>
              <w:rPr>
                <w:rFonts w:cstheme="minorHAnsi"/>
                <w:i/>
                <w:iCs/>
                <w:sz w:val="20"/>
                <w:szCs w:val="20"/>
              </w:rPr>
            </w:pPr>
          </w:p>
        </w:tc>
        <w:tc>
          <w:tcPr>
            <w:tcW w:w="4224" w:type="dxa"/>
            <w:shd w:val="clear" w:color="auto" w:fill="DEEAF6" w:themeFill="accent5" w:themeFillTint="33"/>
          </w:tcPr>
          <w:p w14:paraId="44CEB5AF" w14:textId="639E55BD" w:rsidR="00E605DD" w:rsidRPr="009B2DB9" w:rsidRDefault="00E605DD" w:rsidP="00CE1D2B">
            <w:pPr>
              <w:rPr>
                <w:rFonts w:cstheme="minorHAnsi"/>
                <w:b/>
                <w:bCs/>
                <w:sz w:val="20"/>
                <w:szCs w:val="20"/>
              </w:rPr>
            </w:pPr>
            <w:r>
              <w:rPr>
                <w:rFonts w:cstheme="minorHAnsi"/>
                <w:b/>
                <w:bCs/>
                <w:sz w:val="20"/>
                <w:szCs w:val="20"/>
              </w:rPr>
              <w:t>Confirmation Method</w:t>
            </w:r>
          </w:p>
        </w:tc>
        <w:tc>
          <w:tcPr>
            <w:tcW w:w="1276" w:type="dxa"/>
            <w:shd w:val="clear" w:color="auto" w:fill="DEEAF6" w:themeFill="accent5" w:themeFillTint="33"/>
          </w:tcPr>
          <w:p w14:paraId="03F38C5C" w14:textId="61F9BCD9" w:rsidR="00E605DD" w:rsidRPr="009B2DB9" w:rsidRDefault="00E605DD" w:rsidP="00CE1D2B">
            <w:pPr>
              <w:rPr>
                <w:rFonts w:cstheme="minorHAnsi"/>
                <w:b/>
                <w:bCs/>
                <w:sz w:val="20"/>
                <w:szCs w:val="20"/>
              </w:rPr>
            </w:pPr>
            <w:r w:rsidRPr="009B2DB9">
              <w:rPr>
                <w:rFonts w:cstheme="minorHAnsi"/>
                <w:b/>
                <w:bCs/>
                <w:sz w:val="20"/>
                <w:szCs w:val="20"/>
              </w:rPr>
              <w:t>Compliance</w:t>
            </w:r>
          </w:p>
          <w:p w14:paraId="315C6929" w14:textId="77777777" w:rsidR="00E605DD" w:rsidRPr="009B2DB9" w:rsidRDefault="00E605DD" w:rsidP="00CE1D2B">
            <w:pPr>
              <w:rPr>
                <w:rFonts w:cstheme="minorHAnsi"/>
                <w:b/>
                <w:bCs/>
                <w:sz w:val="20"/>
                <w:szCs w:val="20"/>
              </w:rPr>
            </w:pPr>
            <w:r w:rsidRPr="009B2DB9">
              <w:rPr>
                <w:rFonts w:cstheme="minorHAnsi"/>
                <w:b/>
                <w:bCs/>
                <w:sz w:val="20"/>
                <w:szCs w:val="20"/>
              </w:rPr>
              <w:t>Yes</w:t>
            </w:r>
          </w:p>
          <w:p w14:paraId="413B052A" w14:textId="77777777" w:rsidR="00E605DD" w:rsidRPr="009B2DB9" w:rsidRDefault="00E605DD" w:rsidP="00CE1D2B">
            <w:pPr>
              <w:rPr>
                <w:rFonts w:cstheme="minorHAnsi"/>
                <w:b/>
                <w:bCs/>
                <w:sz w:val="20"/>
                <w:szCs w:val="20"/>
              </w:rPr>
            </w:pPr>
            <w:r w:rsidRPr="009B2DB9">
              <w:rPr>
                <w:rFonts w:cstheme="minorHAnsi"/>
                <w:b/>
                <w:bCs/>
                <w:sz w:val="20"/>
                <w:szCs w:val="20"/>
              </w:rPr>
              <w:t>No</w:t>
            </w:r>
          </w:p>
        </w:tc>
        <w:tc>
          <w:tcPr>
            <w:tcW w:w="850" w:type="dxa"/>
            <w:shd w:val="clear" w:color="auto" w:fill="DEEAF6" w:themeFill="accent5" w:themeFillTint="33"/>
          </w:tcPr>
          <w:p w14:paraId="1041E9BD" w14:textId="77777777" w:rsidR="00E605DD" w:rsidRPr="009B2DB9" w:rsidRDefault="00E605DD" w:rsidP="00CE1D2B">
            <w:pPr>
              <w:rPr>
                <w:rFonts w:cstheme="minorHAnsi"/>
                <w:b/>
                <w:bCs/>
                <w:sz w:val="20"/>
                <w:szCs w:val="20"/>
              </w:rPr>
            </w:pPr>
            <w:r w:rsidRPr="009B2DB9">
              <w:rPr>
                <w:rFonts w:cstheme="minorHAnsi"/>
                <w:b/>
                <w:bCs/>
                <w:sz w:val="20"/>
                <w:szCs w:val="20"/>
              </w:rPr>
              <w:t>Action</w:t>
            </w:r>
          </w:p>
        </w:tc>
        <w:tc>
          <w:tcPr>
            <w:tcW w:w="850" w:type="dxa"/>
            <w:shd w:val="clear" w:color="auto" w:fill="DEEAF6" w:themeFill="accent5" w:themeFillTint="33"/>
          </w:tcPr>
          <w:p w14:paraId="4BB0A418" w14:textId="77777777" w:rsidR="00E605DD" w:rsidRPr="009B2DB9" w:rsidRDefault="00E605DD" w:rsidP="00CE1D2B">
            <w:pPr>
              <w:rPr>
                <w:rFonts w:cstheme="minorHAnsi"/>
                <w:b/>
                <w:bCs/>
                <w:sz w:val="20"/>
                <w:szCs w:val="20"/>
              </w:rPr>
            </w:pPr>
            <w:r w:rsidRPr="009B2DB9">
              <w:rPr>
                <w:rFonts w:cstheme="minorHAnsi"/>
                <w:b/>
                <w:bCs/>
                <w:sz w:val="20"/>
                <w:szCs w:val="20"/>
              </w:rPr>
              <w:t>Re-audit date</w:t>
            </w:r>
          </w:p>
        </w:tc>
      </w:tr>
      <w:tr w:rsidR="00E605DD" w:rsidRPr="00DE0AA8" w14:paraId="30FC8582" w14:textId="77777777" w:rsidTr="007C30F1">
        <w:tc>
          <w:tcPr>
            <w:tcW w:w="2723" w:type="dxa"/>
          </w:tcPr>
          <w:p w14:paraId="1225E0A3" w14:textId="75BEF99F" w:rsidR="00E605DD" w:rsidRPr="009B2DB9" w:rsidRDefault="00E605DD" w:rsidP="00CE1D2B">
            <w:pPr>
              <w:rPr>
                <w:rFonts w:cstheme="minorHAnsi"/>
                <w:sz w:val="20"/>
                <w:szCs w:val="20"/>
              </w:rPr>
            </w:pPr>
            <w:r w:rsidRPr="009B2DB9">
              <w:rPr>
                <w:rFonts w:cstheme="minorHAnsi"/>
                <w:sz w:val="20"/>
                <w:szCs w:val="20"/>
              </w:rPr>
              <w:t>Examination Couch</w:t>
            </w:r>
          </w:p>
        </w:tc>
        <w:tc>
          <w:tcPr>
            <w:tcW w:w="6520" w:type="dxa"/>
          </w:tcPr>
          <w:p w14:paraId="65AF228A" w14:textId="4555E1A9" w:rsidR="00E605DD" w:rsidRPr="009B2DB9" w:rsidRDefault="00E605DD" w:rsidP="001D4D7B">
            <w:pPr>
              <w:pStyle w:val="Pa9"/>
              <w:spacing w:after="160" w:line="240" w:lineRule="auto"/>
              <w:rPr>
                <w:rFonts w:asciiTheme="minorHAnsi" w:hAnsiTheme="minorHAnsi" w:cstheme="minorHAnsi"/>
                <w:kern w:val="2"/>
                <w:sz w:val="20"/>
                <w:szCs w:val="20"/>
                <w:lang w:val="en-GB"/>
              </w:rPr>
            </w:pPr>
            <w:r w:rsidRPr="009B2DB9">
              <w:rPr>
                <w:rFonts w:asciiTheme="minorHAnsi" w:hAnsiTheme="minorHAnsi" w:cstheme="minorHAnsi"/>
                <w:kern w:val="2"/>
                <w:sz w:val="20"/>
                <w:szCs w:val="20"/>
                <w:lang w:val="en-GB"/>
              </w:rPr>
              <w:t>Does your Clinic or Practice have</w:t>
            </w:r>
            <w:r w:rsidR="00AC0E62">
              <w:rPr>
                <w:rFonts w:asciiTheme="minorHAnsi" w:hAnsiTheme="minorHAnsi" w:cstheme="minorHAnsi"/>
                <w:kern w:val="2"/>
                <w:sz w:val="20"/>
                <w:szCs w:val="20"/>
                <w:lang w:val="en-GB"/>
              </w:rPr>
              <w:t>:</w:t>
            </w:r>
          </w:p>
          <w:p w14:paraId="52277839" w14:textId="1AECC7F8" w:rsidR="00E605DD" w:rsidRPr="009B2DB9" w:rsidRDefault="00222981" w:rsidP="001D4D7B">
            <w:pPr>
              <w:pStyle w:val="Pa9"/>
              <w:numPr>
                <w:ilvl w:val="0"/>
                <w:numId w:val="7"/>
              </w:numPr>
              <w:spacing w:after="160" w:line="240" w:lineRule="auto"/>
              <w:ind w:left="303"/>
              <w:rPr>
                <w:rFonts w:asciiTheme="minorHAnsi" w:hAnsiTheme="minorHAnsi" w:cstheme="minorHAnsi"/>
                <w:kern w:val="2"/>
                <w:sz w:val="20"/>
                <w:szCs w:val="20"/>
                <w:lang w:val="en-GB"/>
              </w:rPr>
            </w:pPr>
            <w:r>
              <w:rPr>
                <w:rFonts w:asciiTheme="minorHAnsi" w:hAnsiTheme="minorHAnsi" w:cstheme="minorHAnsi"/>
                <w:kern w:val="2"/>
                <w:sz w:val="20"/>
                <w:szCs w:val="20"/>
                <w:lang w:val="en-GB"/>
              </w:rPr>
              <w:t>a</w:t>
            </w:r>
            <w:r w:rsidR="00E605DD" w:rsidRPr="009B2DB9">
              <w:rPr>
                <w:rFonts w:asciiTheme="minorHAnsi" w:hAnsiTheme="minorHAnsi" w:cstheme="minorHAnsi"/>
                <w:kern w:val="2"/>
                <w:sz w:val="20"/>
                <w:szCs w:val="20"/>
                <w:lang w:val="en-GB"/>
              </w:rPr>
              <w:t xml:space="preserve">n examination couch with a disposable sheet/paper roll. </w:t>
            </w:r>
          </w:p>
        </w:tc>
        <w:tc>
          <w:tcPr>
            <w:tcW w:w="4224" w:type="dxa"/>
          </w:tcPr>
          <w:p w14:paraId="74DC57D8" w14:textId="5120FD1C" w:rsidR="00E605DD" w:rsidRPr="00264980" w:rsidRDefault="00264980" w:rsidP="004B15A2">
            <w:pPr>
              <w:pStyle w:val="ListParagraph"/>
              <w:numPr>
                <w:ilvl w:val="0"/>
                <w:numId w:val="7"/>
              </w:numPr>
              <w:ind w:left="473"/>
              <w:rPr>
                <w:rFonts w:cstheme="minorHAnsi"/>
                <w:sz w:val="20"/>
                <w:szCs w:val="20"/>
              </w:rPr>
            </w:pPr>
            <w:r w:rsidRPr="00264980">
              <w:rPr>
                <w:rFonts w:cstheme="minorHAnsi"/>
                <w:sz w:val="20"/>
                <w:szCs w:val="20"/>
              </w:rPr>
              <w:t>Physically inspect the examination area to ensure the presence of a</w:t>
            </w:r>
            <w:r w:rsidR="00921899">
              <w:rPr>
                <w:rFonts w:cstheme="minorHAnsi"/>
                <w:sz w:val="20"/>
                <w:szCs w:val="20"/>
              </w:rPr>
              <w:t>n</w:t>
            </w:r>
            <w:r w:rsidRPr="00264980">
              <w:rPr>
                <w:rFonts w:cstheme="minorHAnsi"/>
                <w:sz w:val="20"/>
                <w:szCs w:val="20"/>
              </w:rPr>
              <w:t xml:space="preserve"> examination couch with a disposable sheet/paper roll.</w:t>
            </w:r>
          </w:p>
        </w:tc>
        <w:tc>
          <w:tcPr>
            <w:tcW w:w="1276" w:type="dxa"/>
          </w:tcPr>
          <w:p w14:paraId="4F3C0696" w14:textId="491CE725" w:rsidR="00E605DD" w:rsidRPr="009B2DB9" w:rsidRDefault="00E605DD" w:rsidP="00CE1D2B">
            <w:pPr>
              <w:rPr>
                <w:rFonts w:cstheme="minorHAnsi"/>
                <w:sz w:val="20"/>
                <w:szCs w:val="20"/>
              </w:rPr>
            </w:pPr>
          </w:p>
        </w:tc>
        <w:tc>
          <w:tcPr>
            <w:tcW w:w="850" w:type="dxa"/>
          </w:tcPr>
          <w:p w14:paraId="4CD58733" w14:textId="77777777" w:rsidR="00E605DD" w:rsidRPr="009B2DB9" w:rsidRDefault="00E605DD" w:rsidP="00CE1D2B">
            <w:pPr>
              <w:rPr>
                <w:rFonts w:cstheme="minorHAnsi"/>
                <w:sz w:val="20"/>
                <w:szCs w:val="20"/>
              </w:rPr>
            </w:pPr>
          </w:p>
        </w:tc>
        <w:tc>
          <w:tcPr>
            <w:tcW w:w="850" w:type="dxa"/>
          </w:tcPr>
          <w:p w14:paraId="36B0A025" w14:textId="77777777" w:rsidR="00E605DD" w:rsidRPr="009B2DB9" w:rsidRDefault="00E605DD" w:rsidP="00CE1D2B">
            <w:pPr>
              <w:rPr>
                <w:rFonts w:cstheme="minorHAnsi"/>
                <w:sz w:val="20"/>
                <w:szCs w:val="20"/>
              </w:rPr>
            </w:pPr>
          </w:p>
        </w:tc>
      </w:tr>
      <w:tr w:rsidR="00E605DD" w:rsidRPr="00DE0AA8" w14:paraId="306CCCBE" w14:textId="77777777" w:rsidTr="007C30F1">
        <w:tc>
          <w:tcPr>
            <w:tcW w:w="2723" w:type="dxa"/>
          </w:tcPr>
          <w:p w14:paraId="17FCB5D5" w14:textId="1AA15DCF" w:rsidR="00E605DD" w:rsidRPr="009B2DB9" w:rsidRDefault="00E605DD" w:rsidP="002D2E52">
            <w:pPr>
              <w:pStyle w:val="Pa9"/>
              <w:spacing w:after="160"/>
              <w:rPr>
                <w:rFonts w:asciiTheme="minorHAnsi" w:hAnsiTheme="minorHAnsi" w:cstheme="minorHAnsi"/>
                <w:kern w:val="2"/>
                <w:sz w:val="20"/>
                <w:szCs w:val="20"/>
                <w:lang w:val="en-GB"/>
              </w:rPr>
            </w:pPr>
            <w:r w:rsidRPr="009B2DB9">
              <w:rPr>
                <w:rFonts w:asciiTheme="minorHAnsi" w:hAnsiTheme="minorHAnsi" w:cstheme="minorHAnsi"/>
                <w:kern w:val="2"/>
                <w:sz w:val="20"/>
                <w:szCs w:val="20"/>
                <w:lang w:val="en-GB"/>
              </w:rPr>
              <w:t>Consumables – cervical screening test kits and specula</w:t>
            </w:r>
            <w:r w:rsidR="008678FF">
              <w:rPr>
                <w:rFonts w:asciiTheme="minorHAnsi" w:hAnsiTheme="minorHAnsi" w:cstheme="minorHAnsi"/>
                <w:kern w:val="2"/>
                <w:sz w:val="20"/>
                <w:szCs w:val="20"/>
                <w:lang w:val="en-GB"/>
              </w:rPr>
              <w:t>e</w:t>
            </w:r>
          </w:p>
          <w:p w14:paraId="629A8C70" w14:textId="2D9395F1" w:rsidR="00E605DD" w:rsidRPr="009B2DB9" w:rsidRDefault="00E605DD" w:rsidP="00CE1D2B">
            <w:pPr>
              <w:rPr>
                <w:rFonts w:cstheme="minorHAnsi"/>
                <w:sz w:val="20"/>
                <w:szCs w:val="20"/>
              </w:rPr>
            </w:pPr>
          </w:p>
        </w:tc>
        <w:tc>
          <w:tcPr>
            <w:tcW w:w="6520" w:type="dxa"/>
          </w:tcPr>
          <w:p w14:paraId="4CCEBB87" w14:textId="644E5E71" w:rsidR="00E605DD" w:rsidRPr="009B2DB9" w:rsidRDefault="00E605DD" w:rsidP="001D4D7B">
            <w:pPr>
              <w:pStyle w:val="Pa9"/>
              <w:spacing w:line="240" w:lineRule="auto"/>
              <w:rPr>
                <w:rFonts w:asciiTheme="minorHAnsi" w:hAnsiTheme="minorHAnsi"/>
                <w:kern w:val="2"/>
                <w:sz w:val="20"/>
                <w:szCs w:val="20"/>
                <w:lang w:val="en-GB"/>
              </w:rPr>
            </w:pPr>
            <w:r w:rsidRPr="7FBC65E9">
              <w:rPr>
                <w:rFonts w:asciiTheme="minorHAnsi" w:hAnsiTheme="minorHAnsi"/>
                <w:kern w:val="2"/>
                <w:sz w:val="20"/>
                <w:szCs w:val="20"/>
                <w:lang w:val="en-GB"/>
              </w:rPr>
              <w:t>Does your Clinic or Practice:</w:t>
            </w:r>
          </w:p>
          <w:p w14:paraId="0BDC01AF" w14:textId="64B0E0E8" w:rsidR="00E605DD" w:rsidRPr="009B2DB9" w:rsidRDefault="00E605DD" w:rsidP="001D4D7B">
            <w:pPr>
              <w:pStyle w:val="Pa9"/>
              <w:numPr>
                <w:ilvl w:val="0"/>
                <w:numId w:val="8"/>
              </w:numPr>
              <w:spacing w:line="240" w:lineRule="auto"/>
              <w:ind w:left="360"/>
              <w:rPr>
                <w:rFonts w:asciiTheme="minorHAnsi" w:hAnsiTheme="minorHAnsi"/>
                <w:kern w:val="2"/>
                <w:sz w:val="20"/>
                <w:szCs w:val="20"/>
                <w:lang w:val="en-GB"/>
              </w:rPr>
            </w:pPr>
            <w:r w:rsidRPr="7FBC65E9">
              <w:rPr>
                <w:rFonts w:asciiTheme="minorHAnsi" w:hAnsiTheme="minorHAnsi"/>
                <w:kern w:val="2"/>
                <w:sz w:val="20"/>
                <w:szCs w:val="20"/>
                <w:lang w:val="en-GB"/>
              </w:rPr>
              <w:t>use a single-use disposable specul</w:t>
            </w:r>
            <w:r w:rsidR="00E62CA5">
              <w:rPr>
                <w:rFonts w:asciiTheme="minorHAnsi" w:hAnsiTheme="minorHAnsi"/>
                <w:kern w:val="2"/>
                <w:sz w:val="20"/>
                <w:szCs w:val="20"/>
                <w:lang w:val="en-GB"/>
              </w:rPr>
              <w:t>um</w:t>
            </w:r>
            <w:r w:rsidRPr="7FBC65E9">
              <w:rPr>
                <w:rFonts w:asciiTheme="minorHAnsi" w:hAnsiTheme="minorHAnsi"/>
                <w:kern w:val="2"/>
                <w:sz w:val="20"/>
                <w:szCs w:val="20"/>
                <w:lang w:val="en-GB"/>
              </w:rPr>
              <w:t xml:space="preserve"> and </w:t>
            </w:r>
            <w:r w:rsidR="00222981">
              <w:rPr>
                <w:rFonts w:asciiTheme="minorHAnsi" w:hAnsiTheme="minorHAnsi"/>
                <w:kern w:val="2"/>
                <w:sz w:val="20"/>
                <w:szCs w:val="20"/>
                <w:lang w:val="en-GB"/>
              </w:rPr>
              <w:t>c</w:t>
            </w:r>
            <w:r w:rsidRPr="7FBC65E9">
              <w:rPr>
                <w:rFonts w:asciiTheme="minorHAnsi" w:hAnsiTheme="minorHAnsi"/>
                <w:kern w:val="2"/>
                <w:sz w:val="20"/>
                <w:szCs w:val="20"/>
                <w:lang w:val="en-GB"/>
              </w:rPr>
              <w:t>ervix brush</w:t>
            </w:r>
            <w:r w:rsidR="00961DF1">
              <w:rPr>
                <w:rFonts w:asciiTheme="minorHAnsi" w:hAnsiTheme="minorHAnsi"/>
                <w:kern w:val="2"/>
                <w:sz w:val="20"/>
                <w:szCs w:val="20"/>
                <w:lang w:val="en-GB"/>
              </w:rPr>
              <w:t xml:space="preserve"> for each test</w:t>
            </w:r>
            <w:r w:rsidRPr="7FBC65E9">
              <w:rPr>
                <w:rFonts w:asciiTheme="minorHAnsi" w:hAnsiTheme="minorHAnsi"/>
                <w:kern w:val="2"/>
                <w:sz w:val="20"/>
                <w:szCs w:val="20"/>
                <w:lang w:val="en-GB"/>
              </w:rPr>
              <w:t>?</w:t>
            </w:r>
          </w:p>
          <w:p w14:paraId="7D750D29" w14:textId="5E6F58C3" w:rsidR="00E605DD" w:rsidRPr="001D4D7B" w:rsidRDefault="00222981" w:rsidP="00675CD0">
            <w:pPr>
              <w:pStyle w:val="ListParagraph"/>
              <w:numPr>
                <w:ilvl w:val="0"/>
                <w:numId w:val="8"/>
              </w:numPr>
              <w:ind w:left="360"/>
              <w:rPr>
                <w:sz w:val="20"/>
                <w:szCs w:val="20"/>
              </w:rPr>
            </w:pPr>
            <w:r w:rsidRPr="001D4D7B">
              <w:rPr>
                <w:sz w:val="20"/>
                <w:szCs w:val="20"/>
              </w:rPr>
              <w:t>h</w:t>
            </w:r>
            <w:r w:rsidR="00E605DD" w:rsidRPr="001D4D7B">
              <w:rPr>
                <w:sz w:val="20"/>
                <w:szCs w:val="20"/>
              </w:rPr>
              <w:t>ave a range of specul</w:t>
            </w:r>
            <w:r w:rsidR="0097075A">
              <w:rPr>
                <w:sz w:val="20"/>
                <w:szCs w:val="20"/>
              </w:rPr>
              <w:t>um</w:t>
            </w:r>
            <w:r w:rsidR="00AC0E62">
              <w:rPr>
                <w:sz w:val="20"/>
                <w:szCs w:val="20"/>
              </w:rPr>
              <w:t xml:space="preserve"> </w:t>
            </w:r>
            <w:r w:rsidR="00E605DD" w:rsidRPr="001D4D7B">
              <w:rPr>
                <w:sz w:val="20"/>
                <w:szCs w:val="20"/>
              </w:rPr>
              <w:t>sizes available for use?</w:t>
            </w:r>
          </w:p>
          <w:p w14:paraId="7B2C1FF1" w14:textId="383D0E06" w:rsidR="00E605DD" w:rsidRPr="001D4D7B" w:rsidRDefault="00E605DD" w:rsidP="00675CD0">
            <w:pPr>
              <w:pStyle w:val="ListParagraph"/>
              <w:numPr>
                <w:ilvl w:val="0"/>
                <w:numId w:val="8"/>
              </w:numPr>
              <w:ind w:left="357"/>
              <w:rPr>
                <w:sz w:val="20"/>
                <w:szCs w:val="20"/>
              </w:rPr>
            </w:pPr>
            <w:r w:rsidRPr="001D4D7B">
              <w:rPr>
                <w:sz w:val="20"/>
                <w:szCs w:val="20"/>
              </w:rPr>
              <w:t>operate a stock rotation system</w:t>
            </w:r>
          </w:p>
          <w:p w14:paraId="5E0A9813" w14:textId="62DB6CA4" w:rsidR="00E605DD" w:rsidRPr="009B2DB9" w:rsidRDefault="00E605DD" w:rsidP="001D4D7B">
            <w:pPr>
              <w:pStyle w:val="Pa9"/>
              <w:numPr>
                <w:ilvl w:val="0"/>
                <w:numId w:val="8"/>
              </w:numPr>
              <w:spacing w:line="240" w:lineRule="auto"/>
              <w:ind w:left="357"/>
              <w:rPr>
                <w:rFonts w:asciiTheme="minorHAnsi" w:hAnsiTheme="minorHAnsi" w:cstheme="minorHAnsi"/>
                <w:kern w:val="2"/>
                <w:sz w:val="20"/>
                <w:szCs w:val="20"/>
                <w:lang w:val="en-GB"/>
              </w:rPr>
            </w:pPr>
            <w:r w:rsidRPr="009B2DB9">
              <w:rPr>
                <w:rFonts w:asciiTheme="minorHAnsi" w:hAnsiTheme="minorHAnsi" w:cstheme="minorHAnsi"/>
                <w:kern w:val="2"/>
                <w:sz w:val="20"/>
                <w:szCs w:val="20"/>
                <w:lang w:val="en-GB"/>
              </w:rPr>
              <w:t>check the expiry dates on consumables</w:t>
            </w:r>
            <w:r w:rsidR="00601F54">
              <w:rPr>
                <w:rFonts w:asciiTheme="minorHAnsi" w:hAnsiTheme="minorHAnsi" w:cstheme="minorHAnsi"/>
                <w:kern w:val="2"/>
                <w:sz w:val="20"/>
                <w:szCs w:val="20"/>
                <w:lang w:val="en-GB"/>
              </w:rPr>
              <w:t xml:space="preserve"> in particular vials which display the expiry date in American date format (YYYY/MM/DD)</w:t>
            </w:r>
          </w:p>
        </w:tc>
        <w:tc>
          <w:tcPr>
            <w:tcW w:w="4224" w:type="dxa"/>
          </w:tcPr>
          <w:p w14:paraId="701DE6B1" w14:textId="79E53ACF" w:rsidR="00E605DD" w:rsidRPr="00264980" w:rsidRDefault="00264980" w:rsidP="0081545A">
            <w:pPr>
              <w:pStyle w:val="ListParagraph"/>
              <w:numPr>
                <w:ilvl w:val="0"/>
                <w:numId w:val="37"/>
              </w:numPr>
              <w:rPr>
                <w:sz w:val="20"/>
                <w:szCs w:val="20"/>
              </w:rPr>
            </w:pPr>
            <w:r w:rsidRPr="358AF1F7">
              <w:rPr>
                <w:sz w:val="20"/>
                <w:szCs w:val="20"/>
              </w:rPr>
              <w:t xml:space="preserve">Verify through observation and records that the clinic or practice consistently use single-use disposable </w:t>
            </w:r>
            <w:r w:rsidR="6ED350DD" w:rsidRPr="358AF1F7">
              <w:rPr>
                <w:sz w:val="20"/>
                <w:szCs w:val="20"/>
              </w:rPr>
              <w:t>specul</w:t>
            </w:r>
            <w:r w:rsidR="7A2376D8" w:rsidRPr="358AF1F7">
              <w:rPr>
                <w:sz w:val="20"/>
                <w:szCs w:val="20"/>
              </w:rPr>
              <w:t>um</w:t>
            </w:r>
            <w:r w:rsidR="0CD149A4" w:rsidRPr="358AF1F7">
              <w:rPr>
                <w:sz w:val="20"/>
                <w:szCs w:val="20"/>
              </w:rPr>
              <w:t>s</w:t>
            </w:r>
            <w:r w:rsidRPr="358AF1F7">
              <w:rPr>
                <w:sz w:val="20"/>
                <w:szCs w:val="20"/>
              </w:rPr>
              <w:t xml:space="preserve"> and cervix brushes.</w:t>
            </w:r>
          </w:p>
          <w:p w14:paraId="5CE5B471" w14:textId="43D2DF6E" w:rsidR="00264980" w:rsidRPr="00264980" w:rsidRDefault="00264980" w:rsidP="0081545A">
            <w:pPr>
              <w:pStyle w:val="ListParagraph"/>
              <w:numPr>
                <w:ilvl w:val="0"/>
                <w:numId w:val="37"/>
              </w:numPr>
              <w:rPr>
                <w:rFonts w:cstheme="minorHAnsi"/>
                <w:sz w:val="20"/>
                <w:szCs w:val="20"/>
              </w:rPr>
            </w:pPr>
            <w:r w:rsidRPr="00264980">
              <w:rPr>
                <w:rFonts w:cstheme="minorHAnsi"/>
                <w:sz w:val="20"/>
                <w:szCs w:val="20"/>
              </w:rPr>
              <w:t>Confirm the availability of a range of specul</w:t>
            </w:r>
            <w:r w:rsidR="00AC0E62">
              <w:rPr>
                <w:rFonts w:cstheme="minorHAnsi"/>
                <w:sz w:val="20"/>
                <w:szCs w:val="20"/>
              </w:rPr>
              <w:t>um</w:t>
            </w:r>
            <w:r w:rsidRPr="00264980">
              <w:rPr>
                <w:rFonts w:cstheme="minorHAnsi"/>
                <w:sz w:val="20"/>
                <w:szCs w:val="20"/>
              </w:rPr>
              <w:t xml:space="preserve"> sizes by physically inspecting the stock.</w:t>
            </w:r>
          </w:p>
          <w:p w14:paraId="734842FE" w14:textId="3FD3F7BF" w:rsidR="00264980" w:rsidRDefault="00264980" w:rsidP="0081545A">
            <w:pPr>
              <w:pStyle w:val="ListParagraph"/>
              <w:numPr>
                <w:ilvl w:val="0"/>
                <w:numId w:val="37"/>
              </w:numPr>
              <w:rPr>
                <w:rFonts w:cstheme="minorHAnsi"/>
                <w:sz w:val="20"/>
                <w:szCs w:val="20"/>
              </w:rPr>
            </w:pPr>
            <w:r w:rsidRPr="00264980">
              <w:rPr>
                <w:rFonts w:cstheme="minorHAnsi"/>
                <w:sz w:val="20"/>
                <w:szCs w:val="20"/>
              </w:rPr>
              <w:t xml:space="preserve">Interview staff to ensure they are aware of </w:t>
            </w:r>
            <w:r w:rsidR="0046246A">
              <w:rPr>
                <w:rFonts w:cstheme="minorHAnsi"/>
                <w:sz w:val="20"/>
                <w:szCs w:val="20"/>
              </w:rPr>
              <w:t xml:space="preserve">the </w:t>
            </w:r>
            <w:r w:rsidRPr="00264980">
              <w:rPr>
                <w:rFonts w:cstheme="minorHAnsi"/>
                <w:sz w:val="20"/>
                <w:szCs w:val="20"/>
              </w:rPr>
              <w:t>variety of specul</w:t>
            </w:r>
            <w:r w:rsidR="00AC0E62">
              <w:rPr>
                <w:rFonts w:cstheme="minorHAnsi"/>
                <w:sz w:val="20"/>
                <w:szCs w:val="20"/>
              </w:rPr>
              <w:t>um</w:t>
            </w:r>
            <w:r w:rsidRPr="00264980">
              <w:rPr>
                <w:rFonts w:cstheme="minorHAnsi"/>
                <w:sz w:val="20"/>
                <w:szCs w:val="20"/>
              </w:rPr>
              <w:t xml:space="preserve"> sizes</w:t>
            </w:r>
            <w:r w:rsidR="005450CD">
              <w:rPr>
                <w:rFonts w:cstheme="minorHAnsi"/>
                <w:sz w:val="20"/>
                <w:szCs w:val="20"/>
              </w:rPr>
              <w:t xml:space="preserve"> available</w:t>
            </w:r>
            <w:r w:rsidRPr="00264980">
              <w:rPr>
                <w:rFonts w:cstheme="minorHAnsi"/>
                <w:sz w:val="20"/>
                <w:szCs w:val="20"/>
              </w:rPr>
              <w:t>.</w:t>
            </w:r>
          </w:p>
          <w:p w14:paraId="7D989545" w14:textId="71658B81" w:rsidR="00264980" w:rsidRDefault="005450CD" w:rsidP="0081545A">
            <w:pPr>
              <w:pStyle w:val="ListParagraph"/>
              <w:numPr>
                <w:ilvl w:val="0"/>
                <w:numId w:val="37"/>
              </w:numPr>
              <w:rPr>
                <w:sz w:val="20"/>
                <w:szCs w:val="20"/>
              </w:rPr>
            </w:pPr>
            <w:r w:rsidRPr="358AF1F7">
              <w:rPr>
                <w:sz w:val="20"/>
                <w:szCs w:val="20"/>
              </w:rPr>
              <w:t>Physically i</w:t>
            </w:r>
            <w:r w:rsidR="00264980" w:rsidRPr="358AF1F7">
              <w:rPr>
                <w:sz w:val="20"/>
                <w:szCs w:val="20"/>
              </w:rPr>
              <w:t>nspect the stock of consumables to ensure a systematic stock rotation is in place</w:t>
            </w:r>
            <w:r w:rsidR="3CA657D0" w:rsidRPr="358AF1F7">
              <w:rPr>
                <w:sz w:val="20"/>
                <w:szCs w:val="20"/>
              </w:rPr>
              <w:t xml:space="preserve"> </w:t>
            </w:r>
            <w:r w:rsidR="00963B6F">
              <w:rPr>
                <w:sz w:val="20"/>
                <w:szCs w:val="20"/>
              </w:rPr>
              <w:t xml:space="preserve">with last in, first </w:t>
            </w:r>
            <w:r w:rsidR="00A3092B">
              <w:rPr>
                <w:sz w:val="20"/>
                <w:szCs w:val="20"/>
              </w:rPr>
              <w:t>out.</w:t>
            </w:r>
          </w:p>
          <w:p w14:paraId="0D948471" w14:textId="7F7FD140" w:rsidR="00264980" w:rsidRPr="00264980" w:rsidRDefault="00264980" w:rsidP="0081545A">
            <w:pPr>
              <w:pStyle w:val="ListParagraph"/>
              <w:numPr>
                <w:ilvl w:val="0"/>
                <w:numId w:val="37"/>
              </w:numPr>
              <w:rPr>
                <w:rFonts w:cstheme="minorHAnsi"/>
                <w:sz w:val="20"/>
                <w:szCs w:val="20"/>
              </w:rPr>
            </w:pPr>
            <w:r w:rsidRPr="00264980">
              <w:rPr>
                <w:rFonts w:cstheme="minorHAnsi"/>
                <w:sz w:val="20"/>
                <w:szCs w:val="20"/>
              </w:rPr>
              <w:t>Physically inspect consumables to confirm that expiry dates are visibly checked and monitored.</w:t>
            </w:r>
          </w:p>
        </w:tc>
        <w:tc>
          <w:tcPr>
            <w:tcW w:w="1276" w:type="dxa"/>
          </w:tcPr>
          <w:p w14:paraId="5779069D" w14:textId="4422FEC4" w:rsidR="00E605DD" w:rsidRPr="009B2DB9" w:rsidRDefault="00E605DD" w:rsidP="00CE1D2B">
            <w:pPr>
              <w:rPr>
                <w:rFonts w:cstheme="minorHAnsi"/>
                <w:sz w:val="20"/>
                <w:szCs w:val="20"/>
              </w:rPr>
            </w:pPr>
          </w:p>
        </w:tc>
        <w:tc>
          <w:tcPr>
            <w:tcW w:w="850" w:type="dxa"/>
          </w:tcPr>
          <w:p w14:paraId="58FF9C96" w14:textId="77777777" w:rsidR="00E605DD" w:rsidRPr="009B2DB9" w:rsidRDefault="00E605DD" w:rsidP="00CE1D2B">
            <w:pPr>
              <w:rPr>
                <w:rFonts w:cstheme="minorHAnsi"/>
                <w:sz w:val="20"/>
                <w:szCs w:val="20"/>
              </w:rPr>
            </w:pPr>
          </w:p>
        </w:tc>
        <w:tc>
          <w:tcPr>
            <w:tcW w:w="850" w:type="dxa"/>
          </w:tcPr>
          <w:p w14:paraId="61270161" w14:textId="77777777" w:rsidR="00E605DD" w:rsidRPr="009B2DB9" w:rsidRDefault="00E605DD" w:rsidP="00CE1D2B">
            <w:pPr>
              <w:rPr>
                <w:rFonts w:cstheme="minorHAnsi"/>
                <w:sz w:val="20"/>
                <w:szCs w:val="20"/>
              </w:rPr>
            </w:pPr>
          </w:p>
        </w:tc>
      </w:tr>
      <w:tr w:rsidR="00E605DD" w:rsidRPr="00DE0AA8" w14:paraId="3D98E44D" w14:textId="77777777" w:rsidTr="007C30F1">
        <w:tc>
          <w:tcPr>
            <w:tcW w:w="2723" w:type="dxa"/>
          </w:tcPr>
          <w:p w14:paraId="58F75B15" w14:textId="6EED57DB" w:rsidR="00E605DD" w:rsidRPr="009B2DB9" w:rsidRDefault="00E605DD" w:rsidP="00CE1D2B">
            <w:pPr>
              <w:rPr>
                <w:rFonts w:cstheme="minorHAnsi"/>
                <w:sz w:val="20"/>
                <w:szCs w:val="20"/>
              </w:rPr>
            </w:pPr>
            <w:r w:rsidRPr="009B2DB9">
              <w:rPr>
                <w:rFonts w:cstheme="minorHAnsi"/>
                <w:sz w:val="20"/>
                <w:szCs w:val="20"/>
              </w:rPr>
              <w:t>Infection Control &amp; Clinical waste</w:t>
            </w:r>
          </w:p>
        </w:tc>
        <w:tc>
          <w:tcPr>
            <w:tcW w:w="6520" w:type="dxa"/>
          </w:tcPr>
          <w:p w14:paraId="00BA19FD" w14:textId="3EBA243E" w:rsidR="00E605DD" w:rsidRPr="009B2DB9" w:rsidRDefault="00E605DD" w:rsidP="00B8600D">
            <w:pPr>
              <w:pStyle w:val="Pa9"/>
              <w:spacing w:after="160" w:line="240" w:lineRule="auto"/>
              <w:rPr>
                <w:rFonts w:asciiTheme="minorHAnsi" w:hAnsiTheme="minorHAnsi" w:cstheme="minorHAnsi"/>
                <w:kern w:val="2"/>
                <w:sz w:val="20"/>
                <w:szCs w:val="20"/>
                <w:lang w:val="en-GB"/>
              </w:rPr>
            </w:pPr>
            <w:r w:rsidRPr="009B2DB9">
              <w:rPr>
                <w:rFonts w:asciiTheme="minorHAnsi" w:hAnsiTheme="minorHAnsi" w:cstheme="minorHAnsi"/>
                <w:kern w:val="2"/>
                <w:sz w:val="20"/>
                <w:szCs w:val="20"/>
                <w:lang w:val="en-GB"/>
              </w:rPr>
              <w:t>Does your Clinic or Practice</w:t>
            </w:r>
            <w:r w:rsidR="00264980">
              <w:rPr>
                <w:rFonts w:asciiTheme="minorHAnsi" w:hAnsiTheme="minorHAnsi" w:cstheme="minorHAnsi"/>
                <w:kern w:val="2"/>
                <w:sz w:val="20"/>
                <w:szCs w:val="20"/>
                <w:lang w:val="en-GB"/>
              </w:rPr>
              <w:t>:</w:t>
            </w:r>
          </w:p>
          <w:p w14:paraId="75154B43" w14:textId="593BA56B" w:rsidR="00E605DD" w:rsidRPr="009B2DB9" w:rsidRDefault="00E605DD" w:rsidP="00B8600D">
            <w:pPr>
              <w:pStyle w:val="Pa9"/>
              <w:numPr>
                <w:ilvl w:val="0"/>
                <w:numId w:val="9"/>
              </w:numPr>
              <w:spacing w:after="160" w:line="240" w:lineRule="auto"/>
              <w:rPr>
                <w:rFonts w:asciiTheme="minorHAnsi" w:hAnsiTheme="minorHAnsi" w:cstheme="minorHAnsi"/>
                <w:kern w:val="2"/>
                <w:sz w:val="20"/>
                <w:szCs w:val="20"/>
                <w:lang w:val="en-GB"/>
              </w:rPr>
            </w:pPr>
            <w:r w:rsidRPr="009B2DB9">
              <w:rPr>
                <w:rFonts w:asciiTheme="minorHAnsi" w:hAnsiTheme="minorHAnsi" w:cstheme="minorHAnsi"/>
                <w:kern w:val="2"/>
                <w:sz w:val="20"/>
                <w:szCs w:val="20"/>
                <w:lang w:val="en-GB"/>
              </w:rPr>
              <w:t xml:space="preserve">have an infection control </w:t>
            </w:r>
            <w:r w:rsidR="004A5F4C">
              <w:rPr>
                <w:rFonts w:asciiTheme="minorHAnsi" w:hAnsiTheme="minorHAnsi" w:cstheme="minorHAnsi"/>
                <w:kern w:val="2"/>
                <w:sz w:val="20"/>
                <w:szCs w:val="20"/>
                <w:lang w:val="en-GB"/>
              </w:rPr>
              <w:t>p</w:t>
            </w:r>
            <w:r w:rsidRPr="009B2DB9">
              <w:rPr>
                <w:rFonts w:asciiTheme="minorHAnsi" w:hAnsiTheme="minorHAnsi" w:cstheme="minorHAnsi"/>
                <w:kern w:val="2"/>
                <w:sz w:val="20"/>
                <w:szCs w:val="20"/>
                <w:lang w:val="en-GB"/>
              </w:rPr>
              <w:t xml:space="preserve">olicy and </w:t>
            </w:r>
            <w:r w:rsidR="004A5F4C">
              <w:rPr>
                <w:rFonts w:asciiTheme="minorHAnsi" w:hAnsiTheme="minorHAnsi" w:cstheme="minorHAnsi"/>
                <w:kern w:val="2"/>
                <w:sz w:val="20"/>
                <w:szCs w:val="20"/>
                <w:lang w:val="en-GB"/>
              </w:rPr>
              <w:t>p</w:t>
            </w:r>
            <w:r w:rsidRPr="009B2DB9">
              <w:rPr>
                <w:rFonts w:asciiTheme="minorHAnsi" w:hAnsiTheme="minorHAnsi" w:cstheme="minorHAnsi"/>
                <w:kern w:val="2"/>
                <w:sz w:val="20"/>
                <w:szCs w:val="20"/>
                <w:lang w:val="en-GB"/>
              </w:rPr>
              <w:t>rocedure in place?</w:t>
            </w:r>
          </w:p>
          <w:p w14:paraId="28B2761F" w14:textId="5EAC05F2" w:rsidR="00E605DD" w:rsidRPr="009B2DB9" w:rsidRDefault="00ED2DE3" w:rsidP="00B8600D">
            <w:pPr>
              <w:pStyle w:val="ListParagraph"/>
              <w:numPr>
                <w:ilvl w:val="0"/>
                <w:numId w:val="9"/>
              </w:numPr>
              <w:rPr>
                <w:sz w:val="20"/>
                <w:szCs w:val="20"/>
              </w:rPr>
            </w:pPr>
            <w:r>
              <w:rPr>
                <w:sz w:val="20"/>
                <w:szCs w:val="20"/>
              </w:rPr>
              <w:t>d</w:t>
            </w:r>
            <w:r w:rsidR="00E605DD" w:rsidRPr="7FBC65E9">
              <w:rPr>
                <w:sz w:val="20"/>
                <w:szCs w:val="20"/>
              </w:rPr>
              <w:t>ispos</w:t>
            </w:r>
            <w:r w:rsidR="00A43417">
              <w:rPr>
                <w:sz w:val="20"/>
                <w:szCs w:val="20"/>
              </w:rPr>
              <w:t>e</w:t>
            </w:r>
            <w:r w:rsidR="00E605DD" w:rsidRPr="7FBC65E9">
              <w:rPr>
                <w:sz w:val="20"/>
                <w:szCs w:val="20"/>
              </w:rPr>
              <w:t xml:space="preserve"> of </w:t>
            </w:r>
            <w:r w:rsidR="38356E42" w:rsidRPr="358AF1F7">
              <w:rPr>
                <w:sz w:val="20"/>
                <w:szCs w:val="20"/>
              </w:rPr>
              <w:t>specul</w:t>
            </w:r>
            <w:r w:rsidR="1F31C67C" w:rsidRPr="358AF1F7">
              <w:rPr>
                <w:sz w:val="20"/>
                <w:szCs w:val="20"/>
              </w:rPr>
              <w:t>ums</w:t>
            </w:r>
            <w:r w:rsidR="00E605DD" w:rsidRPr="7FBC65E9">
              <w:rPr>
                <w:sz w:val="20"/>
                <w:szCs w:val="20"/>
              </w:rPr>
              <w:t xml:space="preserve"> and cervix brushes in accordance with </w:t>
            </w:r>
            <w:r w:rsidR="19BDF8B8" w:rsidRPr="358AF1F7">
              <w:rPr>
                <w:sz w:val="20"/>
                <w:szCs w:val="20"/>
              </w:rPr>
              <w:t>c</w:t>
            </w:r>
            <w:r w:rsidR="00E605DD" w:rsidRPr="358AF1F7">
              <w:rPr>
                <w:sz w:val="20"/>
                <w:szCs w:val="20"/>
              </w:rPr>
              <w:t>linical</w:t>
            </w:r>
            <w:r w:rsidR="00E605DD" w:rsidRPr="7FBC65E9">
              <w:rPr>
                <w:sz w:val="20"/>
                <w:szCs w:val="20"/>
              </w:rPr>
              <w:t xml:space="preserve"> waste procedures and hazardous waste regulations</w:t>
            </w:r>
            <w:r w:rsidR="00A43417">
              <w:rPr>
                <w:sz w:val="20"/>
                <w:szCs w:val="20"/>
              </w:rPr>
              <w:t>?</w:t>
            </w:r>
          </w:p>
          <w:p w14:paraId="246E081A" w14:textId="22506186" w:rsidR="00E605DD" w:rsidRPr="009B2DB9" w:rsidRDefault="00E605DD" w:rsidP="00B8600D">
            <w:pPr>
              <w:rPr>
                <w:sz w:val="20"/>
                <w:szCs w:val="20"/>
              </w:rPr>
            </w:pPr>
          </w:p>
        </w:tc>
        <w:tc>
          <w:tcPr>
            <w:tcW w:w="4224" w:type="dxa"/>
          </w:tcPr>
          <w:p w14:paraId="0EE30DD3" w14:textId="318B3E03" w:rsidR="00264980" w:rsidRPr="00264980" w:rsidRDefault="00264980" w:rsidP="0081545A">
            <w:pPr>
              <w:numPr>
                <w:ilvl w:val="0"/>
                <w:numId w:val="38"/>
              </w:numPr>
              <w:tabs>
                <w:tab w:val="num" w:pos="720"/>
              </w:tabs>
              <w:rPr>
                <w:rFonts w:cstheme="minorHAnsi"/>
                <w:sz w:val="20"/>
                <w:szCs w:val="20"/>
              </w:rPr>
            </w:pPr>
            <w:r w:rsidRPr="00264980">
              <w:rPr>
                <w:rFonts w:cstheme="minorHAnsi"/>
                <w:sz w:val="20"/>
                <w:szCs w:val="20"/>
              </w:rPr>
              <w:t>Verify the existence of an infection control policy and procedure by reviewing clinic documents.</w:t>
            </w:r>
          </w:p>
          <w:p w14:paraId="4CF198AE" w14:textId="7945E595" w:rsidR="00264980" w:rsidRPr="00264980" w:rsidRDefault="00264980" w:rsidP="0081545A">
            <w:pPr>
              <w:numPr>
                <w:ilvl w:val="0"/>
                <w:numId w:val="38"/>
              </w:numPr>
              <w:tabs>
                <w:tab w:val="num" w:pos="720"/>
              </w:tabs>
              <w:rPr>
                <w:sz w:val="20"/>
                <w:szCs w:val="20"/>
              </w:rPr>
            </w:pPr>
            <w:r w:rsidRPr="358AF1F7">
              <w:rPr>
                <w:sz w:val="20"/>
                <w:szCs w:val="20"/>
              </w:rPr>
              <w:t xml:space="preserve">Confirm through records and interview that disposal of </w:t>
            </w:r>
            <w:r w:rsidR="6ED350DD" w:rsidRPr="358AF1F7">
              <w:rPr>
                <w:sz w:val="20"/>
                <w:szCs w:val="20"/>
              </w:rPr>
              <w:t>specul</w:t>
            </w:r>
            <w:r w:rsidR="015ED2D8" w:rsidRPr="358AF1F7">
              <w:rPr>
                <w:sz w:val="20"/>
                <w:szCs w:val="20"/>
              </w:rPr>
              <w:t>ums</w:t>
            </w:r>
            <w:r w:rsidRPr="358AF1F7">
              <w:rPr>
                <w:sz w:val="20"/>
                <w:szCs w:val="20"/>
              </w:rPr>
              <w:t xml:space="preserve"> and cervix brushes aligns with clinical waste procedures and hazardous waste regulations.</w:t>
            </w:r>
          </w:p>
          <w:p w14:paraId="253A33A4" w14:textId="463F17F9" w:rsidR="00E605DD" w:rsidRPr="00264980" w:rsidRDefault="00264980" w:rsidP="0081545A">
            <w:pPr>
              <w:numPr>
                <w:ilvl w:val="0"/>
                <w:numId w:val="38"/>
              </w:numPr>
              <w:tabs>
                <w:tab w:val="num" w:pos="720"/>
              </w:tabs>
              <w:rPr>
                <w:sz w:val="20"/>
                <w:szCs w:val="20"/>
              </w:rPr>
            </w:pPr>
            <w:r w:rsidRPr="358AF1F7">
              <w:rPr>
                <w:sz w:val="20"/>
                <w:szCs w:val="20"/>
              </w:rPr>
              <w:t>Review waste disposal records to ensure proper disposal practices are consistently followed.</w:t>
            </w:r>
          </w:p>
        </w:tc>
        <w:tc>
          <w:tcPr>
            <w:tcW w:w="1276" w:type="dxa"/>
          </w:tcPr>
          <w:p w14:paraId="2C398E43" w14:textId="15A9915C" w:rsidR="00E605DD" w:rsidRPr="009B2DB9" w:rsidRDefault="00E605DD" w:rsidP="00CE1D2B">
            <w:pPr>
              <w:rPr>
                <w:rFonts w:cstheme="minorHAnsi"/>
                <w:sz w:val="20"/>
                <w:szCs w:val="20"/>
              </w:rPr>
            </w:pPr>
          </w:p>
        </w:tc>
        <w:tc>
          <w:tcPr>
            <w:tcW w:w="850" w:type="dxa"/>
          </w:tcPr>
          <w:p w14:paraId="37135863" w14:textId="77777777" w:rsidR="00E605DD" w:rsidRPr="009B2DB9" w:rsidRDefault="00E605DD" w:rsidP="00CE1D2B">
            <w:pPr>
              <w:rPr>
                <w:rFonts w:cstheme="minorHAnsi"/>
                <w:sz w:val="20"/>
                <w:szCs w:val="20"/>
              </w:rPr>
            </w:pPr>
          </w:p>
        </w:tc>
        <w:tc>
          <w:tcPr>
            <w:tcW w:w="850" w:type="dxa"/>
          </w:tcPr>
          <w:p w14:paraId="7C32A2B5" w14:textId="77777777" w:rsidR="00E605DD" w:rsidRPr="009B2DB9" w:rsidRDefault="00E605DD" w:rsidP="00CE1D2B">
            <w:pPr>
              <w:rPr>
                <w:rFonts w:cstheme="minorHAnsi"/>
                <w:sz w:val="20"/>
                <w:szCs w:val="20"/>
              </w:rPr>
            </w:pPr>
          </w:p>
        </w:tc>
      </w:tr>
    </w:tbl>
    <w:p w14:paraId="5AD7FB12" w14:textId="77777777" w:rsidR="00172319" w:rsidRDefault="00172319" w:rsidP="00611A4D">
      <w:pPr>
        <w:rPr>
          <w:rFonts w:cstheme="minorHAnsi"/>
          <w:sz w:val="20"/>
          <w:szCs w:val="20"/>
        </w:rPr>
      </w:pPr>
    </w:p>
    <w:p w14:paraId="065855CA" w14:textId="77777777" w:rsidR="007C30F1" w:rsidRDefault="007C30F1" w:rsidP="00611A4D">
      <w:pPr>
        <w:rPr>
          <w:rFonts w:cstheme="minorHAnsi"/>
          <w:sz w:val="20"/>
          <w:szCs w:val="20"/>
        </w:rPr>
      </w:pPr>
    </w:p>
    <w:tbl>
      <w:tblPr>
        <w:tblStyle w:val="TableGrid"/>
        <w:tblW w:w="16160" w:type="dxa"/>
        <w:tblInd w:w="-1026" w:type="dxa"/>
        <w:tblLayout w:type="fixed"/>
        <w:tblLook w:val="04A0" w:firstRow="1" w:lastRow="0" w:firstColumn="1" w:lastColumn="0" w:noHBand="0" w:noVBand="1"/>
      </w:tblPr>
      <w:tblGrid>
        <w:gridCol w:w="2297"/>
        <w:gridCol w:w="6067"/>
        <w:gridCol w:w="4706"/>
        <w:gridCol w:w="1276"/>
        <w:gridCol w:w="850"/>
        <w:gridCol w:w="964"/>
      </w:tblGrid>
      <w:tr w:rsidR="00E7351E" w:rsidRPr="00DE0AA8" w14:paraId="60D41F4D" w14:textId="77777777" w:rsidTr="007C30F1">
        <w:tc>
          <w:tcPr>
            <w:tcW w:w="2297" w:type="dxa"/>
            <w:shd w:val="clear" w:color="auto" w:fill="DEEAF6" w:themeFill="accent5" w:themeFillTint="33"/>
          </w:tcPr>
          <w:p w14:paraId="3549184E" w14:textId="24BFF25C" w:rsidR="00145203" w:rsidRDefault="00145203" w:rsidP="00CE1D2B">
            <w:pPr>
              <w:rPr>
                <w:rFonts w:cstheme="minorHAnsi"/>
                <w:b/>
                <w:bCs/>
                <w:sz w:val="20"/>
                <w:szCs w:val="20"/>
              </w:rPr>
            </w:pPr>
            <w:r w:rsidRPr="00DE0AA8">
              <w:rPr>
                <w:rFonts w:cstheme="minorHAnsi"/>
                <w:b/>
                <w:bCs/>
                <w:sz w:val="20"/>
                <w:szCs w:val="20"/>
              </w:rPr>
              <w:t>Criteri</w:t>
            </w:r>
            <w:r w:rsidR="00A43417">
              <w:rPr>
                <w:rFonts w:cstheme="minorHAnsi"/>
                <w:b/>
                <w:bCs/>
                <w:sz w:val="20"/>
                <w:szCs w:val="20"/>
              </w:rPr>
              <w:t>on</w:t>
            </w:r>
            <w:r w:rsidRPr="00DE0AA8">
              <w:rPr>
                <w:rFonts w:cstheme="minorHAnsi"/>
                <w:b/>
                <w:bCs/>
                <w:sz w:val="20"/>
                <w:szCs w:val="20"/>
              </w:rPr>
              <w:t xml:space="preserve"> </w:t>
            </w:r>
            <w:r>
              <w:rPr>
                <w:rFonts w:cstheme="minorHAnsi"/>
                <w:b/>
                <w:bCs/>
                <w:sz w:val="20"/>
                <w:szCs w:val="20"/>
              </w:rPr>
              <w:t>7</w:t>
            </w:r>
          </w:p>
          <w:p w14:paraId="6B50DF1E" w14:textId="76D56833" w:rsidR="00145203" w:rsidRPr="00DE0AA8" w:rsidRDefault="006D6938" w:rsidP="00CE1D2B">
            <w:pPr>
              <w:rPr>
                <w:b/>
                <w:sz w:val="20"/>
                <w:szCs w:val="20"/>
              </w:rPr>
            </w:pPr>
            <w:r>
              <w:rPr>
                <w:rFonts w:cstheme="minorHAnsi"/>
                <w:b/>
                <w:bCs/>
                <w:sz w:val="20"/>
                <w:szCs w:val="20"/>
              </w:rPr>
              <w:t>This criterion can be conducted by the CRD/Practice Manager/</w:t>
            </w:r>
            <w:r w:rsidR="00013798">
              <w:rPr>
                <w:rFonts w:cstheme="minorHAnsi"/>
                <w:b/>
                <w:bCs/>
                <w:sz w:val="20"/>
                <w:szCs w:val="20"/>
              </w:rPr>
              <w:t>sample taker</w:t>
            </w:r>
          </w:p>
        </w:tc>
        <w:tc>
          <w:tcPr>
            <w:tcW w:w="6067" w:type="dxa"/>
            <w:shd w:val="clear" w:color="auto" w:fill="DEEAF6" w:themeFill="accent5" w:themeFillTint="33"/>
          </w:tcPr>
          <w:p w14:paraId="267CE4EE" w14:textId="77777777" w:rsidR="00264980" w:rsidRDefault="00145203" w:rsidP="00CE1D2B">
            <w:pPr>
              <w:rPr>
                <w:rFonts w:cstheme="minorHAnsi"/>
                <w:b/>
                <w:bCs/>
                <w:sz w:val="20"/>
                <w:szCs w:val="20"/>
              </w:rPr>
            </w:pPr>
            <w:r>
              <w:rPr>
                <w:rFonts w:cstheme="minorHAnsi"/>
                <w:b/>
                <w:bCs/>
                <w:sz w:val="20"/>
                <w:szCs w:val="20"/>
              </w:rPr>
              <w:t>Pre-Screening Preparation for the screening test</w:t>
            </w:r>
          </w:p>
          <w:p w14:paraId="5DAABC55" w14:textId="06592F6C" w:rsidR="00145203" w:rsidRPr="00264980" w:rsidRDefault="00145203" w:rsidP="00CE1D2B">
            <w:pPr>
              <w:rPr>
                <w:rFonts w:cstheme="minorHAnsi"/>
                <w:b/>
                <w:bCs/>
                <w:i/>
                <w:iCs/>
                <w:sz w:val="20"/>
                <w:szCs w:val="20"/>
              </w:rPr>
            </w:pPr>
            <w:r w:rsidRPr="00D900A1">
              <w:rPr>
                <w:rFonts w:cstheme="minorHAnsi"/>
                <w:sz w:val="20"/>
                <w:szCs w:val="20"/>
              </w:rPr>
              <w:t xml:space="preserve"> </w:t>
            </w:r>
            <w:r w:rsidRPr="00264980">
              <w:rPr>
                <w:rFonts w:cstheme="minorHAnsi"/>
                <w:i/>
                <w:iCs/>
                <w:sz w:val="20"/>
                <w:szCs w:val="20"/>
              </w:rPr>
              <w:t>All aspects of the cervical screening process must be clearly explained to the woman</w:t>
            </w:r>
          </w:p>
          <w:p w14:paraId="1C46965F" w14:textId="6637DC25" w:rsidR="00145203" w:rsidRPr="00DE0AA8" w:rsidRDefault="00145203" w:rsidP="00CE1D2B">
            <w:pPr>
              <w:rPr>
                <w:rFonts w:cstheme="minorHAnsi"/>
                <w:i/>
                <w:iCs/>
                <w:sz w:val="20"/>
                <w:szCs w:val="20"/>
              </w:rPr>
            </w:pPr>
          </w:p>
        </w:tc>
        <w:tc>
          <w:tcPr>
            <w:tcW w:w="4706" w:type="dxa"/>
            <w:shd w:val="clear" w:color="auto" w:fill="DEEAF6" w:themeFill="accent5" w:themeFillTint="33"/>
          </w:tcPr>
          <w:p w14:paraId="310BC1FF" w14:textId="22FBEB34" w:rsidR="00145203" w:rsidRPr="00DE0AA8" w:rsidRDefault="00145203" w:rsidP="00CE1D2B">
            <w:pPr>
              <w:rPr>
                <w:rFonts w:cstheme="minorHAnsi"/>
                <w:b/>
                <w:bCs/>
                <w:sz w:val="20"/>
                <w:szCs w:val="20"/>
              </w:rPr>
            </w:pPr>
            <w:r>
              <w:rPr>
                <w:rFonts w:cstheme="minorHAnsi"/>
                <w:b/>
                <w:bCs/>
                <w:sz w:val="20"/>
                <w:szCs w:val="20"/>
              </w:rPr>
              <w:t>Confirmation Method</w:t>
            </w:r>
          </w:p>
        </w:tc>
        <w:tc>
          <w:tcPr>
            <w:tcW w:w="1276" w:type="dxa"/>
            <w:shd w:val="clear" w:color="auto" w:fill="DEEAF6" w:themeFill="accent5" w:themeFillTint="33"/>
          </w:tcPr>
          <w:p w14:paraId="5B037687" w14:textId="33ADE3DF" w:rsidR="00145203" w:rsidRPr="00DE0AA8" w:rsidRDefault="00145203" w:rsidP="00CE1D2B">
            <w:pPr>
              <w:rPr>
                <w:rFonts w:cstheme="minorHAnsi"/>
                <w:b/>
                <w:bCs/>
                <w:sz w:val="20"/>
                <w:szCs w:val="20"/>
              </w:rPr>
            </w:pPr>
            <w:r w:rsidRPr="00DE0AA8">
              <w:rPr>
                <w:rFonts w:cstheme="minorHAnsi"/>
                <w:b/>
                <w:bCs/>
                <w:sz w:val="20"/>
                <w:szCs w:val="20"/>
              </w:rPr>
              <w:t>Compliance</w:t>
            </w:r>
          </w:p>
          <w:p w14:paraId="2EE705D7" w14:textId="77777777" w:rsidR="00145203" w:rsidRPr="00DE0AA8" w:rsidRDefault="00145203" w:rsidP="00CE1D2B">
            <w:pPr>
              <w:rPr>
                <w:rFonts w:cstheme="minorHAnsi"/>
                <w:b/>
                <w:bCs/>
                <w:sz w:val="20"/>
                <w:szCs w:val="20"/>
              </w:rPr>
            </w:pPr>
            <w:r w:rsidRPr="00DE0AA8">
              <w:rPr>
                <w:rFonts w:cstheme="minorHAnsi"/>
                <w:b/>
                <w:bCs/>
                <w:sz w:val="20"/>
                <w:szCs w:val="20"/>
              </w:rPr>
              <w:t>Yes</w:t>
            </w:r>
          </w:p>
          <w:p w14:paraId="6FD7D90D" w14:textId="77777777" w:rsidR="00145203" w:rsidRPr="00DE0AA8" w:rsidRDefault="00145203" w:rsidP="00CE1D2B">
            <w:pPr>
              <w:rPr>
                <w:rFonts w:cstheme="minorHAnsi"/>
                <w:b/>
                <w:bCs/>
                <w:sz w:val="20"/>
                <w:szCs w:val="20"/>
              </w:rPr>
            </w:pPr>
            <w:r w:rsidRPr="00DE0AA8">
              <w:rPr>
                <w:rFonts w:cstheme="minorHAnsi"/>
                <w:b/>
                <w:bCs/>
                <w:sz w:val="20"/>
                <w:szCs w:val="20"/>
              </w:rPr>
              <w:t>No</w:t>
            </w:r>
          </w:p>
        </w:tc>
        <w:tc>
          <w:tcPr>
            <w:tcW w:w="850" w:type="dxa"/>
            <w:shd w:val="clear" w:color="auto" w:fill="DEEAF6" w:themeFill="accent5" w:themeFillTint="33"/>
          </w:tcPr>
          <w:p w14:paraId="46AEC0A8" w14:textId="77777777" w:rsidR="00145203" w:rsidRPr="00DE0AA8" w:rsidRDefault="00145203" w:rsidP="00CE1D2B">
            <w:pPr>
              <w:rPr>
                <w:rFonts w:cstheme="minorHAnsi"/>
                <w:b/>
                <w:bCs/>
                <w:sz w:val="20"/>
                <w:szCs w:val="20"/>
              </w:rPr>
            </w:pPr>
            <w:r w:rsidRPr="00DE0AA8">
              <w:rPr>
                <w:rFonts w:cstheme="minorHAnsi"/>
                <w:b/>
                <w:bCs/>
                <w:sz w:val="20"/>
                <w:szCs w:val="20"/>
              </w:rPr>
              <w:t>Action</w:t>
            </w:r>
          </w:p>
        </w:tc>
        <w:tc>
          <w:tcPr>
            <w:tcW w:w="964" w:type="dxa"/>
            <w:shd w:val="clear" w:color="auto" w:fill="DEEAF6" w:themeFill="accent5" w:themeFillTint="33"/>
          </w:tcPr>
          <w:p w14:paraId="3921CD77" w14:textId="77777777" w:rsidR="00145203" w:rsidRPr="00DE0AA8" w:rsidRDefault="00145203" w:rsidP="00CE1D2B">
            <w:pPr>
              <w:rPr>
                <w:rFonts w:cstheme="minorHAnsi"/>
                <w:b/>
                <w:bCs/>
                <w:sz w:val="20"/>
                <w:szCs w:val="20"/>
              </w:rPr>
            </w:pPr>
            <w:r w:rsidRPr="00DE0AA8">
              <w:rPr>
                <w:rFonts w:cstheme="minorHAnsi"/>
                <w:b/>
                <w:bCs/>
                <w:sz w:val="20"/>
                <w:szCs w:val="20"/>
              </w:rPr>
              <w:t>Re-audit date</w:t>
            </w:r>
          </w:p>
        </w:tc>
      </w:tr>
      <w:tr w:rsidR="00145203" w:rsidRPr="00DE0AA8" w14:paraId="69F7BFEE" w14:textId="77777777" w:rsidTr="007C30F1">
        <w:tc>
          <w:tcPr>
            <w:tcW w:w="2297" w:type="dxa"/>
          </w:tcPr>
          <w:p w14:paraId="44C1BB58" w14:textId="0CA9A946" w:rsidR="00145203" w:rsidRDefault="00145203" w:rsidP="00CE1D2B">
            <w:pPr>
              <w:rPr>
                <w:rFonts w:cstheme="minorHAnsi"/>
                <w:sz w:val="20"/>
                <w:szCs w:val="20"/>
              </w:rPr>
            </w:pPr>
            <w:r>
              <w:rPr>
                <w:rFonts w:cstheme="minorHAnsi"/>
                <w:sz w:val="20"/>
                <w:szCs w:val="20"/>
              </w:rPr>
              <w:t>Communication with the women about cervical screening</w:t>
            </w:r>
          </w:p>
        </w:tc>
        <w:tc>
          <w:tcPr>
            <w:tcW w:w="6067" w:type="dxa"/>
          </w:tcPr>
          <w:p w14:paraId="47DA6A22" w14:textId="58ABD0ED" w:rsidR="00601F54" w:rsidRDefault="00601F54" w:rsidP="0081545A">
            <w:pPr>
              <w:pStyle w:val="Pa9"/>
              <w:numPr>
                <w:ilvl w:val="0"/>
                <w:numId w:val="84"/>
              </w:numPr>
              <w:spacing w:line="240" w:lineRule="auto"/>
              <w:rPr>
                <w:rFonts w:asciiTheme="minorHAnsi" w:hAnsiTheme="minorHAnsi" w:cstheme="minorHAnsi"/>
                <w:kern w:val="2"/>
                <w:sz w:val="20"/>
                <w:szCs w:val="20"/>
                <w:lang w:val="en-GB"/>
              </w:rPr>
            </w:pPr>
            <w:r>
              <w:rPr>
                <w:rFonts w:asciiTheme="minorHAnsi" w:hAnsiTheme="minorHAnsi" w:cstheme="minorHAnsi"/>
                <w:kern w:val="2"/>
                <w:sz w:val="20"/>
                <w:szCs w:val="20"/>
                <w:lang w:val="en-GB"/>
              </w:rPr>
              <w:t xml:space="preserve">Does your practice order the Information Sheet from </w:t>
            </w:r>
            <w:proofErr w:type="spellStart"/>
            <w:r>
              <w:rPr>
                <w:rFonts w:asciiTheme="minorHAnsi" w:hAnsiTheme="minorHAnsi" w:cstheme="minorHAnsi"/>
                <w:kern w:val="2"/>
                <w:sz w:val="20"/>
                <w:szCs w:val="20"/>
                <w:lang w:val="en-GB"/>
              </w:rPr>
              <w:t>Screenlink</w:t>
            </w:r>
            <w:proofErr w:type="spellEnd"/>
            <w:r>
              <w:rPr>
                <w:rFonts w:asciiTheme="minorHAnsi" w:hAnsiTheme="minorHAnsi" w:cstheme="minorHAnsi"/>
                <w:kern w:val="2"/>
                <w:sz w:val="20"/>
                <w:szCs w:val="20"/>
                <w:lang w:val="en-GB"/>
              </w:rPr>
              <w:t>?</w:t>
            </w:r>
          </w:p>
          <w:p w14:paraId="46D78162" w14:textId="5189383B" w:rsidR="00145203" w:rsidRDefault="00145203" w:rsidP="0081545A">
            <w:pPr>
              <w:pStyle w:val="Pa9"/>
              <w:numPr>
                <w:ilvl w:val="0"/>
                <w:numId w:val="84"/>
              </w:numPr>
              <w:spacing w:line="240" w:lineRule="auto"/>
              <w:rPr>
                <w:rFonts w:asciiTheme="minorHAnsi" w:hAnsiTheme="minorHAnsi" w:cstheme="minorHAnsi"/>
                <w:kern w:val="2"/>
                <w:sz w:val="20"/>
                <w:szCs w:val="20"/>
                <w:lang w:val="en-GB"/>
              </w:rPr>
            </w:pPr>
            <w:r>
              <w:rPr>
                <w:rFonts w:asciiTheme="minorHAnsi" w:hAnsiTheme="minorHAnsi" w:cstheme="minorHAnsi"/>
                <w:kern w:val="2"/>
                <w:sz w:val="20"/>
                <w:szCs w:val="20"/>
                <w:lang w:val="en-GB"/>
              </w:rPr>
              <w:t>Does you</w:t>
            </w:r>
            <w:r w:rsidR="00A64F9F">
              <w:rPr>
                <w:rFonts w:asciiTheme="minorHAnsi" w:hAnsiTheme="minorHAnsi" w:cstheme="minorHAnsi"/>
                <w:kern w:val="2"/>
                <w:sz w:val="20"/>
                <w:szCs w:val="20"/>
                <w:lang w:val="en-GB"/>
              </w:rPr>
              <w:t>r</w:t>
            </w:r>
            <w:r>
              <w:rPr>
                <w:rFonts w:asciiTheme="minorHAnsi" w:hAnsiTheme="minorHAnsi" w:cstheme="minorHAnsi"/>
                <w:kern w:val="2"/>
                <w:sz w:val="20"/>
                <w:szCs w:val="20"/>
                <w:lang w:val="en-GB"/>
              </w:rPr>
              <w:t xml:space="preserve"> </w:t>
            </w:r>
            <w:r w:rsidR="00ED2003">
              <w:rPr>
                <w:rFonts w:asciiTheme="minorHAnsi" w:hAnsiTheme="minorHAnsi" w:cstheme="minorHAnsi"/>
                <w:kern w:val="2"/>
                <w:sz w:val="20"/>
                <w:szCs w:val="20"/>
                <w:lang w:val="en-GB"/>
              </w:rPr>
              <w:t>p</w:t>
            </w:r>
            <w:r>
              <w:rPr>
                <w:rFonts w:asciiTheme="minorHAnsi" w:hAnsiTheme="minorHAnsi" w:cstheme="minorHAnsi"/>
                <w:kern w:val="2"/>
                <w:sz w:val="20"/>
                <w:szCs w:val="20"/>
                <w:lang w:val="en-GB"/>
              </w:rPr>
              <w:t>ractice</w:t>
            </w:r>
            <w:r w:rsidR="00ED2003">
              <w:rPr>
                <w:rFonts w:asciiTheme="minorHAnsi" w:hAnsiTheme="minorHAnsi" w:cstheme="minorHAnsi"/>
                <w:kern w:val="2"/>
                <w:sz w:val="20"/>
                <w:szCs w:val="20"/>
                <w:lang w:val="en-GB"/>
              </w:rPr>
              <w:t>/c</w:t>
            </w:r>
            <w:r>
              <w:rPr>
                <w:rFonts w:asciiTheme="minorHAnsi" w:hAnsiTheme="minorHAnsi" w:cstheme="minorHAnsi"/>
                <w:kern w:val="2"/>
                <w:sz w:val="20"/>
                <w:szCs w:val="20"/>
                <w:lang w:val="en-GB"/>
              </w:rPr>
              <w:t>linic ensure that</w:t>
            </w:r>
            <w:r w:rsidR="00EE2D2B">
              <w:rPr>
                <w:rFonts w:asciiTheme="minorHAnsi" w:hAnsiTheme="minorHAnsi" w:cstheme="minorHAnsi"/>
                <w:kern w:val="2"/>
                <w:sz w:val="20"/>
                <w:szCs w:val="20"/>
                <w:lang w:val="en-GB"/>
              </w:rPr>
              <w:t xml:space="preserve"> a</w:t>
            </w:r>
            <w:r>
              <w:rPr>
                <w:rFonts w:asciiTheme="minorHAnsi" w:hAnsiTheme="minorHAnsi" w:cstheme="minorHAnsi"/>
                <w:kern w:val="2"/>
                <w:sz w:val="20"/>
                <w:szCs w:val="20"/>
                <w:lang w:val="en-GB"/>
              </w:rPr>
              <w:t xml:space="preserve">ll women are provided </w:t>
            </w:r>
            <w:r w:rsidRPr="00D900A1">
              <w:rPr>
                <w:rFonts w:asciiTheme="minorHAnsi" w:hAnsiTheme="minorHAnsi" w:cstheme="minorHAnsi"/>
                <w:kern w:val="2"/>
                <w:sz w:val="20"/>
                <w:szCs w:val="20"/>
                <w:lang w:val="en-GB"/>
              </w:rPr>
              <w:t xml:space="preserve">with a copy of the </w:t>
            </w:r>
            <w:r w:rsidRPr="00B8600D">
              <w:rPr>
                <w:rFonts w:asciiTheme="minorHAnsi" w:hAnsiTheme="minorHAnsi" w:cstheme="minorHAnsi"/>
                <w:kern w:val="2"/>
                <w:sz w:val="20"/>
                <w:szCs w:val="20"/>
                <w:lang w:val="en-GB"/>
              </w:rPr>
              <w:t xml:space="preserve">Information </w:t>
            </w:r>
            <w:r w:rsidR="007A262B" w:rsidRPr="00B8600D">
              <w:rPr>
                <w:rFonts w:asciiTheme="minorHAnsi" w:hAnsiTheme="minorHAnsi" w:cstheme="minorHAnsi"/>
                <w:kern w:val="2"/>
                <w:sz w:val="20"/>
                <w:szCs w:val="20"/>
                <w:lang w:val="en-GB"/>
              </w:rPr>
              <w:t>Sheet</w:t>
            </w:r>
            <w:r w:rsidR="007A262B">
              <w:rPr>
                <w:rFonts w:asciiTheme="minorHAnsi" w:hAnsiTheme="minorHAnsi" w:cstheme="minorHAnsi"/>
                <w:kern w:val="2"/>
                <w:sz w:val="20"/>
                <w:szCs w:val="20"/>
                <w:lang w:val="en-GB"/>
              </w:rPr>
              <w:t>?</w:t>
            </w:r>
          </w:p>
          <w:p w14:paraId="6181D7EF" w14:textId="3D7E1291" w:rsidR="00145203" w:rsidRPr="00D900A1" w:rsidRDefault="00145203" w:rsidP="00B8600D">
            <w:pPr>
              <w:pStyle w:val="Pa9"/>
              <w:numPr>
                <w:ilvl w:val="0"/>
                <w:numId w:val="10"/>
              </w:numPr>
              <w:spacing w:line="240" w:lineRule="auto"/>
              <w:rPr>
                <w:rFonts w:asciiTheme="minorHAnsi" w:hAnsiTheme="minorHAnsi" w:cstheme="minorHAnsi"/>
                <w:kern w:val="2"/>
                <w:sz w:val="20"/>
                <w:szCs w:val="20"/>
                <w:lang w:val="en-GB"/>
              </w:rPr>
            </w:pPr>
            <w:r w:rsidRPr="00D900A1">
              <w:rPr>
                <w:rFonts w:asciiTheme="minorHAnsi" w:hAnsiTheme="minorHAnsi" w:cstheme="minorHAnsi"/>
                <w:kern w:val="2"/>
                <w:sz w:val="20"/>
                <w:szCs w:val="20"/>
                <w:lang w:val="en-GB"/>
              </w:rPr>
              <w:t>Aspects of the cervical screening process to be communicated includ</w:t>
            </w:r>
            <w:r>
              <w:rPr>
                <w:rFonts w:asciiTheme="minorHAnsi" w:hAnsiTheme="minorHAnsi" w:cstheme="minorHAnsi"/>
                <w:kern w:val="2"/>
                <w:sz w:val="20"/>
                <w:szCs w:val="20"/>
                <w:lang w:val="en-GB"/>
              </w:rPr>
              <w:t>e</w:t>
            </w:r>
            <w:r w:rsidRPr="00D900A1">
              <w:rPr>
                <w:rFonts w:asciiTheme="minorHAnsi" w:hAnsiTheme="minorHAnsi" w:cstheme="minorHAnsi"/>
                <w:kern w:val="2"/>
                <w:sz w:val="20"/>
                <w:szCs w:val="20"/>
                <w:lang w:val="en-GB"/>
              </w:rPr>
              <w:t>:</w:t>
            </w:r>
          </w:p>
          <w:p w14:paraId="4D45C9A2" w14:textId="19604D98" w:rsidR="00145203" w:rsidRPr="00D900A1" w:rsidRDefault="00ED2DE3" w:rsidP="00B8600D">
            <w:pPr>
              <w:pStyle w:val="Pa9"/>
              <w:numPr>
                <w:ilvl w:val="1"/>
                <w:numId w:val="11"/>
              </w:numPr>
              <w:spacing w:line="240" w:lineRule="auto"/>
              <w:ind w:left="720"/>
              <w:rPr>
                <w:rFonts w:asciiTheme="minorHAnsi" w:hAnsiTheme="minorHAnsi" w:cstheme="minorHAnsi"/>
                <w:kern w:val="2"/>
                <w:sz w:val="20"/>
                <w:szCs w:val="20"/>
                <w:lang w:val="en-GB"/>
              </w:rPr>
            </w:pPr>
            <w:r>
              <w:rPr>
                <w:rFonts w:asciiTheme="minorHAnsi" w:hAnsiTheme="minorHAnsi" w:cstheme="minorHAnsi"/>
                <w:kern w:val="2"/>
                <w:sz w:val="20"/>
                <w:szCs w:val="20"/>
                <w:lang w:val="en-GB"/>
              </w:rPr>
              <w:t>w</w:t>
            </w:r>
            <w:r w:rsidR="00145203" w:rsidRPr="00D900A1">
              <w:rPr>
                <w:rFonts w:asciiTheme="minorHAnsi" w:hAnsiTheme="minorHAnsi" w:cstheme="minorHAnsi"/>
                <w:kern w:val="2"/>
                <w:sz w:val="20"/>
                <w:szCs w:val="20"/>
                <w:lang w:val="en-GB"/>
              </w:rPr>
              <w:t>hen cervical screening is appropriate and not appropriate</w:t>
            </w:r>
          </w:p>
          <w:p w14:paraId="09553594" w14:textId="352EB33B" w:rsidR="00145203" w:rsidRPr="00D900A1" w:rsidRDefault="00ED2DE3" w:rsidP="00B8600D">
            <w:pPr>
              <w:pStyle w:val="Pa9"/>
              <w:numPr>
                <w:ilvl w:val="1"/>
                <w:numId w:val="11"/>
              </w:numPr>
              <w:spacing w:line="240" w:lineRule="auto"/>
              <w:ind w:left="720"/>
              <w:rPr>
                <w:rFonts w:asciiTheme="minorHAnsi" w:hAnsiTheme="minorHAnsi" w:cstheme="minorHAnsi"/>
                <w:kern w:val="2"/>
                <w:sz w:val="20"/>
                <w:szCs w:val="20"/>
                <w:lang w:val="en-GB"/>
              </w:rPr>
            </w:pPr>
            <w:r>
              <w:rPr>
                <w:rFonts w:asciiTheme="minorHAnsi" w:hAnsiTheme="minorHAnsi" w:cstheme="minorHAnsi"/>
                <w:kern w:val="2"/>
                <w:sz w:val="20"/>
                <w:szCs w:val="20"/>
                <w:lang w:val="en-GB"/>
              </w:rPr>
              <w:t>t</w:t>
            </w:r>
            <w:r w:rsidR="00145203" w:rsidRPr="00D900A1">
              <w:rPr>
                <w:rFonts w:asciiTheme="minorHAnsi" w:hAnsiTheme="minorHAnsi" w:cstheme="minorHAnsi"/>
                <w:kern w:val="2"/>
                <w:sz w:val="20"/>
                <w:szCs w:val="20"/>
                <w:lang w:val="en-GB"/>
              </w:rPr>
              <w:t>he cervical screening test(s) including the underpinning reasons for Primary HPV testing and reflex cytology</w:t>
            </w:r>
          </w:p>
          <w:p w14:paraId="24F52D8F" w14:textId="72C56A76" w:rsidR="00145203" w:rsidRPr="00D900A1" w:rsidRDefault="00ED2DE3" w:rsidP="00B8600D">
            <w:pPr>
              <w:pStyle w:val="Pa9"/>
              <w:numPr>
                <w:ilvl w:val="1"/>
                <w:numId w:val="11"/>
              </w:numPr>
              <w:spacing w:line="240" w:lineRule="auto"/>
              <w:ind w:left="720"/>
              <w:rPr>
                <w:rFonts w:asciiTheme="minorHAnsi" w:hAnsiTheme="minorHAnsi" w:cstheme="minorHAnsi"/>
                <w:kern w:val="2"/>
                <w:sz w:val="20"/>
                <w:szCs w:val="20"/>
                <w:lang w:val="en-GB"/>
              </w:rPr>
            </w:pPr>
            <w:r>
              <w:rPr>
                <w:rFonts w:asciiTheme="minorHAnsi" w:hAnsiTheme="minorHAnsi" w:cstheme="minorHAnsi"/>
                <w:kern w:val="2"/>
                <w:sz w:val="20"/>
                <w:szCs w:val="20"/>
                <w:lang w:val="en-GB"/>
              </w:rPr>
              <w:t>h</w:t>
            </w:r>
            <w:r w:rsidR="00145203" w:rsidRPr="00D900A1">
              <w:rPr>
                <w:rFonts w:asciiTheme="minorHAnsi" w:hAnsiTheme="minorHAnsi" w:cstheme="minorHAnsi"/>
                <w:kern w:val="2"/>
                <w:sz w:val="20"/>
                <w:szCs w:val="20"/>
                <w:lang w:val="en-GB"/>
              </w:rPr>
              <w:t>igh-risk human papillomavirus (hrHPV) and its role in cervical cancer</w:t>
            </w:r>
          </w:p>
          <w:p w14:paraId="6CE182AA" w14:textId="742F5FC4" w:rsidR="00145203" w:rsidRPr="00D900A1" w:rsidRDefault="00ED2DE3" w:rsidP="00B8600D">
            <w:pPr>
              <w:pStyle w:val="Pa9"/>
              <w:numPr>
                <w:ilvl w:val="1"/>
                <w:numId w:val="11"/>
              </w:numPr>
              <w:spacing w:line="240" w:lineRule="auto"/>
              <w:ind w:left="720"/>
              <w:rPr>
                <w:rFonts w:asciiTheme="minorHAnsi" w:hAnsiTheme="minorHAnsi" w:cstheme="minorHAnsi"/>
                <w:kern w:val="2"/>
                <w:sz w:val="20"/>
                <w:szCs w:val="20"/>
                <w:lang w:val="en-GB"/>
              </w:rPr>
            </w:pPr>
            <w:r>
              <w:rPr>
                <w:rFonts w:asciiTheme="minorHAnsi" w:hAnsiTheme="minorHAnsi" w:cstheme="minorHAnsi"/>
                <w:kern w:val="2"/>
                <w:sz w:val="20"/>
                <w:szCs w:val="20"/>
                <w:lang w:val="en-GB"/>
              </w:rPr>
              <w:t>t</w:t>
            </w:r>
            <w:r w:rsidR="00145203" w:rsidRPr="00D900A1">
              <w:rPr>
                <w:rFonts w:asciiTheme="minorHAnsi" w:hAnsiTheme="minorHAnsi" w:cstheme="minorHAnsi"/>
                <w:kern w:val="2"/>
                <w:sz w:val="20"/>
                <w:szCs w:val="20"/>
                <w:lang w:val="en-GB"/>
              </w:rPr>
              <w:t>he importance of regular screening and following screening recommendations</w:t>
            </w:r>
          </w:p>
          <w:p w14:paraId="225EAB0C" w14:textId="24F89FAC" w:rsidR="00145203" w:rsidRPr="00D900A1" w:rsidRDefault="00ED2DE3" w:rsidP="00B8600D">
            <w:pPr>
              <w:pStyle w:val="Pa9"/>
              <w:numPr>
                <w:ilvl w:val="1"/>
                <w:numId w:val="11"/>
              </w:numPr>
              <w:spacing w:line="240" w:lineRule="auto"/>
              <w:ind w:left="720"/>
              <w:rPr>
                <w:rFonts w:asciiTheme="minorHAnsi" w:hAnsiTheme="minorHAnsi" w:cstheme="minorHAnsi"/>
                <w:kern w:val="2"/>
                <w:sz w:val="20"/>
                <w:szCs w:val="20"/>
                <w:lang w:val="en-GB"/>
              </w:rPr>
            </w:pPr>
            <w:r>
              <w:rPr>
                <w:rFonts w:asciiTheme="minorHAnsi" w:hAnsiTheme="minorHAnsi" w:cstheme="minorHAnsi"/>
                <w:kern w:val="2"/>
                <w:sz w:val="20"/>
                <w:szCs w:val="20"/>
                <w:lang w:val="en-GB"/>
              </w:rPr>
              <w:t>t</w:t>
            </w:r>
            <w:r w:rsidR="00145203" w:rsidRPr="00D900A1">
              <w:rPr>
                <w:rFonts w:asciiTheme="minorHAnsi" w:hAnsiTheme="minorHAnsi" w:cstheme="minorHAnsi"/>
                <w:kern w:val="2"/>
                <w:sz w:val="20"/>
                <w:szCs w:val="20"/>
                <w:lang w:val="en-GB"/>
              </w:rPr>
              <w:t>he opt-out process if a woman does not wish to participate in screening</w:t>
            </w:r>
            <w:r w:rsidR="00601F54">
              <w:rPr>
                <w:rFonts w:asciiTheme="minorHAnsi" w:hAnsiTheme="minorHAnsi" w:cstheme="minorHAnsi"/>
                <w:kern w:val="2"/>
                <w:sz w:val="20"/>
                <w:szCs w:val="20"/>
                <w:lang w:val="en-GB"/>
              </w:rPr>
              <w:t xml:space="preserve"> or if a woman cannot participate in cervical screening (e.g. post-pelvic radiotherapy)</w:t>
            </w:r>
          </w:p>
          <w:p w14:paraId="24D4A56E" w14:textId="7569004B" w:rsidR="00145203" w:rsidRPr="00D900A1" w:rsidRDefault="00ED2DE3" w:rsidP="00B8600D">
            <w:pPr>
              <w:pStyle w:val="Pa9"/>
              <w:numPr>
                <w:ilvl w:val="1"/>
                <w:numId w:val="11"/>
              </w:numPr>
              <w:spacing w:line="240" w:lineRule="auto"/>
              <w:ind w:left="720"/>
              <w:rPr>
                <w:rFonts w:asciiTheme="minorHAnsi" w:hAnsiTheme="minorHAnsi" w:cstheme="minorHAnsi"/>
                <w:kern w:val="2"/>
                <w:sz w:val="20"/>
                <w:szCs w:val="20"/>
                <w:lang w:val="en-GB"/>
              </w:rPr>
            </w:pPr>
            <w:r>
              <w:rPr>
                <w:rFonts w:asciiTheme="minorHAnsi" w:hAnsiTheme="minorHAnsi" w:cstheme="minorHAnsi"/>
                <w:kern w:val="2"/>
                <w:sz w:val="20"/>
                <w:szCs w:val="20"/>
                <w:lang w:val="en-GB"/>
              </w:rPr>
              <w:t>h</w:t>
            </w:r>
            <w:r w:rsidR="00145203" w:rsidRPr="00D900A1">
              <w:rPr>
                <w:rFonts w:asciiTheme="minorHAnsi" w:hAnsiTheme="minorHAnsi" w:cstheme="minorHAnsi"/>
                <w:kern w:val="2"/>
                <w:sz w:val="20"/>
                <w:szCs w:val="20"/>
                <w:lang w:val="en-GB"/>
              </w:rPr>
              <w:t>ow the CervicalCheck programme stores and shares screening data</w:t>
            </w:r>
          </w:p>
          <w:p w14:paraId="0CDB3E09" w14:textId="418D8963" w:rsidR="00145203" w:rsidRPr="00D900A1" w:rsidRDefault="00ED2DE3" w:rsidP="00B8600D">
            <w:pPr>
              <w:pStyle w:val="Pa9"/>
              <w:numPr>
                <w:ilvl w:val="1"/>
                <w:numId w:val="11"/>
              </w:numPr>
              <w:spacing w:line="240" w:lineRule="auto"/>
              <w:ind w:left="720"/>
              <w:rPr>
                <w:rFonts w:asciiTheme="minorHAnsi" w:hAnsiTheme="minorHAnsi" w:cstheme="minorHAnsi"/>
                <w:kern w:val="2"/>
                <w:sz w:val="20"/>
                <w:szCs w:val="20"/>
                <w:lang w:val="en-GB"/>
              </w:rPr>
            </w:pPr>
            <w:r>
              <w:rPr>
                <w:rFonts w:asciiTheme="minorHAnsi" w:hAnsiTheme="minorHAnsi" w:cstheme="minorHAnsi"/>
                <w:kern w:val="2"/>
                <w:sz w:val="20"/>
                <w:szCs w:val="20"/>
                <w:lang w:val="en-GB"/>
              </w:rPr>
              <w:t>t</w:t>
            </w:r>
            <w:r w:rsidR="00145203" w:rsidRPr="00D900A1">
              <w:rPr>
                <w:rFonts w:asciiTheme="minorHAnsi" w:hAnsiTheme="minorHAnsi" w:cstheme="minorHAnsi"/>
                <w:kern w:val="2"/>
                <w:sz w:val="20"/>
                <w:szCs w:val="20"/>
                <w:lang w:val="en-GB"/>
              </w:rPr>
              <w:t>he benefits and the limitations of HPV cervical screening</w:t>
            </w:r>
          </w:p>
          <w:p w14:paraId="51E7A746" w14:textId="3E45EB53" w:rsidR="00145203" w:rsidRPr="00D900A1" w:rsidRDefault="00ED2DE3" w:rsidP="00B8600D">
            <w:pPr>
              <w:pStyle w:val="Pa9"/>
              <w:numPr>
                <w:ilvl w:val="1"/>
                <w:numId w:val="11"/>
              </w:numPr>
              <w:spacing w:line="240" w:lineRule="auto"/>
              <w:ind w:left="720"/>
              <w:rPr>
                <w:rFonts w:asciiTheme="minorHAnsi" w:hAnsiTheme="minorHAnsi" w:cstheme="minorHAnsi"/>
                <w:kern w:val="2"/>
                <w:sz w:val="20"/>
                <w:szCs w:val="20"/>
                <w:lang w:val="en-GB"/>
              </w:rPr>
            </w:pPr>
            <w:r>
              <w:rPr>
                <w:rFonts w:asciiTheme="minorHAnsi" w:hAnsiTheme="minorHAnsi" w:cstheme="minorHAnsi"/>
                <w:kern w:val="2"/>
                <w:sz w:val="20"/>
                <w:szCs w:val="20"/>
                <w:lang w:val="en-GB"/>
              </w:rPr>
              <w:t>w</w:t>
            </w:r>
            <w:r w:rsidR="00145203" w:rsidRPr="00D900A1">
              <w:rPr>
                <w:rFonts w:asciiTheme="minorHAnsi" w:hAnsiTheme="minorHAnsi" w:cstheme="minorHAnsi"/>
                <w:kern w:val="2"/>
                <w:sz w:val="20"/>
                <w:szCs w:val="20"/>
                <w:lang w:val="en-GB"/>
              </w:rPr>
              <w:t>hen and how results will be received</w:t>
            </w:r>
          </w:p>
          <w:p w14:paraId="3F0917A0" w14:textId="0EB391E5" w:rsidR="00145203" w:rsidRPr="00D900A1" w:rsidRDefault="00ED2DE3" w:rsidP="00B8600D">
            <w:pPr>
              <w:pStyle w:val="Pa9"/>
              <w:numPr>
                <w:ilvl w:val="1"/>
                <w:numId w:val="11"/>
              </w:numPr>
              <w:spacing w:line="240" w:lineRule="auto"/>
              <w:ind w:left="720"/>
              <w:rPr>
                <w:rFonts w:asciiTheme="minorHAnsi" w:hAnsiTheme="minorHAnsi" w:cstheme="minorHAnsi"/>
                <w:kern w:val="2"/>
                <w:sz w:val="20"/>
                <w:szCs w:val="20"/>
                <w:lang w:val="en-GB"/>
              </w:rPr>
            </w:pPr>
            <w:r>
              <w:rPr>
                <w:rFonts w:asciiTheme="minorHAnsi" w:hAnsiTheme="minorHAnsi" w:cstheme="minorHAnsi"/>
                <w:kern w:val="2"/>
                <w:sz w:val="20"/>
                <w:szCs w:val="20"/>
                <w:lang w:val="en-GB"/>
              </w:rPr>
              <w:t>t</w:t>
            </w:r>
            <w:r w:rsidR="00145203" w:rsidRPr="00D900A1">
              <w:rPr>
                <w:rFonts w:asciiTheme="minorHAnsi" w:hAnsiTheme="minorHAnsi" w:cstheme="minorHAnsi"/>
                <w:kern w:val="2"/>
                <w:sz w:val="20"/>
                <w:szCs w:val="20"/>
                <w:lang w:val="en-GB"/>
              </w:rPr>
              <w:t>he likelihood and meaning of a normal result</w:t>
            </w:r>
          </w:p>
          <w:p w14:paraId="5ADC1DE1" w14:textId="41E83E47" w:rsidR="00145203" w:rsidRPr="00D900A1" w:rsidRDefault="00ED2DE3" w:rsidP="00B8600D">
            <w:pPr>
              <w:pStyle w:val="Pa9"/>
              <w:numPr>
                <w:ilvl w:val="1"/>
                <w:numId w:val="11"/>
              </w:numPr>
              <w:spacing w:line="240" w:lineRule="auto"/>
              <w:ind w:left="720"/>
              <w:rPr>
                <w:rFonts w:asciiTheme="minorHAnsi" w:hAnsiTheme="minorHAnsi" w:cstheme="minorHAnsi"/>
                <w:kern w:val="2"/>
                <w:sz w:val="20"/>
                <w:szCs w:val="20"/>
                <w:lang w:val="en-GB"/>
              </w:rPr>
            </w:pPr>
            <w:r>
              <w:rPr>
                <w:rFonts w:asciiTheme="minorHAnsi" w:hAnsiTheme="minorHAnsi" w:cstheme="minorHAnsi"/>
                <w:kern w:val="2"/>
                <w:sz w:val="20"/>
                <w:szCs w:val="20"/>
                <w:lang w:val="en-GB"/>
              </w:rPr>
              <w:t>w</w:t>
            </w:r>
            <w:r w:rsidR="00145203" w:rsidRPr="00D900A1">
              <w:rPr>
                <w:rFonts w:asciiTheme="minorHAnsi" w:hAnsiTheme="minorHAnsi" w:cstheme="minorHAnsi"/>
                <w:kern w:val="2"/>
                <w:sz w:val="20"/>
                <w:szCs w:val="20"/>
                <w:lang w:val="en-GB"/>
              </w:rPr>
              <w:t>hat it means if further tests are required</w:t>
            </w:r>
          </w:p>
          <w:p w14:paraId="7A5D04CF" w14:textId="77777777" w:rsidR="00601F54" w:rsidRDefault="006D6938" w:rsidP="00B8600D">
            <w:pPr>
              <w:pStyle w:val="Pa9"/>
              <w:numPr>
                <w:ilvl w:val="1"/>
                <w:numId w:val="12"/>
              </w:numPr>
              <w:spacing w:line="240" w:lineRule="auto"/>
              <w:ind w:left="720"/>
              <w:rPr>
                <w:rFonts w:asciiTheme="minorHAnsi" w:hAnsiTheme="minorHAnsi" w:cstheme="minorHAnsi"/>
                <w:kern w:val="2"/>
                <w:sz w:val="20"/>
                <w:szCs w:val="20"/>
                <w:lang w:val="en-GB"/>
              </w:rPr>
            </w:pPr>
            <w:r>
              <w:rPr>
                <w:rFonts w:asciiTheme="minorHAnsi" w:hAnsiTheme="minorHAnsi" w:cstheme="minorHAnsi"/>
                <w:kern w:val="2"/>
                <w:sz w:val="20"/>
                <w:szCs w:val="20"/>
                <w:lang w:val="en-GB"/>
              </w:rPr>
              <w:t>i</w:t>
            </w:r>
            <w:r w:rsidR="00145203" w:rsidRPr="00D900A1">
              <w:rPr>
                <w:rFonts w:asciiTheme="minorHAnsi" w:hAnsiTheme="minorHAnsi" w:cstheme="minorHAnsi"/>
                <w:kern w:val="2"/>
                <w:sz w:val="20"/>
                <w:szCs w:val="20"/>
                <w:lang w:val="en-GB"/>
              </w:rPr>
              <w:t>f results are abnormal, the options available, including an assessment of the risks, limitations, side effects and benefits of each option</w:t>
            </w:r>
          </w:p>
          <w:p w14:paraId="497328E3" w14:textId="5C50FF0B" w:rsidR="00145203" w:rsidRPr="00D900A1" w:rsidRDefault="00601F54" w:rsidP="00B8600D">
            <w:pPr>
              <w:pStyle w:val="Pa9"/>
              <w:numPr>
                <w:ilvl w:val="1"/>
                <w:numId w:val="12"/>
              </w:numPr>
              <w:spacing w:line="240" w:lineRule="auto"/>
              <w:ind w:left="720"/>
              <w:rPr>
                <w:rFonts w:asciiTheme="minorHAnsi" w:hAnsiTheme="minorHAnsi" w:cstheme="minorHAnsi"/>
                <w:kern w:val="2"/>
                <w:sz w:val="20"/>
                <w:szCs w:val="20"/>
                <w:lang w:val="en-GB"/>
              </w:rPr>
            </w:pPr>
            <w:r>
              <w:rPr>
                <w:rFonts w:asciiTheme="minorHAnsi" w:hAnsiTheme="minorHAnsi" w:cstheme="minorHAnsi"/>
                <w:kern w:val="2"/>
                <w:sz w:val="20"/>
                <w:szCs w:val="20"/>
                <w:lang w:val="en-GB"/>
              </w:rPr>
              <w:t>Post total hysterectomy?</w:t>
            </w:r>
          </w:p>
          <w:p w14:paraId="573CE7CC" w14:textId="289B26D5" w:rsidR="00145203" w:rsidRPr="00172319" w:rsidRDefault="00145203" w:rsidP="00B8600D">
            <w:pPr>
              <w:pStyle w:val="Pa9"/>
              <w:spacing w:line="240" w:lineRule="auto"/>
              <w:rPr>
                <w:rFonts w:asciiTheme="minorHAnsi" w:hAnsiTheme="minorHAnsi" w:cstheme="minorHAnsi"/>
                <w:kern w:val="2"/>
                <w:sz w:val="20"/>
                <w:szCs w:val="20"/>
                <w:lang w:val="en-GB"/>
              </w:rPr>
            </w:pPr>
          </w:p>
        </w:tc>
        <w:tc>
          <w:tcPr>
            <w:tcW w:w="4706" w:type="dxa"/>
          </w:tcPr>
          <w:p w14:paraId="0BA8DC54" w14:textId="686DDF48" w:rsidR="0002707E" w:rsidRPr="0002707E" w:rsidRDefault="0002707E" w:rsidP="0002707E">
            <w:pPr>
              <w:rPr>
                <w:rFonts w:cstheme="minorHAnsi"/>
                <w:sz w:val="20"/>
                <w:szCs w:val="20"/>
              </w:rPr>
            </w:pPr>
            <w:r>
              <w:rPr>
                <w:rFonts w:cstheme="minorHAnsi"/>
                <w:sz w:val="20"/>
                <w:szCs w:val="20"/>
              </w:rPr>
              <w:t xml:space="preserve">Document review </w:t>
            </w:r>
          </w:p>
          <w:p w14:paraId="2C3BABCC" w14:textId="415471FE" w:rsidR="0002707E" w:rsidRPr="00AE7BE3" w:rsidRDefault="0C1EA6FA" w:rsidP="0081545A">
            <w:pPr>
              <w:numPr>
                <w:ilvl w:val="0"/>
                <w:numId w:val="42"/>
              </w:numPr>
              <w:rPr>
                <w:sz w:val="20"/>
                <w:szCs w:val="20"/>
              </w:rPr>
            </w:pPr>
            <w:r w:rsidRPr="00AE7BE3">
              <w:rPr>
                <w:sz w:val="20"/>
                <w:szCs w:val="20"/>
              </w:rPr>
              <w:t xml:space="preserve">Examine a sample of </w:t>
            </w:r>
            <w:r w:rsidR="00F05A02" w:rsidRPr="00AE7BE3">
              <w:rPr>
                <w:sz w:val="20"/>
                <w:szCs w:val="20"/>
              </w:rPr>
              <w:t>woman’s</w:t>
            </w:r>
            <w:r w:rsidRPr="00AE7BE3">
              <w:rPr>
                <w:sz w:val="20"/>
                <w:szCs w:val="20"/>
              </w:rPr>
              <w:t xml:space="preserve"> records, focusing on </w:t>
            </w:r>
            <w:r w:rsidR="00817346" w:rsidRPr="00AE7BE3">
              <w:rPr>
                <w:sz w:val="20"/>
                <w:szCs w:val="20"/>
              </w:rPr>
              <w:t xml:space="preserve">a </w:t>
            </w:r>
            <w:r w:rsidRPr="00AE7BE3">
              <w:rPr>
                <w:sz w:val="20"/>
                <w:szCs w:val="20"/>
              </w:rPr>
              <w:t>specific time period, to confirm</w:t>
            </w:r>
            <w:r w:rsidR="00B34130" w:rsidRPr="00AE7BE3">
              <w:rPr>
                <w:sz w:val="20"/>
                <w:szCs w:val="20"/>
              </w:rPr>
              <w:t xml:space="preserve"> that</w:t>
            </w:r>
            <w:r w:rsidRPr="00AE7BE3">
              <w:rPr>
                <w:sz w:val="20"/>
                <w:szCs w:val="20"/>
              </w:rPr>
              <w:t xml:space="preserve"> all aspects of the cervical screening process mentioned</w:t>
            </w:r>
            <w:r w:rsidR="008F3CBF" w:rsidRPr="00AE7BE3">
              <w:rPr>
                <w:sz w:val="20"/>
                <w:szCs w:val="20"/>
              </w:rPr>
              <w:t xml:space="preserve"> </w:t>
            </w:r>
            <w:r w:rsidR="68FB5A56" w:rsidRPr="358AF1F7">
              <w:rPr>
                <w:sz w:val="20"/>
                <w:szCs w:val="20"/>
              </w:rPr>
              <w:t>were</w:t>
            </w:r>
            <w:r w:rsidR="008F3CBF" w:rsidRPr="00AE7BE3">
              <w:rPr>
                <w:sz w:val="20"/>
                <w:szCs w:val="20"/>
              </w:rPr>
              <w:t xml:space="preserve"> documented</w:t>
            </w:r>
            <w:r w:rsidR="001F48EA">
              <w:rPr>
                <w:sz w:val="20"/>
                <w:szCs w:val="20"/>
              </w:rPr>
              <w:t>.</w:t>
            </w:r>
          </w:p>
          <w:p w14:paraId="678EC81A" w14:textId="77777777" w:rsidR="00AE7BE3" w:rsidRPr="00AE7BE3" w:rsidRDefault="00AE7BE3" w:rsidP="00AE7BE3">
            <w:pPr>
              <w:rPr>
                <w:rFonts w:cstheme="minorHAnsi"/>
                <w:sz w:val="20"/>
                <w:szCs w:val="20"/>
              </w:rPr>
            </w:pPr>
          </w:p>
          <w:p w14:paraId="083A81BC" w14:textId="77777777" w:rsidR="0002707E" w:rsidRPr="0002707E" w:rsidRDefault="0002707E" w:rsidP="00AA38CF">
            <w:pPr>
              <w:tabs>
                <w:tab w:val="num" w:pos="720"/>
              </w:tabs>
              <w:ind w:left="360"/>
              <w:rPr>
                <w:rFonts w:cstheme="minorHAnsi"/>
                <w:sz w:val="20"/>
                <w:szCs w:val="20"/>
              </w:rPr>
            </w:pPr>
            <w:r w:rsidRPr="0002707E">
              <w:rPr>
                <w:rFonts w:cstheme="minorHAnsi"/>
                <w:i/>
                <w:iCs/>
                <w:sz w:val="20"/>
                <w:szCs w:val="20"/>
              </w:rPr>
              <w:t>Interviews:</w:t>
            </w:r>
          </w:p>
          <w:p w14:paraId="3690ED98" w14:textId="38FF52CA" w:rsidR="00961DF1" w:rsidRDefault="0002707E" w:rsidP="0081545A">
            <w:pPr>
              <w:numPr>
                <w:ilvl w:val="0"/>
                <w:numId w:val="42"/>
              </w:numPr>
              <w:rPr>
                <w:rFonts w:cstheme="minorHAnsi"/>
                <w:sz w:val="20"/>
                <w:szCs w:val="20"/>
              </w:rPr>
            </w:pPr>
            <w:r w:rsidRPr="0002707E">
              <w:rPr>
                <w:rFonts w:cstheme="minorHAnsi"/>
                <w:sz w:val="20"/>
                <w:szCs w:val="20"/>
              </w:rPr>
              <w:t xml:space="preserve">Conduct interviews with </w:t>
            </w:r>
            <w:r w:rsidR="00013798">
              <w:rPr>
                <w:rFonts w:cstheme="minorHAnsi"/>
                <w:sz w:val="20"/>
                <w:szCs w:val="20"/>
              </w:rPr>
              <w:t>sample takers</w:t>
            </w:r>
            <w:r w:rsidRPr="0002707E">
              <w:rPr>
                <w:rFonts w:cstheme="minorHAnsi"/>
                <w:sz w:val="20"/>
                <w:szCs w:val="20"/>
              </w:rPr>
              <w:t xml:space="preserve"> to assess their understanding and adherence</w:t>
            </w:r>
            <w:r w:rsidR="002A6815">
              <w:rPr>
                <w:rFonts w:cstheme="minorHAnsi"/>
                <w:sz w:val="20"/>
                <w:szCs w:val="20"/>
              </w:rPr>
              <w:t xml:space="preserve"> to </w:t>
            </w:r>
            <w:r w:rsidR="007F52B7">
              <w:rPr>
                <w:rFonts w:cstheme="minorHAnsi"/>
                <w:sz w:val="20"/>
                <w:szCs w:val="20"/>
              </w:rPr>
              <w:t>the cervical process</w:t>
            </w:r>
            <w:r w:rsidRPr="0002707E">
              <w:rPr>
                <w:rFonts w:cstheme="minorHAnsi"/>
                <w:sz w:val="20"/>
                <w:szCs w:val="20"/>
              </w:rPr>
              <w:t>.</w:t>
            </w:r>
            <w:r w:rsidR="00961DF1">
              <w:rPr>
                <w:rFonts w:cstheme="minorHAnsi"/>
                <w:sz w:val="20"/>
                <w:szCs w:val="20"/>
              </w:rPr>
              <w:t xml:space="preserve"> </w:t>
            </w:r>
          </w:p>
          <w:p w14:paraId="478FCDDB" w14:textId="59E359B0" w:rsidR="0002707E" w:rsidRPr="0002707E" w:rsidRDefault="00961DF1" w:rsidP="0081545A">
            <w:pPr>
              <w:numPr>
                <w:ilvl w:val="0"/>
                <w:numId w:val="42"/>
              </w:numPr>
              <w:rPr>
                <w:rFonts w:cstheme="minorHAnsi"/>
                <w:sz w:val="20"/>
                <w:szCs w:val="20"/>
              </w:rPr>
            </w:pPr>
            <w:r>
              <w:rPr>
                <w:rFonts w:cstheme="minorHAnsi"/>
                <w:sz w:val="20"/>
                <w:szCs w:val="20"/>
              </w:rPr>
              <w:t>Gather feedback from women on their recall and understanding of information provided prior to and during the screening appointment</w:t>
            </w:r>
            <w:r w:rsidR="006C26D4">
              <w:rPr>
                <w:rFonts w:cstheme="minorHAnsi"/>
                <w:sz w:val="20"/>
                <w:szCs w:val="20"/>
              </w:rPr>
              <w:t>.</w:t>
            </w:r>
            <w:r>
              <w:rPr>
                <w:rFonts w:cstheme="minorHAnsi"/>
                <w:sz w:val="20"/>
                <w:szCs w:val="20"/>
              </w:rPr>
              <w:t xml:space="preserve">  </w:t>
            </w:r>
          </w:p>
          <w:p w14:paraId="72D92C1D" w14:textId="7732BE23" w:rsidR="0002707E" w:rsidRDefault="0C1EA6FA" w:rsidP="0081545A">
            <w:pPr>
              <w:numPr>
                <w:ilvl w:val="0"/>
                <w:numId w:val="42"/>
              </w:numPr>
              <w:rPr>
                <w:sz w:val="20"/>
                <w:szCs w:val="20"/>
              </w:rPr>
            </w:pPr>
            <w:r w:rsidRPr="372007E4">
              <w:rPr>
                <w:sz w:val="20"/>
                <w:szCs w:val="20"/>
              </w:rPr>
              <w:t xml:space="preserve">Evaluate if there is consistent communication prior to </w:t>
            </w:r>
            <w:r w:rsidR="139AAD31" w:rsidRPr="358AF1F7">
              <w:rPr>
                <w:sz w:val="20"/>
                <w:szCs w:val="20"/>
              </w:rPr>
              <w:t>sample taking</w:t>
            </w:r>
            <w:r w:rsidRPr="372007E4">
              <w:rPr>
                <w:sz w:val="20"/>
                <w:szCs w:val="20"/>
              </w:rPr>
              <w:t xml:space="preserve"> as per </w:t>
            </w:r>
            <w:r w:rsidR="00A028F7">
              <w:rPr>
                <w:sz w:val="20"/>
                <w:szCs w:val="20"/>
              </w:rPr>
              <w:t xml:space="preserve">the </w:t>
            </w:r>
            <w:r w:rsidR="0022738B">
              <w:rPr>
                <w:sz w:val="20"/>
                <w:szCs w:val="20"/>
              </w:rPr>
              <w:t>C</w:t>
            </w:r>
            <w:r w:rsidR="00A028F7" w:rsidRPr="00A028F7">
              <w:rPr>
                <w:i/>
                <w:iCs/>
                <w:sz w:val="20"/>
                <w:szCs w:val="20"/>
              </w:rPr>
              <w:t xml:space="preserve">ervical </w:t>
            </w:r>
            <w:r w:rsidR="0022738B">
              <w:rPr>
                <w:i/>
                <w:iCs/>
                <w:sz w:val="20"/>
                <w:szCs w:val="20"/>
              </w:rPr>
              <w:t>S</w:t>
            </w:r>
            <w:r w:rsidR="00A028F7" w:rsidRPr="00A028F7">
              <w:rPr>
                <w:i/>
                <w:iCs/>
                <w:sz w:val="20"/>
                <w:szCs w:val="20"/>
              </w:rPr>
              <w:t xml:space="preserve">creening </w:t>
            </w:r>
            <w:r w:rsidR="0022738B">
              <w:rPr>
                <w:i/>
                <w:iCs/>
                <w:sz w:val="20"/>
                <w:szCs w:val="20"/>
              </w:rPr>
              <w:t>P</w:t>
            </w:r>
            <w:r w:rsidR="00A028F7" w:rsidRPr="00A028F7">
              <w:rPr>
                <w:i/>
                <w:iCs/>
                <w:sz w:val="20"/>
                <w:szCs w:val="20"/>
              </w:rPr>
              <w:t>rotocol</w:t>
            </w:r>
            <w:r w:rsidR="0022738B">
              <w:rPr>
                <w:i/>
                <w:iCs/>
                <w:sz w:val="20"/>
                <w:szCs w:val="20"/>
              </w:rPr>
              <w:t xml:space="preserve"> </w:t>
            </w:r>
            <w:r w:rsidR="0022738B">
              <w:rPr>
                <w:sz w:val="20"/>
                <w:szCs w:val="20"/>
              </w:rPr>
              <w:t>document.</w:t>
            </w:r>
          </w:p>
          <w:p w14:paraId="4008D9AD" w14:textId="0E64C118" w:rsidR="0D97D26F" w:rsidRDefault="0D97D26F" w:rsidP="0081545A">
            <w:pPr>
              <w:numPr>
                <w:ilvl w:val="0"/>
                <w:numId w:val="42"/>
              </w:numPr>
              <w:rPr>
                <w:sz w:val="20"/>
                <w:szCs w:val="20"/>
              </w:rPr>
            </w:pPr>
            <w:r w:rsidRPr="372007E4">
              <w:rPr>
                <w:sz w:val="20"/>
                <w:szCs w:val="20"/>
              </w:rPr>
              <w:t xml:space="preserve">Use of consultation template in the Practice Management system </w:t>
            </w:r>
            <w:r w:rsidR="152D39E1" w:rsidRPr="372007E4">
              <w:rPr>
                <w:sz w:val="20"/>
                <w:szCs w:val="20"/>
              </w:rPr>
              <w:t>m</w:t>
            </w:r>
            <w:r w:rsidR="00990DF4">
              <w:rPr>
                <w:sz w:val="20"/>
                <w:szCs w:val="20"/>
              </w:rPr>
              <w:t>a</w:t>
            </w:r>
            <w:r w:rsidR="152D39E1" w:rsidRPr="372007E4">
              <w:rPr>
                <w:sz w:val="20"/>
                <w:szCs w:val="20"/>
              </w:rPr>
              <w:t>y aid the consistency of the consultation process.</w:t>
            </w:r>
          </w:p>
          <w:p w14:paraId="01EACB12" w14:textId="77777777" w:rsidR="0002707E" w:rsidRPr="0002707E" w:rsidRDefault="0002707E" w:rsidP="0002707E">
            <w:pPr>
              <w:ind w:left="360"/>
              <w:rPr>
                <w:rFonts w:cstheme="minorHAnsi"/>
                <w:sz w:val="20"/>
                <w:szCs w:val="20"/>
              </w:rPr>
            </w:pPr>
          </w:p>
          <w:p w14:paraId="3DEEE813" w14:textId="77777777" w:rsidR="00145203" w:rsidRPr="00DE0AA8" w:rsidRDefault="00145203" w:rsidP="0002707E">
            <w:pPr>
              <w:ind w:left="360"/>
              <w:rPr>
                <w:rFonts w:cstheme="minorHAnsi"/>
                <w:sz w:val="20"/>
                <w:szCs w:val="20"/>
              </w:rPr>
            </w:pPr>
          </w:p>
        </w:tc>
        <w:tc>
          <w:tcPr>
            <w:tcW w:w="1276" w:type="dxa"/>
          </w:tcPr>
          <w:p w14:paraId="56956C3A" w14:textId="2B1E2144" w:rsidR="00145203" w:rsidRPr="00DE0AA8" w:rsidRDefault="00145203" w:rsidP="00CE1D2B">
            <w:pPr>
              <w:rPr>
                <w:rFonts w:cstheme="minorHAnsi"/>
                <w:sz w:val="20"/>
                <w:szCs w:val="20"/>
              </w:rPr>
            </w:pPr>
          </w:p>
        </w:tc>
        <w:tc>
          <w:tcPr>
            <w:tcW w:w="850" w:type="dxa"/>
          </w:tcPr>
          <w:p w14:paraId="3D65D539" w14:textId="77777777" w:rsidR="00145203" w:rsidRPr="00DE0AA8" w:rsidRDefault="00145203" w:rsidP="00CE1D2B">
            <w:pPr>
              <w:rPr>
                <w:rFonts w:cstheme="minorHAnsi"/>
                <w:sz w:val="20"/>
                <w:szCs w:val="20"/>
              </w:rPr>
            </w:pPr>
          </w:p>
        </w:tc>
        <w:tc>
          <w:tcPr>
            <w:tcW w:w="964" w:type="dxa"/>
          </w:tcPr>
          <w:p w14:paraId="06B1B19E" w14:textId="77777777" w:rsidR="00145203" w:rsidRPr="00DE0AA8" w:rsidRDefault="00145203" w:rsidP="00CE1D2B">
            <w:pPr>
              <w:rPr>
                <w:rFonts w:cstheme="minorHAnsi"/>
                <w:sz w:val="20"/>
                <w:szCs w:val="20"/>
              </w:rPr>
            </w:pPr>
          </w:p>
        </w:tc>
      </w:tr>
      <w:tr w:rsidR="00145203" w:rsidRPr="00DE0AA8" w14:paraId="7DD99991" w14:textId="77777777" w:rsidTr="007C30F1">
        <w:tc>
          <w:tcPr>
            <w:tcW w:w="2297" w:type="dxa"/>
          </w:tcPr>
          <w:p w14:paraId="4F142166" w14:textId="4AD2FA79" w:rsidR="00145203" w:rsidRPr="00DE0AA8" w:rsidRDefault="00145203" w:rsidP="00D900A1">
            <w:pPr>
              <w:pStyle w:val="Pa9"/>
              <w:spacing w:after="160"/>
              <w:rPr>
                <w:rFonts w:asciiTheme="minorHAnsi" w:hAnsiTheme="minorHAnsi" w:cstheme="minorHAnsi"/>
                <w:sz w:val="20"/>
                <w:szCs w:val="20"/>
              </w:rPr>
            </w:pPr>
            <w:r>
              <w:rPr>
                <w:rFonts w:asciiTheme="minorHAnsi" w:hAnsiTheme="minorHAnsi" w:cstheme="minorHAnsi"/>
                <w:sz w:val="20"/>
                <w:szCs w:val="20"/>
              </w:rPr>
              <w:t>Informed Consent</w:t>
            </w:r>
          </w:p>
        </w:tc>
        <w:tc>
          <w:tcPr>
            <w:tcW w:w="6067" w:type="dxa"/>
          </w:tcPr>
          <w:p w14:paraId="15D2C5BD" w14:textId="773EF168" w:rsidR="00B6730F" w:rsidRPr="0002707E" w:rsidRDefault="00B6730F" w:rsidP="0081545A">
            <w:pPr>
              <w:pStyle w:val="Pa9"/>
              <w:numPr>
                <w:ilvl w:val="0"/>
                <w:numId w:val="40"/>
              </w:numPr>
              <w:spacing w:line="240" w:lineRule="auto"/>
              <w:ind w:left="357" w:hanging="357"/>
              <w:rPr>
                <w:rFonts w:asciiTheme="minorHAnsi" w:hAnsiTheme="minorHAnsi" w:cstheme="minorHAnsi"/>
                <w:kern w:val="2"/>
                <w:sz w:val="20"/>
                <w:szCs w:val="20"/>
                <w:lang w:val="en-GB"/>
              </w:rPr>
            </w:pPr>
            <w:r w:rsidRPr="0002707E">
              <w:rPr>
                <w:rFonts w:asciiTheme="minorHAnsi" w:hAnsiTheme="minorHAnsi" w:cstheme="minorHAnsi"/>
                <w:kern w:val="2"/>
                <w:sz w:val="20"/>
                <w:szCs w:val="20"/>
                <w:lang w:val="en-GB"/>
              </w:rPr>
              <w:t xml:space="preserve">Does your </w:t>
            </w:r>
            <w:r w:rsidR="00ED2003">
              <w:rPr>
                <w:rFonts w:asciiTheme="minorHAnsi" w:hAnsiTheme="minorHAnsi" w:cstheme="minorHAnsi"/>
                <w:kern w:val="2"/>
                <w:sz w:val="20"/>
                <w:szCs w:val="20"/>
                <w:lang w:val="en-GB"/>
              </w:rPr>
              <w:t xml:space="preserve">practice/clinic </w:t>
            </w:r>
            <w:r w:rsidRPr="0002707E">
              <w:rPr>
                <w:rFonts w:asciiTheme="minorHAnsi" w:hAnsiTheme="minorHAnsi" w:cstheme="minorHAnsi"/>
                <w:kern w:val="2"/>
                <w:sz w:val="20"/>
                <w:szCs w:val="20"/>
                <w:lang w:val="en-GB"/>
              </w:rPr>
              <w:t xml:space="preserve">ensure that all </w:t>
            </w:r>
            <w:r w:rsidR="00013798">
              <w:rPr>
                <w:rFonts w:asciiTheme="minorHAnsi" w:hAnsiTheme="minorHAnsi" w:cstheme="minorHAnsi"/>
                <w:kern w:val="2"/>
                <w:sz w:val="20"/>
                <w:szCs w:val="20"/>
                <w:lang w:val="en-GB"/>
              </w:rPr>
              <w:t>sample takers</w:t>
            </w:r>
            <w:r w:rsidRPr="0002707E">
              <w:rPr>
                <w:rFonts w:asciiTheme="minorHAnsi" w:hAnsiTheme="minorHAnsi" w:cstheme="minorHAnsi"/>
                <w:kern w:val="2"/>
                <w:sz w:val="20"/>
                <w:szCs w:val="20"/>
                <w:lang w:val="en-GB"/>
              </w:rPr>
              <w:t xml:space="preserve"> obtain informed consent from women each time they attend for a </w:t>
            </w:r>
            <w:r w:rsidRPr="0002707E">
              <w:rPr>
                <w:rFonts w:asciiTheme="minorHAnsi" w:hAnsiTheme="minorHAnsi" w:cstheme="minorHAnsi"/>
                <w:kern w:val="2"/>
                <w:sz w:val="20"/>
                <w:szCs w:val="20"/>
                <w:lang w:val="en-GB"/>
              </w:rPr>
              <w:lastRenderedPageBreak/>
              <w:t>screening test, and this consent is not accepted from a third party</w:t>
            </w:r>
            <w:r w:rsidR="00961DF1">
              <w:rPr>
                <w:rFonts w:asciiTheme="minorHAnsi" w:hAnsiTheme="minorHAnsi" w:cstheme="minorHAnsi"/>
                <w:kern w:val="2"/>
                <w:sz w:val="20"/>
                <w:szCs w:val="20"/>
                <w:lang w:val="en-GB"/>
              </w:rPr>
              <w:t xml:space="preserve"> unless there is specific legal basis to do so</w:t>
            </w:r>
            <w:r w:rsidRPr="0002707E">
              <w:rPr>
                <w:rFonts w:asciiTheme="minorHAnsi" w:hAnsiTheme="minorHAnsi" w:cstheme="minorHAnsi"/>
                <w:kern w:val="2"/>
                <w:sz w:val="20"/>
                <w:szCs w:val="20"/>
                <w:lang w:val="en-GB"/>
              </w:rPr>
              <w:t>?</w:t>
            </w:r>
          </w:p>
          <w:p w14:paraId="6D573708" w14:textId="01AC7FC8" w:rsidR="00C443E7" w:rsidRPr="0002707E" w:rsidRDefault="00C443E7" w:rsidP="0081545A">
            <w:pPr>
              <w:pStyle w:val="Pa9"/>
              <w:numPr>
                <w:ilvl w:val="0"/>
                <w:numId w:val="40"/>
              </w:numPr>
              <w:spacing w:line="240" w:lineRule="auto"/>
              <w:ind w:left="357" w:hanging="357"/>
              <w:rPr>
                <w:rFonts w:asciiTheme="minorHAnsi" w:hAnsiTheme="minorHAnsi"/>
                <w:sz w:val="20"/>
                <w:szCs w:val="20"/>
              </w:rPr>
            </w:pPr>
            <w:r w:rsidRPr="7FBC65E9">
              <w:rPr>
                <w:rFonts w:asciiTheme="minorHAnsi" w:hAnsiTheme="minorHAnsi"/>
                <w:kern w:val="2"/>
                <w:sz w:val="20"/>
                <w:szCs w:val="20"/>
                <w:lang w:val="en-GB"/>
              </w:rPr>
              <w:t xml:space="preserve">Is information provided to </w:t>
            </w:r>
            <w:r w:rsidR="00601F54">
              <w:rPr>
                <w:rFonts w:asciiTheme="minorHAnsi" w:hAnsiTheme="minorHAnsi"/>
                <w:kern w:val="2"/>
                <w:sz w:val="20"/>
                <w:szCs w:val="20"/>
                <w:lang w:val="en-GB"/>
              </w:rPr>
              <w:t xml:space="preserve">every </w:t>
            </w:r>
            <w:r w:rsidR="00601F54" w:rsidRPr="7FBC65E9">
              <w:rPr>
                <w:rFonts w:asciiTheme="minorHAnsi" w:hAnsiTheme="minorHAnsi"/>
                <w:kern w:val="2"/>
                <w:sz w:val="20"/>
                <w:szCs w:val="20"/>
                <w:lang w:val="en-GB"/>
              </w:rPr>
              <w:t>wom</w:t>
            </w:r>
            <w:r w:rsidR="00601F54">
              <w:rPr>
                <w:rFonts w:asciiTheme="minorHAnsi" w:hAnsiTheme="minorHAnsi"/>
                <w:kern w:val="2"/>
                <w:sz w:val="20"/>
                <w:szCs w:val="20"/>
                <w:lang w:val="en-GB"/>
              </w:rPr>
              <w:t>a</w:t>
            </w:r>
            <w:r w:rsidR="00601F54" w:rsidRPr="7FBC65E9">
              <w:rPr>
                <w:rFonts w:asciiTheme="minorHAnsi" w:hAnsiTheme="minorHAnsi"/>
                <w:kern w:val="2"/>
                <w:sz w:val="20"/>
                <w:szCs w:val="20"/>
                <w:lang w:val="en-GB"/>
              </w:rPr>
              <w:t xml:space="preserve">n </w:t>
            </w:r>
            <w:r w:rsidRPr="7FBC65E9">
              <w:rPr>
                <w:rFonts w:asciiTheme="minorHAnsi" w:hAnsiTheme="minorHAnsi"/>
                <w:kern w:val="2"/>
                <w:sz w:val="20"/>
                <w:szCs w:val="20"/>
                <w:lang w:val="en-GB"/>
              </w:rPr>
              <w:t>in a</w:t>
            </w:r>
            <w:r w:rsidR="00601F54">
              <w:rPr>
                <w:rFonts w:asciiTheme="minorHAnsi" w:hAnsiTheme="minorHAnsi"/>
                <w:kern w:val="2"/>
                <w:sz w:val="20"/>
                <w:szCs w:val="20"/>
                <w:lang w:val="en-GB"/>
              </w:rPr>
              <w:t xml:space="preserve"> way that </w:t>
            </w:r>
            <w:r w:rsidR="0097075A">
              <w:rPr>
                <w:rFonts w:asciiTheme="minorHAnsi" w:hAnsiTheme="minorHAnsi"/>
                <w:kern w:val="2"/>
                <w:sz w:val="20"/>
                <w:szCs w:val="20"/>
                <w:lang w:val="en-GB"/>
              </w:rPr>
              <w:t xml:space="preserve">is </w:t>
            </w:r>
            <w:r w:rsidR="0097075A" w:rsidRPr="7FBC65E9">
              <w:rPr>
                <w:rFonts w:asciiTheme="minorHAnsi" w:hAnsiTheme="minorHAnsi"/>
                <w:kern w:val="2"/>
                <w:sz w:val="20"/>
                <w:szCs w:val="20"/>
                <w:lang w:val="en-GB"/>
              </w:rPr>
              <w:t>understandable</w:t>
            </w:r>
            <w:r w:rsidRPr="7FBC65E9">
              <w:rPr>
                <w:rFonts w:asciiTheme="minorHAnsi" w:hAnsiTheme="minorHAnsi"/>
                <w:kern w:val="2"/>
                <w:sz w:val="20"/>
                <w:szCs w:val="20"/>
                <w:lang w:val="en-GB"/>
              </w:rPr>
              <w:t xml:space="preserve"> </w:t>
            </w:r>
            <w:r w:rsidR="00601F54">
              <w:rPr>
                <w:rFonts w:asciiTheme="minorHAnsi" w:hAnsiTheme="minorHAnsi"/>
                <w:kern w:val="2"/>
                <w:sz w:val="20"/>
                <w:szCs w:val="20"/>
                <w:lang w:val="en-GB"/>
              </w:rPr>
              <w:t xml:space="preserve">to her </w:t>
            </w:r>
            <w:r w:rsidRPr="7FBC65E9">
              <w:rPr>
                <w:rFonts w:asciiTheme="minorHAnsi" w:hAnsiTheme="minorHAnsi"/>
                <w:kern w:val="2"/>
                <w:sz w:val="20"/>
                <w:szCs w:val="20"/>
                <w:lang w:val="en-GB"/>
              </w:rPr>
              <w:t>to ensure awareness of the transfer of information between service providers in the cervical screening pathway (</w:t>
            </w:r>
            <w:r w:rsidR="0049465D">
              <w:rPr>
                <w:rFonts w:asciiTheme="minorHAnsi" w:hAnsiTheme="minorHAnsi"/>
                <w:sz w:val="20"/>
                <w:szCs w:val="20"/>
              </w:rPr>
              <w:t>s</w:t>
            </w:r>
            <w:r w:rsidR="00145203" w:rsidRPr="7FBC65E9">
              <w:rPr>
                <w:rFonts w:asciiTheme="minorHAnsi" w:hAnsiTheme="minorHAnsi"/>
                <w:sz w:val="20"/>
                <w:szCs w:val="20"/>
              </w:rPr>
              <w:t>creening and diagnostic laboratories, colposcopy clinics and the National Cancer Registry Ireland</w:t>
            </w:r>
            <w:r w:rsidRPr="7FBC65E9">
              <w:rPr>
                <w:rFonts w:asciiTheme="minorHAnsi" w:hAnsiTheme="minorHAnsi"/>
                <w:sz w:val="20"/>
                <w:szCs w:val="20"/>
              </w:rPr>
              <w:t>)</w:t>
            </w:r>
            <w:r w:rsidR="00EE2D2B">
              <w:rPr>
                <w:rFonts w:asciiTheme="minorHAnsi" w:hAnsiTheme="minorHAnsi"/>
                <w:sz w:val="20"/>
                <w:szCs w:val="20"/>
              </w:rPr>
              <w:t>?</w:t>
            </w:r>
          </w:p>
          <w:p w14:paraId="11DD69D6" w14:textId="3CA8D8DD" w:rsidR="00145203" w:rsidRPr="0002707E" w:rsidRDefault="00145203" w:rsidP="0097075A">
            <w:pPr>
              <w:pStyle w:val="Pa9"/>
              <w:spacing w:line="240" w:lineRule="auto"/>
              <w:rPr>
                <w:rFonts w:asciiTheme="minorHAnsi" w:hAnsiTheme="minorHAnsi" w:cstheme="minorHAnsi"/>
                <w:sz w:val="20"/>
                <w:szCs w:val="20"/>
              </w:rPr>
            </w:pPr>
          </w:p>
        </w:tc>
        <w:tc>
          <w:tcPr>
            <w:tcW w:w="4706" w:type="dxa"/>
          </w:tcPr>
          <w:p w14:paraId="047D33AD" w14:textId="77777777" w:rsidR="00B6730F" w:rsidRPr="00B6730F" w:rsidRDefault="00B6730F" w:rsidP="0081545A">
            <w:pPr>
              <w:pStyle w:val="ListParagraph"/>
              <w:numPr>
                <w:ilvl w:val="0"/>
                <w:numId w:val="39"/>
              </w:numPr>
              <w:rPr>
                <w:rFonts w:cstheme="minorHAnsi"/>
                <w:sz w:val="20"/>
                <w:szCs w:val="20"/>
              </w:rPr>
            </w:pPr>
            <w:r w:rsidRPr="00B6730F">
              <w:rPr>
                <w:rFonts w:cstheme="minorHAnsi"/>
                <w:sz w:val="20"/>
                <w:szCs w:val="20"/>
              </w:rPr>
              <w:lastRenderedPageBreak/>
              <w:t>Review a sample of patient records to confirm that informed consent was obtained directly from the woman attending for the screening test.</w:t>
            </w:r>
          </w:p>
          <w:p w14:paraId="523438A2" w14:textId="77777777" w:rsidR="00B6730F" w:rsidRPr="00B6730F" w:rsidRDefault="00B6730F" w:rsidP="0081545A">
            <w:pPr>
              <w:pStyle w:val="ListParagraph"/>
              <w:numPr>
                <w:ilvl w:val="0"/>
                <w:numId w:val="39"/>
              </w:numPr>
              <w:rPr>
                <w:rFonts w:cstheme="minorHAnsi"/>
                <w:sz w:val="20"/>
                <w:szCs w:val="20"/>
              </w:rPr>
            </w:pPr>
            <w:r w:rsidRPr="00B6730F">
              <w:rPr>
                <w:rFonts w:cstheme="minorHAnsi"/>
                <w:sz w:val="20"/>
                <w:szCs w:val="20"/>
              </w:rPr>
              <w:lastRenderedPageBreak/>
              <w:t>Check clinic policies to ensure they explicitly state that consent must be obtained directly from the woman.</w:t>
            </w:r>
          </w:p>
          <w:p w14:paraId="5B425DEE" w14:textId="1B63DFC7" w:rsidR="00145203" w:rsidRPr="00C443E7" w:rsidRDefault="00C443E7" w:rsidP="0081545A">
            <w:pPr>
              <w:pStyle w:val="ListParagraph"/>
              <w:numPr>
                <w:ilvl w:val="0"/>
                <w:numId w:val="39"/>
              </w:numPr>
              <w:rPr>
                <w:rFonts w:cstheme="minorHAnsi"/>
                <w:sz w:val="20"/>
                <w:szCs w:val="20"/>
              </w:rPr>
            </w:pPr>
            <w:r w:rsidRPr="00C443E7">
              <w:rPr>
                <w:rFonts w:cstheme="minorHAnsi"/>
                <w:sz w:val="20"/>
                <w:szCs w:val="20"/>
              </w:rPr>
              <w:t xml:space="preserve">Interview </w:t>
            </w:r>
            <w:r w:rsidR="00013798">
              <w:rPr>
                <w:rFonts w:cstheme="minorHAnsi"/>
                <w:sz w:val="20"/>
                <w:szCs w:val="20"/>
              </w:rPr>
              <w:t>sample takers</w:t>
            </w:r>
            <w:r w:rsidRPr="00C443E7">
              <w:rPr>
                <w:rFonts w:cstheme="minorHAnsi"/>
                <w:sz w:val="20"/>
                <w:szCs w:val="20"/>
              </w:rPr>
              <w:t xml:space="preserve"> to confirm that they explain the transfer of information between service providers during the screening pathway in a way that is easily comprehensible to women.</w:t>
            </w:r>
          </w:p>
        </w:tc>
        <w:tc>
          <w:tcPr>
            <w:tcW w:w="1276" w:type="dxa"/>
          </w:tcPr>
          <w:p w14:paraId="7631E857" w14:textId="1149E77D" w:rsidR="00145203" w:rsidRPr="00DE0AA8" w:rsidRDefault="00145203" w:rsidP="00CE1D2B">
            <w:pPr>
              <w:rPr>
                <w:rFonts w:cstheme="minorHAnsi"/>
                <w:sz w:val="20"/>
                <w:szCs w:val="20"/>
              </w:rPr>
            </w:pPr>
          </w:p>
        </w:tc>
        <w:tc>
          <w:tcPr>
            <w:tcW w:w="850" w:type="dxa"/>
          </w:tcPr>
          <w:p w14:paraId="73AB5B3F" w14:textId="77777777" w:rsidR="00145203" w:rsidRPr="00DE0AA8" w:rsidRDefault="00145203" w:rsidP="00CE1D2B">
            <w:pPr>
              <w:rPr>
                <w:rFonts w:cstheme="minorHAnsi"/>
                <w:sz w:val="20"/>
                <w:szCs w:val="20"/>
              </w:rPr>
            </w:pPr>
          </w:p>
        </w:tc>
        <w:tc>
          <w:tcPr>
            <w:tcW w:w="964" w:type="dxa"/>
          </w:tcPr>
          <w:p w14:paraId="0FD873A7" w14:textId="77777777" w:rsidR="00145203" w:rsidRPr="00DE0AA8" w:rsidRDefault="00145203" w:rsidP="00CE1D2B">
            <w:pPr>
              <w:rPr>
                <w:rFonts w:cstheme="minorHAnsi"/>
                <w:sz w:val="20"/>
                <w:szCs w:val="20"/>
              </w:rPr>
            </w:pPr>
          </w:p>
        </w:tc>
      </w:tr>
      <w:tr w:rsidR="00145203" w:rsidRPr="00DE0AA8" w14:paraId="7FA46736" w14:textId="77777777" w:rsidTr="007C30F1">
        <w:tc>
          <w:tcPr>
            <w:tcW w:w="2297" w:type="dxa"/>
          </w:tcPr>
          <w:p w14:paraId="7C6A69C8" w14:textId="06249243" w:rsidR="00145203" w:rsidRPr="00D900A1" w:rsidRDefault="00145203" w:rsidP="00D900A1">
            <w:pPr>
              <w:pStyle w:val="Pa9"/>
              <w:spacing w:after="160"/>
              <w:rPr>
                <w:rFonts w:asciiTheme="minorHAnsi" w:hAnsiTheme="minorHAnsi" w:cstheme="minorHAnsi"/>
                <w:kern w:val="2"/>
                <w:sz w:val="20"/>
                <w:szCs w:val="20"/>
                <w:lang w:val="en-GB"/>
              </w:rPr>
            </w:pPr>
            <w:r w:rsidRPr="00D900A1">
              <w:rPr>
                <w:rFonts w:asciiTheme="minorHAnsi" w:hAnsiTheme="minorHAnsi" w:cstheme="minorHAnsi"/>
                <w:kern w:val="2"/>
                <w:sz w:val="20"/>
                <w:szCs w:val="20"/>
                <w:lang w:val="en-GB"/>
              </w:rPr>
              <w:t xml:space="preserve">Completion of the CervicalCheck Cervical </w:t>
            </w:r>
            <w:r w:rsidR="00F51FE6">
              <w:rPr>
                <w:rFonts w:asciiTheme="minorHAnsi" w:hAnsiTheme="minorHAnsi" w:cstheme="minorHAnsi"/>
                <w:kern w:val="2"/>
                <w:sz w:val="20"/>
                <w:szCs w:val="20"/>
                <w:lang w:val="en-GB"/>
              </w:rPr>
              <w:t>S</w:t>
            </w:r>
            <w:r w:rsidRPr="00D900A1">
              <w:rPr>
                <w:rFonts w:asciiTheme="minorHAnsi" w:hAnsiTheme="minorHAnsi" w:cstheme="minorHAnsi"/>
                <w:kern w:val="2"/>
                <w:sz w:val="20"/>
                <w:szCs w:val="20"/>
                <w:lang w:val="en-GB"/>
              </w:rPr>
              <w:t>creening form and sample vial</w:t>
            </w:r>
          </w:p>
          <w:p w14:paraId="1FE54FF5" w14:textId="4B7919FF" w:rsidR="00145203" w:rsidRPr="00DE0AA8" w:rsidRDefault="00145203" w:rsidP="00CE1D2B">
            <w:pPr>
              <w:rPr>
                <w:rFonts w:cstheme="minorHAnsi"/>
                <w:sz w:val="20"/>
                <w:szCs w:val="20"/>
              </w:rPr>
            </w:pPr>
          </w:p>
        </w:tc>
        <w:tc>
          <w:tcPr>
            <w:tcW w:w="6067" w:type="dxa"/>
            <w:shd w:val="clear" w:color="auto" w:fill="auto"/>
          </w:tcPr>
          <w:p w14:paraId="0465575D" w14:textId="0C80DB95" w:rsidR="00A717A5" w:rsidRPr="0002707E" w:rsidRDefault="1B2694C1" w:rsidP="0081545A">
            <w:pPr>
              <w:pStyle w:val="ListParagraph"/>
              <w:numPr>
                <w:ilvl w:val="0"/>
                <w:numId w:val="41"/>
              </w:numPr>
              <w:rPr>
                <w:sz w:val="20"/>
                <w:szCs w:val="20"/>
              </w:rPr>
            </w:pPr>
            <w:r w:rsidRPr="19B50BEB">
              <w:rPr>
                <w:sz w:val="20"/>
                <w:szCs w:val="20"/>
              </w:rPr>
              <w:t xml:space="preserve">Is the current revision of the CervicalCheck Cervical Screening form completed at the time of taking a cervical screening test in the presence of the woman, with </w:t>
            </w:r>
            <w:r w:rsidR="00C76A59">
              <w:rPr>
                <w:sz w:val="20"/>
                <w:szCs w:val="20"/>
              </w:rPr>
              <w:t>the women</w:t>
            </w:r>
            <w:r w:rsidRPr="19B50BEB">
              <w:rPr>
                <w:sz w:val="20"/>
                <w:szCs w:val="20"/>
              </w:rPr>
              <w:t xml:space="preserve"> verifying the accuracy and completeness of her details?</w:t>
            </w:r>
          </w:p>
          <w:p w14:paraId="33212F05" w14:textId="60A0C805" w:rsidR="47073A4B" w:rsidRDefault="47073A4B" w:rsidP="0081545A">
            <w:pPr>
              <w:pStyle w:val="ListParagraph"/>
              <w:numPr>
                <w:ilvl w:val="0"/>
                <w:numId w:val="41"/>
              </w:numPr>
              <w:rPr>
                <w:sz w:val="20"/>
                <w:szCs w:val="20"/>
              </w:rPr>
            </w:pPr>
            <w:r w:rsidRPr="19B50BEB">
              <w:rPr>
                <w:sz w:val="20"/>
                <w:szCs w:val="20"/>
              </w:rPr>
              <w:t>Is a new medical record established if one does not already exist? (if woman is not a patient in the practice)</w:t>
            </w:r>
          </w:p>
          <w:p w14:paraId="3E9F67FE" w14:textId="294531D8" w:rsidR="00A717A5" w:rsidRDefault="7EDDF017" w:rsidP="0081545A">
            <w:pPr>
              <w:pStyle w:val="ListParagraph"/>
              <w:numPr>
                <w:ilvl w:val="0"/>
                <w:numId w:val="41"/>
              </w:numPr>
              <w:rPr>
                <w:sz w:val="20"/>
                <w:szCs w:val="20"/>
              </w:rPr>
            </w:pPr>
            <w:r w:rsidRPr="19B50BEB">
              <w:rPr>
                <w:sz w:val="20"/>
                <w:szCs w:val="20"/>
              </w:rPr>
              <w:t xml:space="preserve">Is particular care taken to ensure correct details are retrieved from practice management systems for sisters, twins, mothers and daughters, and </w:t>
            </w:r>
            <w:r w:rsidR="0006587D">
              <w:rPr>
                <w:sz w:val="20"/>
                <w:szCs w:val="20"/>
              </w:rPr>
              <w:t>women</w:t>
            </w:r>
            <w:r w:rsidRPr="19B50BEB">
              <w:rPr>
                <w:sz w:val="20"/>
                <w:szCs w:val="20"/>
              </w:rPr>
              <w:t xml:space="preserve"> with the same or very similar demographics</w:t>
            </w:r>
            <w:r w:rsidR="0D72A3CE" w:rsidRPr="19B50BEB">
              <w:rPr>
                <w:sz w:val="20"/>
                <w:szCs w:val="20"/>
              </w:rPr>
              <w:t>?</w:t>
            </w:r>
          </w:p>
          <w:p w14:paraId="3A00E67E" w14:textId="765929CC" w:rsidR="001344E1" w:rsidRPr="0002707E" w:rsidRDefault="001344E1" w:rsidP="0081545A">
            <w:pPr>
              <w:pStyle w:val="ListParagraph"/>
              <w:numPr>
                <w:ilvl w:val="0"/>
                <w:numId w:val="41"/>
              </w:numPr>
              <w:rPr>
                <w:sz w:val="20"/>
                <w:szCs w:val="20"/>
              </w:rPr>
            </w:pPr>
            <w:r>
              <w:rPr>
                <w:sz w:val="20"/>
                <w:szCs w:val="20"/>
              </w:rPr>
              <w:t xml:space="preserve">Are </w:t>
            </w:r>
            <w:r w:rsidR="0006587D">
              <w:rPr>
                <w:sz w:val="20"/>
                <w:szCs w:val="20"/>
              </w:rPr>
              <w:t>women</w:t>
            </w:r>
            <w:r>
              <w:rPr>
                <w:sz w:val="20"/>
                <w:szCs w:val="20"/>
              </w:rPr>
              <w:t xml:space="preserve"> with similar demographics flagged on the practice management system to avoid demographic mix-ups or cases of mistaken identity?</w:t>
            </w:r>
          </w:p>
          <w:p w14:paraId="2A1F5117" w14:textId="77777777" w:rsidR="00880625" w:rsidRPr="0002707E" w:rsidRDefault="00880625" w:rsidP="00B8600D">
            <w:pPr>
              <w:rPr>
                <w:rFonts w:cstheme="minorHAnsi"/>
                <w:sz w:val="20"/>
                <w:szCs w:val="20"/>
              </w:rPr>
            </w:pPr>
          </w:p>
          <w:p w14:paraId="76814053" w14:textId="77777777" w:rsidR="00880625" w:rsidRPr="0002707E" w:rsidRDefault="00880625" w:rsidP="00B8600D">
            <w:pPr>
              <w:rPr>
                <w:rFonts w:cstheme="minorHAnsi"/>
              </w:rPr>
            </w:pPr>
          </w:p>
          <w:p w14:paraId="6E43CC60" w14:textId="77777777" w:rsidR="00880625" w:rsidRPr="0002707E" w:rsidRDefault="00880625" w:rsidP="00B8600D">
            <w:pPr>
              <w:rPr>
                <w:rFonts w:cstheme="minorHAnsi"/>
              </w:rPr>
            </w:pPr>
          </w:p>
          <w:p w14:paraId="3B391C48" w14:textId="71A8137F" w:rsidR="00145203" w:rsidRPr="0002707E" w:rsidRDefault="00145203" w:rsidP="00B8600D">
            <w:pPr>
              <w:pStyle w:val="Pa9"/>
              <w:spacing w:after="160" w:line="240" w:lineRule="auto"/>
              <w:rPr>
                <w:rFonts w:asciiTheme="minorHAnsi" w:hAnsiTheme="minorHAnsi" w:cstheme="minorHAnsi"/>
                <w:kern w:val="2"/>
                <w:sz w:val="20"/>
                <w:szCs w:val="20"/>
                <w:lang w:val="en-GB"/>
              </w:rPr>
            </w:pPr>
          </w:p>
        </w:tc>
        <w:tc>
          <w:tcPr>
            <w:tcW w:w="4706" w:type="dxa"/>
          </w:tcPr>
          <w:p w14:paraId="567A74BE" w14:textId="025C5874" w:rsidR="00277536" w:rsidRPr="00277536" w:rsidRDefault="04E9370E" w:rsidP="0081545A">
            <w:pPr>
              <w:pStyle w:val="ListParagraph"/>
              <w:numPr>
                <w:ilvl w:val="0"/>
                <w:numId w:val="41"/>
              </w:numPr>
              <w:rPr>
                <w:sz w:val="20"/>
                <w:szCs w:val="20"/>
              </w:rPr>
            </w:pPr>
            <w:r w:rsidRPr="19B50BEB">
              <w:rPr>
                <w:sz w:val="20"/>
                <w:szCs w:val="20"/>
              </w:rPr>
              <w:t>Verify the c</w:t>
            </w:r>
            <w:r w:rsidR="001C22AF">
              <w:rPr>
                <w:sz w:val="20"/>
                <w:szCs w:val="20"/>
              </w:rPr>
              <w:t>urren</w:t>
            </w:r>
            <w:r w:rsidRPr="19B50BEB">
              <w:rPr>
                <w:sz w:val="20"/>
                <w:szCs w:val="20"/>
              </w:rPr>
              <w:t xml:space="preserve">t version of the </w:t>
            </w:r>
            <w:r w:rsidR="001C22AF">
              <w:rPr>
                <w:sz w:val="20"/>
                <w:szCs w:val="20"/>
              </w:rPr>
              <w:t>C</w:t>
            </w:r>
            <w:r w:rsidRPr="19B50BEB">
              <w:rPr>
                <w:sz w:val="20"/>
                <w:szCs w:val="20"/>
              </w:rPr>
              <w:t xml:space="preserve">ervical </w:t>
            </w:r>
            <w:r w:rsidR="001C22AF">
              <w:rPr>
                <w:sz w:val="20"/>
                <w:szCs w:val="20"/>
              </w:rPr>
              <w:t>S</w:t>
            </w:r>
            <w:r w:rsidRPr="19B50BEB">
              <w:rPr>
                <w:sz w:val="20"/>
                <w:szCs w:val="20"/>
              </w:rPr>
              <w:t xml:space="preserve">creening form is </w:t>
            </w:r>
            <w:r w:rsidR="2E8A4F3C" w:rsidRPr="19B50BEB">
              <w:rPr>
                <w:sz w:val="20"/>
                <w:szCs w:val="20"/>
              </w:rPr>
              <w:t>uploaded on the IT software</w:t>
            </w:r>
            <w:r w:rsidR="0EA6C8DA" w:rsidRPr="19B50BEB">
              <w:rPr>
                <w:sz w:val="20"/>
                <w:szCs w:val="20"/>
              </w:rPr>
              <w:t xml:space="preserve"> and ensure NMBI/MCRN </w:t>
            </w:r>
            <w:r w:rsidR="0D72A3CE" w:rsidRPr="19B50BEB">
              <w:rPr>
                <w:sz w:val="20"/>
                <w:szCs w:val="20"/>
              </w:rPr>
              <w:t xml:space="preserve">identifiers of </w:t>
            </w:r>
            <w:r w:rsidR="00013798">
              <w:rPr>
                <w:sz w:val="20"/>
                <w:szCs w:val="20"/>
              </w:rPr>
              <w:t>sample takers</w:t>
            </w:r>
            <w:r w:rsidR="153FA36E" w:rsidRPr="19B50BEB">
              <w:rPr>
                <w:sz w:val="20"/>
                <w:szCs w:val="20"/>
              </w:rPr>
              <w:t xml:space="preserve"> and CRD</w:t>
            </w:r>
            <w:r w:rsidR="0D72A3CE" w:rsidRPr="19B50BEB">
              <w:rPr>
                <w:sz w:val="20"/>
                <w:szCs w:val="20"/>
              </w:rPr>
              <w:t xml:space="preserve">s </w:t>
            </w:r>
            <w:r w:rsidR="0EA6C8DA" w:rsidRPr="19B50BEB">
              <w:rPr>
                <w:sz w:val="20"/>
                <w:szCs w:val="20"/>
              </w:rPr>
              <w:t>are correct</w:t>
            </w:r>
            <w:r w:rsidR="153FA36E" w:rsidRPr="19B50BEB">
              <w:rPr>
                <w:sz w:val="20"/>
                <w:szCs w:val="20"/>
              </w:rPr>
              <w:t>ly</w:t>
            </w:r>
            <w:r w:rsidR="0EA6C8DA" w:rsidRPr="19B50BEB">
              <w:rPr>
                <w:sz w:val="20"/>
                <w:szCs w:val="20"/>
              </w:rPr>
              <w:t xml:space="preserve"> populating</w:t>
            </w:r>
            <w:r w:rsidR="008C1C54">
              <w:rPr>
                <w:sz w:val="20"/>
                <w:szCs w:val="20"/>
              </w:rPr>
              <w:t>.</w:t>
            </w:r>
          </w:p>
          <w:p w14:paraId="29B1C965" w14:textId="5EBFEE86" w:rsidR="00145203" w:rsidRPr="00A717A5" w:rsidRDefault="1B2694C1" w:rsidP="0081545A">
            <w:pPr>
              <w:pStyle w:val="ListParagraph"/>
              <w:numPr>
                <w:ilvl w:val="0"/>
                <w:numId w:val="41"/>
              </w:numPr>
              <w:rPr>
                <w:sz w:val="20"/>
                <w:szCs w:val="20"/>
              </w:rPr>
            </w:pPr>
            <w:r w:rsidRPr="19B50BEB">
              <w:rPr>
                <w:sz w:val="20"/>
                <w:szCs w:val="20"/>
              </w:rPr>
              <w:t>Check clinic records/documentation to ensure that samples were not returned due to the incorrect version of the form</w:t>
            </w:r>
            <w:r w:rsidR="662480E4" w:rsidRPr="358AF1F7">
              <w:rPr>
                <w:sz w:val="20"/>
                <w:szCs w:val="20"/>
              </w:rPr>
              <w:t xml:space="preserve"> being used</w:t>
            </w:r>
            <w:r w:rsidR="0097075A">
              <w:rPr>
                <w:sz w:val="20"/>
                <w:szCs w:val="20"/>
              </w:rPr>
              <w:t xml:space="preserve">. </w:t>
            </w:r>
          </w:p>
          <w:p w14:paraId="62248882" w14:textId="1D97F51E" w:rsidR="00A717A5" w:rsidRPr="00A717A5" w:rsidRDefault="7EDDF017" w:rsidP="0081545A">
            <w:pPr>
              <w:pStyle w:val="ListParagraph"/>
              <w:numPr>
                <w:ilvl w:val="0"/>
                <w:numId w:val="41"/>
              </w:numPr>
              <w:rPr>
                <w:sz w:val="20"/>
                <w:szCs w:val="20"/>
              </w:rPr>
            </w:pPr>
            <w:r w:rsidRPr="19B50BEB">
              <w:rPr>
                <w:color w:val="0F0F0F"/>
                <w:sz w:val="20"/>
                <w:szCs w:val="20"/>
              </w:rPr>
              <w:t>Interview staff to verify their awareness of the consequences of using an incorrect</w:t>
            </w:r>
            <w:r w:rsidR="68C3F546" w:rsidRPr="19B50BEB">
              <w:rPr>
                <w:color w:val="0F0F0F"/>
                <w:sz w:val="20"/>
                <w:szCs w:val="20"/>
              </w:rPr>
              <w:t xml:space="preserve"> version of the form, </w:t>
            </w:r>
            <w:r w:rsidRPr="19B50BEB">
              <w:rPr>
                <w:color w:val="0F0F0F"/>
                <w:sz w:val="20"/>
                <w:szCs w:val="20"/>
              </w:rPr>
              <w:t>and the corrective actions taken</w:t>
            </w:r>
            <w:r w:rsidR="1F64E343" w:rsidRPr="358AF1F7">
              <w:rPr>
                <w:color w:val="0F0F0F"/>
                <w:sz w:val="20"/>
                <w:szCs w:val="20"/>
              </w:rPr>
              <w:t>.</w:t>
            </w:r>
          </w:p>
          <w:p w14:paraId="37498A03" w14:textId="71919065" w:rsidR="00A717A5" w:rsidRDefault="7EDDF017" w:rsidP="0081545A">
            <w:pPr>
              <w:pStyle w:val="ListParagraph"/>
              <w:numPr>
                <w:ilvl w:val="0"/>
                <w:numId w:val="41"/>
              </w:numPr>
              <w:rPr>
                <w:rFonts w:cstheme="minorHAnsi"/>
                <w:sz w:val="20"/>
                <w:szCs w:val="20"/>
              </w:rPr>
            </w:pPr>
            <w:r w:rsidRPr="19B50BEB">
              <w:rPr>
                <w:sz w:val="20"/>
                <w:szCs w:val="20"/>
              </w:rPr>
              <w:t xml:space="preserve">Verify through </w:t>
            </w:r>
            <w:r w:rsidR="005444CC">
              <w:rPr>
                <w:sz w:val="20"/>
                <w:szCs w:val="20"/>
              </w:rPr>
              <w:t>women’s</w:t>
            </w:r>
            <w:r w:rsidRPr="19B50BEB">
              <w:rPr>
                <w:sz w:val="20"/>
                <w:szCs w:val="20"/>
              </w:rPr>
              <w:t xml:space="preserve"> records and documentation or interview that the current revision of the Cervical Screening form is completed in the presence of the woman.</w:t>
            </w:r>
          </w:p>
          <w:p w14:paraId="23BD0683" w14:textId="31E7AEA3" w:rsidR="00A717A5" w:rsidRPr="00A717A5" w:rsidRDefault="7EDDF017" w:rsidP="0081545A">
            <w:pPr>
              <w:pStyle w:val="ListParagraph"/>
              <w:numPr>
                <w:ilvl w:val="0"/>
                <w:numId w:val="41"/>
              </w:numPr>
              <w:rPr>
                <w:sz w:val="20"/>
                <w:szCs w:val="20"/>
              </w:rPr>
            </w:pPr>
            <w:r w:rsidRPr="19B50BEB">
              <w:rPr>
                <w:sz w:val="20"/>
                <w:szCs w:val="20"/>
              </w:rPr>
              <w:t xml:space="preserve">Interview </w:t>
            </w:r>
            <w:r w:rsidR="00013798">
              <w:rPr>
                <w:sz w:val="20"/>
                <w:szCs w:val="20"/>
              </w:rPr>
              <w:t>sample takers</w:t>
            </w:r>
            <w:r w:rsidRPr="19B50BEB">
              <w:rPr>
                <w:sz w:val="20"/>
                <w:szCs w:val="20"/>
              </w:rPr>
              <w:t xml:space="preserve"> and administrative staff to confirm their awareness of the need for particular care in retrieving</w:t>
            </w:r>
            <w:r w:rsidR="00F9455F">
              <w:rPr>
                <w:sz w:val="20"/>
                <w:szCs w:val="20"/>
              </w:rPr>
              <w:t xml:space="preserve"> women’s</w:t>
            </w:r>
            <w:r w:rsidRPr="19B50BEB">
              <w:rPr>
                <w:sz w:val="20"/>
                <w:szCs w:val="20"/>
              </w:rPr>
              <w:t xml:space="preserve"> details with similar demographics.</w:t>
            </w:r>
          </w:p>
          <w:p w14:paraId="25AF9A4C" w14:textId="5B0A2259" w:rsidR="00A717A5" w:rsidRDefault="7EDDF017" w:rsidP="0081545A">
            <w:pPr>
              <w:pStyle w:val="ListParagraph"/>
              <w:numPr>
                <w:ilvl w:val="0"/>
                <w:numId w:val="41"/>
              </w:numPr>
              <w:rPr>
                <w:sz w:val="20"/>
                <w:szCs w:val="20"/>
              </w:rPr>
            </w:pPr>
            <w:r w:rsidRPr="19B50BEB">
              <w:rPr>
                <w:sz w:val="20"/>
                <w:szCs w:val="20"/>
              </w:rPr>
              <w:t xml:space="preserve">Review a sample of </w:t>
            </w:r>
            <w:r w:rsidR="00F9455F">
              <w:rPr>
                <w:sz w:val="20"/>
                <w:szCs w:val="20"/>
              </w:rPr>
              <w:t>women’s</w:t>
            </w:r>
            <w:r w:rsidR="00F9455F" w:rsidRPr="19B50BEB">
              <w:rPr>
                <w:sz w:val="20"/>
                <w:szCs w:val="20"/>
              </w:rPr>
              <w:t xml:space="preserve"> </w:t>
            </w:r>
            <w:r w:rsidR="00F9455F">
              <w:rPr>
                <w:sz w:val="20"/>
                <w:szCs w:val="20"/>
              </w:rPr>
              <w:t>r</w:t>
            </w:r>
            <w:r w:rsidRPr="19B50BEB">
              <w:rPr>
                <w:sz w:val="20"/>
                <w:szCs w:val="20"/>
              </w:rPr>
              <w:t>ecords to ensure that correct details are consistently retrieved</w:t>
            </w:r>
            <w:r w:rsidR="0673B0F4" w:rsidRPr="358AF1F7">
              <w:rPr>
                <w:sz w:val="20"/>
                <w:szCs w:val="20"/>
              </w:rPr>
              <w:t>.</w:t>
            </w:r>
          </w:p>
          <w:p w14:paraId="3B810D33" w14:textId="11F4072D" w:rsidR="00A717A5" w:rsidRPr="00A717A5" w:rsidRDefault="7EDDF017" w:rsidP="0081545A">
            <w:pPr>
              <w:pStyle w:val="ListParagraph"/>
              <w:numPr>
                <w:ilvl w:val="0"/>
                <w:numId w:val="41"/>
              </w:numPr>
              <w:rPr>
                <w:sz w:val="20"/>
                <w:szCs w:val="20"/>
              </w:rPr>
            </w:pPr>
            <w:r w:rsidRPr="19B50BEB">
              <w:rPr>
                <w:sz w:val="20"/>
                <w:szCs w:val="20"/>
              </w:rPr>
              <w:t>Check if any call was received from the laboratory staff</w:t>
            </w:r>
            <w:r w:rsidR="68C3F546" w:rsidRPr="19B50BEB">
              <w:rPr>
                <w:sz w:val="20"/>
                <w:szCs w:val="20"/>
              </w:rPr>
              <w:t xml:space="preserve"> due to </w:t>
            </w:r>
            <w:r w:rsidR="312A3337" w:rsidRPr="19B50BEB">
              <w:rPr>
                <w:sz w:val="20"/>
                <w:szCs w:val="20"/>
              </w:rPr>
              <w:t>incorrect or inadequate details on a form</w:t>
            </w:r>
            <w:r w:rsidR="3D9BF584" w:rsidRPr="358AF1F7">
              <w:rPr>
                <w:sz w:val="20"/>
                <w:szCs w:val="20"/>
              </w:rPr>
              <w:t>.</w:t>
            </w:r>
          </w:p>
        </w:tc>
        <w:tc>
          <w:tcPr>
            <w:tcW w:w="1276" w:type="dxa"/>
          </w:tcPr>
          <w:p w14:paraId="18FECB6D" w14:textId="1C1A6428" w:rsidR="00145203" w:rsidRPr="00DE0AA8" w:rsidRDefault="00145203" w:rsidP="00CE1D2B">
            <w:pPr>
              <w:rPr>
                <w:rFonts w:cstheme="minorHAnsi"/>
                <w:sz w:val="20"/>
                <w:szCs w:val="20"/>
              </w:rPr>
            </w:pPr>
          </w:p>
        </w:tc>
        <w:tc>
          <w:tcPr>
            <w:tcW w:w="850" w:type="dxa"/>
          </w:tcPr>
          <w:p w14:paraId="01CEE334" w14:textId="77777777" w:rsidR="00145203" w:rsidRPr="00DE0AA8" w:rsidRDefault="00145203" w:rsidP="00CE1D2B">
            <w:pPr>
              <w:rPr>
                <w:rFonts w:cstheme="minorHAnsi"/>
                <w:sz w:val="20"/>
                <w:szCs w:val="20"/>
              </w:rPr>
            </w:pPr>
          </w:p>
        </w:tc>
        <w:tc>
          <w:tcPr>
            <w:tcW w:w="964" w:type="dxa"/>
          </w:tcPr>
          <w:p w14:paraId="78EEE3C1" w14:textId="77777777" w:rsidR="00145203" w:rsidRPr="00DE0AA8" w:rsidRDefault="00145203" w:rsidP="00CE1D2B">
            <w:pPr>
              <w:rPr>
                <w:rFonts w:cstheme="minorHAnsi"/>
                <w:sz w:val="20"/>
                <w:szCs w:val="20"/>
              </w:rPr>
            </w:pPr>
          </w:p>
        </w:tc>
      </w:tr>
      <w:tr w:rsidR="00145203" w:rsidRPr="00DE0AA8" w14:paraId="500A2473" w14:textId="77777777" w:rsidTr="007C30F1">
        <w:tc>
          <w:tcPr>
            <w:tcW w:w="2297" w:type="dxa"/>
          </w:tcPr>
          <w:p w14:paraId="592182FA" w14:textId="77777777" w:rsidR="00145203" w:rsidRDefault="00145203" w:rsidP="00CE1D2B">
            <w:pPr>
              <w:rPr>
                <w:rFonts w:cstheme="minorHAnsi"/>
                <w:sz w:val="20"/>
                <w:szCs w:val="20"/>
              </w:rPr>
            </w:pPr>
            <w:r w:rsidRPr="00D900A1">
              <w:rPr>
                <w:rFonts w:cstheme="minorHAnsi"/>
                <w:sz w:val="20"/>
                <w:szCs w:val="20"/>
              </w:rPr>
              <w:t>Identification of the woman - mandatory fields to maintain a robust ‘chain of custody’</w:t>
            </w:r>
          </w:p>
          <w:p w14:paraId="2E8CF96A" w14:textId="77777777" w:rsidR="001D7058" w:rsidRDefault="001D7058" w:rsidP="00CE1D2B">
            <w:pPr>
              <w:rPr>
                <w:rFonts w:cstheme="minorHAnsi"/>
                <w:sz w:val="20"/>
                <w:szCs w:val="20"/>
              </w:rPr>
            </w:pPr>
          </w:p>
          <w:p w14:paraId="205E705A" w14:textId="77777777" w:rsidR="001D7058" w:rsidRDefault="001D7058" w:rsidP="00CE1D2B">
            <w:pPr>
              <w:rPr>
                <w:rFonts w:cstheme="minorHAnsi"/>
                <w:sz w:val="20"/>
                <w:szCs w:val="20"/>
              </w:rPr>
            </w:pPr>
          </w:p>
          <w:p w14:paraId="1BB4BDAB" w14:textId="77777777" w:rsidR="001D7058" w:rsidRDefault="001D7058" w:rsidP="00CE1D2B">
            <w:pPr>
              <w:rPr>
                <w:rFonts w:cstheme="minorHAnsi"/>
                <w:sz w:val="20"/>
                <w:szCs w:val="20"/>
              </w:rPr>
            </w:pPr>
            <w:r w:rsidRPr="00D900A1">
              <w:rPr>
                <w:rFonts w:cstheme="minorHAnsi"/>
                <w:sz w:val="20"/>
                <w:szCs w:val="20"/>
              </w:rPr>
              <w:t>Matching of sample vials with associated cervical screening forms</w:t>
            </w:r>
          </w:p>
          <w:p w14:paraId="5D4EBA2E" w14:textId="77777777" w:rsidR="001D7058" w:rsidRDefault="001D7058" w:rsidP="00CE1D2B">
            <w:pPr>
              <w:rPr>
                <w:rFonts w:cstheme="minorHAnsi"/>
                <w:sz w:val="20"/>
                <w:szCs w:val="20"/>
              </w:rPr>
            </w:pPr>
          </w:p>
          <w:p w14:paraId="61187C60" w14:textId="1F0BE733" w:rsidR="001D7058" w:rsidRDefault="001D7058" w:rsidP="00CE1D2B">
            <w:pPr>
              <w:rPr>
                <w:rFonts w:cstheme="minorHAnsi"/>
                <w:sz w:val="20"/>
                <w:szCs w:val="20"/>
              </w:rPr>
            </w:pPr>
            <w:r w:rsidRPr="00D900A1">
              <w:rPr>
                <w:rFonts w:cstheme="minorHAnsi"/>
                <w:sz w:val="20"/>
                <w:szCs w:val="20"/>
              </w:rPr>
              <w:t xml:space="preserve">Quality of data – completeness, </w:t>
            </w:r>
            <w:r w:rsidR="002F3E2D" w:rsidRPr="00D900A1">
              <w:rPr>
                <w:rFonts w:cstheme="minorHAnsi"/>
                <w:sz w:val="20"/>
                <w:szCs w:val="20"/>
              </w:rPr>
              <w:t>accuracy,</w:t>
            </w:r>
            <w:r w:rsidRPr="00D900A1">
              <w:rPr>
                <w:rFonts w:cstheme="minorHAnsi"/>
                <w:sz w:val="20"/>
                <w:szCs w:val="20"/>
              </w:rPr>
              <w:t xml:space="preserve"> and legibility</w:t>
            </w:r>
          </w:p>
        </w:tc>
        <w:tc>
          <w:tcPr>
            <w:tcW w:w="6067" w:type="dxa"/>
          </w:tcPr>
          <w:p w14:paraId="53C72E33" w14:textId="4CEC9F01" w:rsidR="00B8600D" w:rsidRPr="00B8600D" w:rsidRDefault="00FE79C8" w:rsidP="0081545A">
            <w:pPr>
              <w:pStyle w:val="Pa9"/>
              <w:numPr>
                <w:ilvl w:val="0"/>
                <w:numId w:val="43"/>
              </w:numPr>
              <w:spacing w:after="160" w:line="240" w:lineRule="auto"/>
              <w:ind w:left="357" w:hanging="357"/>
              <w:rPr>
                <w:rFonts w:cstheme="minorHAnsi"/>
                <w:sz w:val="20"/>
                <w:szCs w:val="20"/>
              </w:rPr>
            </w:pPr>
            <w:r w:rsidRPr="00B8600D">
              <w:rPr>
                <w:rFonts w:asciiTheme="minorHAnsi" w:hAnsiTheme="minorHAnsi" w:cstheme="minorHAnsi"/>
                <w:kern w:val="2"/>
                <w:sz w:val="20"/>
                <w:szCs w:val="20"/>
                <w:lang w:val="en-GB"/>
              </w:rPr>
              <w:lastRenderedPageBreak/>
              <w:t xml:space="preserve">Does your Practice/Clinic ensure that all </w:t>
            </w:r>
            <w:r w:rsidR="00013798">
              <w:rPr>
                <w:rFonts w:asciiTheme="minorHAnsi" w:hAnsiTheme="minorHAnsi" w:cstheme="minorHAnsi"/>
                <w:kern w:val="2"/>
                <w:sz w:val="20"/>
                <w:szCs w:val="20"/>
                <w:lang w:val="en-GB"/>
              </w:rPr>
              <w:t>sample takers</w:t>
            </w:r>
            <w:r w:rsidRPr="00B8600D">
              <w:rPr>
                <w:rFonts w:asciiTheme="minorHAnsi" w:hAnsiTheme="minorHAnsi" w:cstheme="minorHAnsi"/>
                <w:kern w:val="2"/>
                <w:sz w:val="20"/>
                <w:szCs w:val="20"/>
                <w:lang w:val="en-GB"/>
              </w:rPr>
              <w:t xml:space="preserve"> consistently record the current minimum demographic details of the woman at the time of the screening test</w:t>
            </w:r>
            <w:r w:rsidR="005D1555">
              <w:rPr>
                <w:rFonts w:asciiTheme="minorHAnsi" w:hAnsiTheme="minorHAnsi" w:cstheme="minorHAnsi"/>
                <w:kern w:val="2"/>
                <w:sz w:val="20"/>
                <w:szCs w:val="20"/>
                <w:lang w:val="en-GB"/>
              </w:rPr>
              <w:t>?</w:t>
            </w:r>
          </w:p>
          <w:p w14:paraId="10FA2BBE" w14:textId="4DBC81AA" w:rsidR="00FE79C8" w:rsidRDefault="00FE79C8" w:rsidP="0081545A">
            <w:pPr>
              <w:pStyle w:val="Pa9"/>
              <w:numPr>
                <w:ilvl w:val="0"/>
                <w:numId w:val="43"/>
              </w:numPr>
              <w:spacing w:after="160" w:line="240" w:lineRule="auto"/>
              <w:ind w:left="357" w:hanging="357"/>
              <w:rPr>
                <w:rFonts w:asciiTheme="minorHAnsi" w:hAnsiTheme="minorHAnsi" w:cstheme="minorHAnsi"/>
                <w:kern w:val="2"/>
                <w:sz w:val="20"/>
                <w:szCs w:val="20"/>
                <w:lang w:val="en-GB"/>
              </w:rPr>
            </w:pPr>
            <w:r w:rsidRPr="00B8600D">
              <w:rPr>
                <w:rFonts w:asciiTheme="minorHAnsi" w:hAnsiTheme="minorHAnsi" w:cstheme="minorHAnsi"/>
                <w:kern w:val="2"/>
                <w:sz w:val="20"/>
                <w:szCs w:val="20"/>
                <w:lang w:val="en-GB"/>
              </w:rPr>
              <w:lastRenderedPageBreak/>
              <w:t>Are demographic details recorded in the presence of the woman to ensure accuracy and completeness?</w:t>
            </w:r>
          </w:p>
          <w:p w14:paraId="74E3C90A" w14:textId="77777777" w:rsidR="00FE79C8" w:rsidRPr="00B8600D" w:rsidRDefault="00FE79C8" w:rsidP="0081545A">
            <w:pPr>
              <w:pStyle w:val="ListParagraph"/>
              <w:numPr>
                <w:ilvl w:val="0"/>
                <w:numId w:val="43"/>
              </w:numPr>
              <w:ind w:left="357" w:hanging="357"/>
              <w:rPr>
                <w:rFonts w:cstheme="minorHAnsi"/>
                <w:sz w:val="20"/>
                <w:szCs w:val="20"/>
              </w:rPr>
            </w:pPr>
            <w:r w:rsidRPr="00B8600D">
              <w:rPr>
                <w:rFonts w:cstheme="minorHAnsi"/>
                <w:sz w:val="20"/>
                <w:szCs w:val="20"/>
              </w:rPr>
              <w:t>Are the mandatory demographic details recorded on both the Cervical Screening form and the sample vial?</w:t>
            </w:r>
          </w:p>
          <w:p w14:paraId="0A0A1C9A" w14:textId="7E884840" w:rsidR="001103D4" w:rsidRPr="001103D4" w:rsidRDefault="2D4DF192" w:rsidP="0081545A">
            <w:pPr>
              <w:pStyle w:val="ListParagraph"/>
              <w:numPr>
                <w:ilvl w:val="0"/>
                <w:numId w:val="43"/>
              </w:numPr>
              <w:ind w:left="357" w:hanging="357"/>
            </w:pPr>
            <w:r w:rsidRPr="372007E4">
              <w:rPr>
                <w:sz w:val="20"/>
                <w:szCs w:val="20"/>
              </w:rPr>
              <w:t>Is the chain of custody for the sample maintained by ensuring robust recording of demographic details on both the form and the vial?</w:t>
            </w:r>
          </w:p>
          <w:p w14:paraId="797C8231" w14:textId="1F43C3B1" w:rsidR="00FE79C8" w:rsidRPr="00BA297B" w:rsidRDefault="001103D4" w:rsidP="0081545A">
            <w:pPr>
              <w:pStyle w:val="ListParagraph"/>
              <w:numPr>
                <w:ilvl w:val="0"/>
                <w:numId w:val="43"/>
              </w:numPr>
              <w:ind w:left="360"/>
            </w:pPr>
            <w:r w:rsidRPr="001103D4">
              <w:rPr>
                <w:rFonts w:cstheme="minorHAnsi"/>
                <w:sz w:val="20"/>
                <w:szCs w:val="20"/>
              </w:rPr>
              <w:t>Do the mandatory demographic details on the form include</w:t>
            </w:r>
            <w:r w:rsidR="00D64FF9">
              <w:rPr>
                <w:rFonts w:cstheme="minorHAnsi"/>
                <w:sz w:val="20"/>
                <w:szCs w:val="20"/>
              </w:rPr>
              <w:t xml:space="preserve"> </w:t>
            </w:r>
            <w:r w:rsidRPr="001103D4">
              <w:rPr>
                <w:rFonts w:cstheme="minorHAnsi"/>
                <w:sz w:val="20"/>
                <w:szCs w:val="20"/>
              </w:rPr>
              <w:t xml:space="preserve">forename, surname, address, date of birth, </w:t>
            </w:r>
            <w:r w:rsidR="00013798">
              <w:rPr>
                <w:rFonts w:cstheme="minorHAnsi"/>
                <w:sz w:val="20"/>
                <w:szCs w:val="20"/>
              </w:rPr>
              <w:t>sample taker</w:t>
            </w:r>
            <w:r w:rsidRPr="001103D4">
              <w:rPr>
                <w:rFonts w:cstheme="minorHAnsi"/>
                <w:sz w:val="20"/>
                <w:szCs w:val="20"/>
              </w:rPr>
              <w:t xml:space="preserve"> details, contract holder details</w:t>
            </w:r>
            <w:r>
              <w:rPr>
                <w:rFonts w:cstheme="minorHAnsi"/>
                <w:sz w:val="20"/>
                <w:szCs w:val="20"/>
              </w:rPr>
              <w:t xml:space="preserve"> (CRD)</w:t>
            </w:r>
            <w:r w:rsidRPr="001103D4">
              <w:rPr>
                <w:rFonts w:cstheme="minorHAnsi"/>
                <w:sz w:val="20"/>
                <w:szCs w:val="20"/>
              </w:rPr>
              <w:t xml:space="preserve">, </w:t>
            </w:r>
            <w:r w:rsidR="004019A2">
              <w:rPr>
                <w:rFonts w:cstheme="minorHAnsi"/>
                <w:sz w:val="20"/>
                <w:szCs w:val="20"/>
              </w:rPr>
              <w:t xml:space="preserve">professional </w:t>
            </w:r>
            <w:r w:rsidR="004019A2" w:rsidRPr="001103D4">
              <w:rPr>
                <w:rFonts w:cstheme="minorHAnsi"/>
                <w:sz w:val="20"/>
                <w:szCs w:val="20"/>
              </w:rPr>
              <w:t>registr</w:t>
            </w:r>
            <w:r w:rsidR="004019A2">
              <w:rPr>
                <w:rFonts w:cstheme="minorHAnsi"/>
                <w:sz w:val="20"/>
                <w:szCs w:val="20"/>
              </w:rPr>
              <w:t>ation</w:t>
            </w:r>
            <w:r w:rsidRPr="001103D4">
              <w:rPr>
                <w:rFonts w:cstheme="minorHAnsi"/>
                <w:sz w:val="20"/>
                <w:szCs w:val="20"/>
              </w:rPr>
              <w:t xml:space="preserve"> numbers, date of the last </w:t>
            </w:r>
            <w:r w:rsidR="004019A2" w:rsidRPr="001103D4">
              <w:rPr>
                <w:rFonts w:cstheme="minorHAnsi"/>
                <w:sz w:val="20"/>
                <w:szCs w:val="20"/>
              </w:rPr>
              <w:t>m</w:t>
            </w:r>
            <w:r w:rsidR="004019A2">
              <w:rPr>
                <w:rFonts w:cstheme="minorHAnsi"/>
                <w:sz w:val="20"/>
                <w:szCs w:val="20"/>
              </w:rPr>
              <w:t>enstrual</w:t>
            </w:r>
            <w:r w:rsidRPr="001103D4">
              <w:rPr>
                <w:rFonts w:cstheme="minorHAnsi"/>
                <w:sz w:val="20"/>
                <w:szCs w:val="20"/>
              </w:rPr>
              <w:t xml:space="preserve"> period, and sample site?</w:t>
            </w:r>
          </w:p>
          <w:p w14:paraId="53B19B08" w14:textId="027AEED1" w:rsidR="00145203" w:rsidRPr="00172319" w:rsidRDefault="00145203" w:rsidP="001103D4">
            <w:pPr>
              <w:pStyle w:val="Pa9"/>
              <w:spacing w:after="160"/>
              <w:rPr>
                <w:rFonts w:asciiTheme="minorHAnsi" w:hAnsiTheme="minorHAnsi" w:cstheme="minorHAnsi"/>
                <w:kern w:val="2"/>
                <w:sz w:val="20"/>
                <w:szCs w:val="20"/>
                <w:lang w:val="en-GB"/>
              </w:rPr>
            </w:pPr>
          </w:p>
        </w:tc>
        <w:tc>
          <w:tcPr>
            <w:tcW w:w="4706" w:type="dxa"/>
          </w:tcPr>
          <w:p w14:paraId="7B71B4B8" w14:textId="2F7CF67F" w:rsidR="00BA297B" w:rsidRPr="00BA297B" w:rsidRDefault="00BA297B" w:rsidP="0081545A">
            <w:pPr>
              <w:pStyle w:val="ListParagraph"/>
              <w:numPr>
                <w:ilvl w:val="0"/>
                <w:numId w:val="41"/>
              </w:numPr>
              <w:rPr>
                <w:sz w:val="20"/>
                <w:szCs w:val="20"/>
              </w:rPr>
            </w:pPr>
            <w:r w:rsidRPr="00BA297B">
              <w:rPr>
                <w:sz w:val="20"/>
                <w:szCs w:val="20"/>
              </w:rPr>
              <w:lastRenderedPageBreak/>
              <w:t xml:space="preserve">Ensure consistent and accurate recording of </w:t>
            </w:r>
            <w:r w:rsidR="00FE5E71">
              <w:rPr>
                <w:sz w:val="20"/>
                <w:szCs w:val="20"/>
              </w:rPr>
              <w:t xml:space="preserve">the </w:t>
            </w:r>
            <w:r w:rsidR="00B14709">
              <w:rPr>
                <w:sz w:val="20"/>
                <w:szCs w:val="20"/>
              </w:rPr>
              <w:t>wo</w:t>
            </w:r>
            <w:r w:rsidR="00306185">
              <w:rPr>
                <w:sz w:val="20"/>
                <w:szCs w:val="20"/>
              </w:rPr>
              <w:t>man</w:t>
            </w:r>
            <w:r w:rsidR="00FE5E71">
              <w:rPr>
                <w:sz w:val="20"/>
                <w:szCs w:val="20"/>
              </w:rPr>
              <w:t>’s</w:t>
            </w:r>
            <w:r w:rsidRPr="00BA297B">
              <w:rPr>
                <w:sz w:val="20"/>
                <w:szCs w:val="20"/>
              </w:rPr>
              <w:t xml:space="preserve"> demographic details in screening test records, including</w:t>
            </w:r>
            <w:r w:rsidR="00897D0C">
              <w:rPr>
                <w:sz w:val="20"/>
                <w:szCs w:val="20"/>
              </w:rPr>
              <w:t xml:space="preserve"> </w:t>
            </w:r>
            <w:r w:rsidRPr="00BA297B">
              <w:rPr>
                <w:sz w:val="20"/>
                <w:szCs w:val="20"/>
              </w:rPr>
              <w:t>forename, surname, address, and date of birth.</w:t>
            </w:r>
          </w:p>
          <w:p w14:paraId="542EF34C" w14:textId="15F0A871" w:rsidR="00BA297B" w:rsidRDefault="00BA297B" w:rsidP="0081545A">
            <w:pPr>
              <w:pStyle w:val="ListParagraph"/>
              <w:numPr>
                <w:ilvl w:val="0"/>
                <w:numId w:val="41"/>
              </w:numPr>
              <w:rPr>
                <w:sz w:val="20"/>
                <w:szCs w:val="20"/>
              </w:rPr>
            </w:pPr>
            <w:r w:rsidRPr="00BA297B">
              <w:rPr>
                <w:sz w:val="20"/>
                <w:szCs w:val="20"/>
              </w:rPr>
              <w:lastRenderedPageBreak/>
              <w:t xml:space="preserve">Assess </w:t>
            </w:r>
            <w:r w:rsidR="00013798">
              <w:rPr>
                <w:sz w:val="20"/>
                <w:szCs w:val="20"/>
              </w:rPr>
              <w:t>sample takers</w:t>
            </w:r>
            <w:r w:rsidRPr="00BA297B">
              <w:rPr>
                <w:sz w:val="20"/>
                <w:szCs w:val="20"/>
              </w:rPr>
              <w:t>' understanding of the importance of complete and accurate demographic recording, including confirmation of recording details in the presence of the woman during the screening test.</w:t>
            </w:r>
          </w:p>
          <w:p w14:paraId="38C493DB" w14:textId="6CC49DCA" w:rsidR="00CB1A98" w:rsidRPr="00BA297B" w:rsidRDefault="00CB1A98" w:rsidP="0081545A">
            <w:pPr>
              <w:pStyle w:val="ListParagraph"/>
              <w:numPr>
                <w:ilvl w:val="0"/>
                <w:numId w:val="41"/>
              </w:numPr>
              <w:rPr>
                <w:sz w:val="20"/>
                <w:szCs w:val="20"/>
              </w:rPr>
            </w:pPr>
            <w:r>
              <w:rPr>
                <w:sz w:val="20"/>
                <w:szCs w:val="20"/>
              </w:rPr>
              <w:t>Assess sample takers knowledge of the implications and consequences of inconsistent information between the vial and the screening form.</w:t>
            </w:r>
          </w:p>
          <w:p w14:paraId="2F7773F3" w14:textId="7FB9565E" w:rsidR="001D7058" w:rsidRPr="009A0315" w:rsidRDefault="00BA297B" w:rsidP="009A0315">
            <w:pPr>
              <w:pStyle w:val="ListParagraph"/>
              <w:numPr>
                <w:ilvl w:val="0"/>
                <w:numId w:val="41"/>
              </w:numPr>
              <w:rPr>
                <w:sz w:val="20"/>
                <w:szCs w:val="20"/>
              </w:rPr>
            </w:pPr>
            <w:r w:rsidRPr="00BA297B">
              <w:rPr>
                <w:sz w:val="20"/>
                <w:szCs w:val="20"/>
              </w:rPr>
              <w:t>Review clinic policies to emphasize the importance of recording demographic details in the presence of the woman, physically inspect completed forms, and verify consistency between form and vial demographic details to maintain a robust chain of custody.</w:t>
            </w:r>
          </w:p>
        </w:tc>
        <w:tc>
          <w:tcPr>
            <w:tcW w:w="1276" w:type="dxa"/>
          </w:tcPr>
          <w:p w14:paraId="5F955227" w14:textId="60E43FFB" w:rsidR="00145203" w:rsidRPr="00DE0AA8" w:rsidRDefault="00145203" w:rsidP="00CE1D2B">
            <w:pPr>
              <w:rPr>
                <w:rFonts w:cstheme="minorHAnsi"/>
                <w:sz w:val="20"/>
                <w:szCs w:val="20"/>
              </w:rPr>
            </w:pPr>
          </w:p>
        </w:tc>
        <w:tc>
          <w:tcPr>
            <w:tcW w:w="850" w:type="dxa"/>
          </w:tcPr>
          <w:p w14:paraId="7E7D909C" w14:textId="77777777" w:rsidR="00145203" w:rsidRPr="00DE0AA8" w:rsidRDefault="00145203" w:rsidP="00CE1D2B">
            <w:pPr>
              <w:rPr>
                <w:rFonts w:cstheme="minorHAnsi"/>
                <w:sz w:val="20"/>
                <w:szCs w:val="20"/>
              </w:rPr>
            </w:pPr>
          </w:p>
        </w:tc>
        <w:tc>
          <w:tcPr>
            <w:tcW w:w="964" w:type="dxa"/>
          </w:tcPr>
          <w:p w14:paraId="3221A6D6" w14:textId="77777777" w:rsidR="00145203" w:rsidRPr="00DE0AA8" w:rsidRDefault="00145203" w:rsidP="00CE1D2B">
            <w:pPr>
              <w:rPr>
                <w:rFonts w:cstheme="minorHAnsi"/>
                <w:sz w:val="20"/>
                <w:szCs w:val="20"/>
              </w:rPr>
            </w:pPr>
          </w:p>
        </w:tc>
      </w:tr>
      <w:tr w:rsidR="00145203" w:rsidRPr="00DE0AA8" w14:paraId="5D290C3D" w14:textId="77777777" w:rsidTr="007C30F1">
        <w:tc>
          <w:tcPr>
            <w:tcW w:w="2297" w:type="dxa"/>
          </w:tcPr>
          <w:p w14:paraId="30253F46" w14:textId="107F96ED" w:rsidR="00145203" w:rsidRPr="002D2E52" w:rsidRDefault="00145203" w:rsidP="00CE1D2B">
            <w:pPr>
              <w:rPr>
                <w:rFonts w:cstheme="minorHAnsi"/>
                <w:sz w:val="20"/>
                <w:szCs w:val="20"/>
              </w:rPr>
            </w:pPr>
            <w:r>
              <w:rPr>
                <w:rFonts w:cstheme="minorHAnsi"/>
                <w:sz w:val="20"/>
                <w:szCs w:val="20"/>
              </w:rPr>
              <w:t>Unique identification of the women</w:t>
            </w:r>
          </w:p>
        </w:tc>
        <w:tc>
          <w:tcPr>
            <w:tcW w:w="6067" w:type="dxa"/>
          </w:tcPr>
          <w:p w14:paraId="601A1724" w14:textId="1D3C9D0E" w:rsidR="001103D4" w:rsidRPr="001103D4" w:rsidRDefault="001103D4" w:rsidP="00B8600D">
            <w:pPr>
              <w:pStyle w:val="Pa9"/>
              <w:spacing w:line="240" w:lineRule="auto"/>
              <w:rPr>
                <w:rFonts w:asciiTheme="minorHAnsi" w:hAnsiTheme="minorHAnsi" w:cstheme="minorHAnsi"/>
                <w:kern w:val="2"/>
                <w:sz w:val="20"/>
                <w:szCs w:val="20"/>
                <w:lang w:val="en-GB"/>
              </w:rPr>
            </w:pPr>
            <w:r w:rsidRPr="001103D4">
              <w:rPr>
                <w:rFonts w:asciiTheme="minorHAnsi" w:hAnsiTheme="minorHAnsi" w:cstheme="minorHAnsi"/>
                <w:kern w:val="2"/>
                <w:sz w:val="20"/>
                <w:szCs w:val="20"/>
                <w:lang w:val="en-GB"/>
              </w:rPr>
              <w:t xml:space="preserve">Does your </w:t>
            </w:r>
            <w:r w:rsidR="0029055C">
              <w:rPr>
                <w:rFonts w:asciiTheme="minorHAnsi" w:hAnsiTheme="minorHAnsi" w:cstheme="minorHAnsi"/>
                <w:kern w:val="2"/>
                <w:sz w:val="20"/>
                <w:szCs w:val="20"/>
                <w:lang w:val="en-GB"/>
              </w:rPr>
              <w:t>p</w:t>
            </w:r>
            <w:r w:rsidRPr="001103D4">
              <w:rPr>
                <w:rFonts w:asciiTheme="minorHAnsi" w:hAnsiTheme="minorHAnsi" w:cstheme="minorHAnsi"/>
                <w:kern w:val="2"/>
                <w:sz w:val="20"/>
                <w:szCs w:val="20"/>
                <w:lang w:val="en-GB"/>
              </w:rPr>
              <w:t>ractice/</w:t>
            </w:r>
            <w:r w:rsidR="0029055C">
              <w:rPr>
                <w:rFonts w:asciiTheme="minorHAnsi" w:hAnsiTheme="minorHAnsi" w:cstheme="minorHAnsi"/>
                <w:kern w:val="2"/>
                <w:sz w:val="20"/>
                <w:szCs w:val="20"/>
                <w:lang w:val="en-GB"/>
              </w:rPr>
              <w:t>c</w:t>
            </w:r>
            <w:r w:rsidRPr="001103D4">
              <w:rPr>
                <w:rFonts w:asciiTheme="minorHAnsi" w:hAnsiTheme="minorHAnsi" w:cstheme="minorHAnsi"/>
                <w:kern w:val="2"/>
                <w:sz w:val="20"/>
                <w:szCs w:val="20"/>
                <w:lang w:val="en-GB"/>
              </w:rPr>
              <w:t xml:space="preserve">linic ensure that </w:t>
            </w:r>
            <w:r w:rsidR="00013798">
              <w:rPr>
                <w:rFonts w:asciiTheme="minorHAnsi" w:hAnsiTheme="minorHAnsi" w:cstheme="minorHAnsi"/>
                <w:kern w:val="2"/>
                <w:sz w:val="20"/>
                <w:szCs w:val="20"/>
                <w:lang w:val="en-GB"/>
              </w:rPr>
              <w:t>sample takers</w:t>
            </w:r>
            <w:r w:rsidRPr="001103D4">
              <w:rPr>
                <w:rFonts w:asciiTheme="minorHAnsi" w:hAnsiTheme="minorHAnsi" w:cstheme="minorHAnsi"/>
                <w:kern w:val="2"/>
                <w:sz w:val="20"/>
                <w:szCs w:val="20"/>
                <w:lang w:val="en-GB"/>
              </w:rPr>
              <w:t xml:space="preserve"> consistently document at least one unique identifier from the provided list on the Cervical Screening form for accurate matching to the woman’s record on the cervical screening register?</w:t>
            </w:r>
          </w:p>
          <w:p w14:paraId="09D9F740" w14:textId="77777777" w:rsidR="001103D4" w:rsidRPr="001103D4" w:rsidRDefault="001103D4" w:rsidP="00D900A1">
            <w:pPr>
              <w:pStyle w:val="Pa9"/>
              <w:spacing w:line="360" w:lineRule="auto"/>
              <w:rPr>
                <w:rFonts w:asciiTheme="minorHAnsi" w:hAnsiTheme="minorHAnsi" w:cstheme="minorHAnsi"/>
                <w:kern w:val="2"/>
                <w:sz w:val="20"/>
                <w:szCs w:val="20"/>
                <w:lang w:val="en-GB"/>
              </w:rPr>
            </w:pPr>
          </w:p>
          <w:p w14:paraId="305CD205" w14:textId="77777777" w:rsidR="001103D4" w:rsidRDefault="001103D4" w:rsidP="00D900A1">
            <w:pPr>
              <w:pStyle w:val="Pa9"/>
              <w:spacing w:line="360" w:lineRule="auto"/>
              <w:rPr>
                <w:rFonts w:asciiTheme="minorHAnsi" w:hAnsiTheme="minorHAnsi" w:cstheme="minorHAnsi"/>
                <w:kern w:val="2"/>
                <w:sz w:val="20"/>
                <w:szCs w:val="20"/>
                <w:lang w:val="en-GB"/>
              </w:rPr>
            </w:pPr>
          </w:p>
          <w:p w14:paraId="1FF91EB3" w14:textId="340582FB" w:rsidR="00145203" w:rsidRPr="00D900A1" w:rsidRDefault="00145203" w:rsidP="00D900A1">
            <w:pPr>
              <w:pStyle w:val="Pa9"/>
              <w:spacing w:line="360" w:lineRule="auto"/>
              <w:rPr>
                <w:rFonts w:asciiTheme="minorHAnsi" w:hAnsiTheme="minorHAnsi" w:cstheme="minorHAnsi"/>
                <w:kern w:val="2"/>
                <w:sz w:val="20"/>
                <w:szCs w:val="20"/>
                <w:lang w:val="en-GB"/>
              </w:rPr>
            </w:pPr>
          </w:p>
        </w:tc>
        <w:tc>
          <w:tcPr>
            <w:tcW w:w="4706" w:type="dxa"/>
          </w:tcPr>
          <w:p w14:paraId="17ADF230" w14:textId="1BD76D03" w:rsidR="00C732B5" w:rsidRPr="00C732B5" w:rsidRDefault="00C732B5" w:rsidP="0081545A">
            <w:pPr>
              <w:numPr>
                <w:ilvl w:val="0"/>
                <w:numId w:val="44"/>
              </w:numPr>
              <w:tabs>
                <w:tab w:val="num" w:pos="720"/>
              </w:tabs>
              <w:rPr>
                <w:sz w:val="20"/>
                <w:szCs w:val="20"/>
              </w:rPr>
            </w:pPr>
            <w:r w:rsidRPr="7FBC65E9">
              <w:rPr>
                <w:sz w:val="20"/>
                <w:szCs w:val="20"/>
              </w:rPr>
              <w:t xml:space="preserve">Review a sample of </w:t>
            </w:r>
            <w:r w:rsidR="000E4528">
              <w:rPr>
                <w:sz w:val="20"/>
                <w:szCs w:val="20"/>
              </w:rPr>
              <w:t>wom</w:t>
            </w:r>
            <w:r w:rsidR="002B56D4">
              <w:rPr>
                <w:sz w:val="20"/>
                <w:szCs w:val="20"/>
              </w:rPr>
              <w:t>en’s</w:t>
            </w:r>
            <w:r w:rsidRPr="7FBC65E9">
              <w:rPr>
                <w:sz w:val="20"/>
                <w:szCs w:val="20"/>
              </w:rPr>
              <w:t xml:space="preserve"> records to verify that at least one unique identifier, such as Personal Public Service (PPS) number, Cervical Screening Programme Identification number (CSP ID), </w:t>
            </w:r>
            <w:r w:rsidR="39518FCF" w:rsidRPr="7FBC65E9">
              <w:rPr>
                <w:sz w:val="20"/>
                <w:szCs w:val="20"/>
              </w:rPr>
              <w:t xml:space="preserve">DOB, </w:t>
            </w:r>
            <w:r w:rsidRPr="7FBC65E9">
              <w:rPr>
                <w:sz w:val="20"/>
                <w:szCs w:val="20"/>
              </w:rPr>
              <w:t>Surname at birth, or Mother’s maiden name, is consistently recorded on the Cervical Screening form.</w:t>
            </w:r>
          </w:p>
          <w:p w14:paraId="0BA5C7C2" w14:textId="524158EF" w:rsidR="00145203" w:rsidRPr="009A0315" w:rsidRDefault="00C732B5" w:rsidP="00CE1D2B">
            <w:pPr>
              <w:numPr>
                <w:ilvl w:val="0"/>
                <w:numId w:val="44"/>
              </w:numPr>
              <w:tabs>
                <w:tab w:val="num" w:pos="720"/>
              </w:tabs>
              <w:rPr>
                <w:sz w:val="20"/>
                <w:szCs w:val="20"/>
              </w:rPr>
            </w:pPr>
            <w:r w:rsidRPr="358AF1F7">
              <w:rPr>
                <w:sz w:val="20"/>
                <w:szCs w:val="20"/>
              </w:rPr>
              <w:t xml:space="preserve">Interview </w:t>
            </w:r>
            <w:r w:rsidR="00013798" w:rsidRPr="358AF1F7">
              <w:rPr>
                <w:sz w:val="20"/>
                <w:szCs w:val="20"/>
              </w:rPr>
              <w:t>sample takers</w:t>
            </w:r>
            <w:r w:rsidRPr="358AF1F7">
              <w:rPr>
                <w:sz w:val="20"/>
                <w:szCs w:val="20"/>
              </w:rPr>
              <w:t xml:space="preserve"> to assess their understanding of the importance of recording unique identifiers for accurate matching</w:t>
            </w:r>
            <w:r w:rsidR="3C3FC973" w:rsidRPr="358AF1F7">
              <w:rPr>
                <w:sz w:val="20"/>
                <w:szCs w:val="20"/>
              </w:rPr>
              <w:t>.</w:t>
            </w:r>
          </w:p>
        </w:tc>
        <w:tc>
          <w:tcPr>
            <w:tcW w:w="1276" w:type="dxa"/>
          </w:tcPr>
          <w:p w14:paraId="331B6A55" w14:textId="14A7FD1C" w:rsidR="00145203" w:rsidRPr="00DE0AA8" w:rsidRDefault="00145203" w:rsidP="00CE1D2B">
            <w:pPr>
              <w:rPr>
                <w:rFonts w:cstheme="minorHAnsi"/>
                <w:sz w:val="20"/>
                <w:szCs w:val="20"/>
              </w:rPr>
            </w:pPr>
          </w:p>
        </w:tc>
        <w:tc>
          <w:tcPr>
            <w:tcW w:w="850" w:type="dxa"/>
          </w:tcPr>
          <w:p w14:paraId="3DCB0649" w14:textId="77777777" w:rsidR="00145203" w:rsidRPr="00DE0AA8" w:rsidRDefault="00145203" w:rsidP="00CE1D2B">
            <w:pPr>
              <w:rPr>
                <w:rFonts w:cstheme="minorHAnsi"/>
                <w:sz w:val="20"/>
                <w:szCs w:val="20"/>
              </w:rPr>
            </w:pPr>
          </w:p>
        </w:tc>
        <w:tc>
          <w:tcPr>
            <w:tcW w:w="964" w:type="dxa"/>
          </w:tcPr>
          <w:p w14:paraId="30BCFC55" w14:textId="77777777" w:rsidR="00145203" w:rsidRPr="00DE0AA8" w:rsidRDefault="00145203" w:rsidP="00CE1D2B">
            <w:pPr>
              <w:rPr>
                <w:rFonts w:cstheme="minorHAnsi"/>
                <w:sz w:val="20"/>
                <w:szCs w:val="20"/>
              </w:rPr>
            </w:pPr>
          </w:p>
        </w:tc>
      </w:tr>
    </w:tbl>
    <w:p w14:paraId="4F1B1F7E" w14:textId="77777777" w:rsidR="00172319" w:rsidRDefault="00172319" w:rsidP="00611A4D">
      <w:pPr>
        <w:rPr>
          <w:rFonts w:cstheme="minorHAnsi"/>
          <w:sz w:val="20"/>
          <w:szCs w:val="20"/>
        </w:rPr>
      </w:pPr>
    </w:p>
    <w:p w14:paraId="68F040B9" w14:textId="2FD7AB1F" w:rsidR="00CE5AC0" w:rsidRDefault="00CE5AC0" w:rsidP="00611A4D">
      <w:pPr>
        <w:rPr>
          <w:rFonts w:cstheme="minorHAnsi"/>
          <w:sz w:val="20"/>
          <w:szCs w:val="20"/>
        </w:rPr>
      </w:pPr>
    </w:p>
    <w:p w14:paraId="66366FFF" w14:textId="77777777" w:rsidR="009A0315" w:rsidRDefault="009A0315" w:rsidP="00611A4D">
      <w:pPr>
        <w:rPr>
          <w:rFonts w:cstheme="minorHAnsi"/>
          <w:sz w:val="20"/>
          <w:szCs w:val="20"/>
        </w:rPr>
      </w:pPr>
    </w:p>
    <w:p w14:paraId="5698E481" w14:textId="77777777" w:rsidR="009A0315" w:rsidRDefault="009A0315" w:rsidP="00611A4D">
      <w:pPr>
        <w:rPr>
          <w:rFonts w:cstheme="minorHAnsi"/>
          <w:sz w:val="20"/>
          <w:szCs w:val="20"/>
        </w:rPr>
      </w:pPr>
    </w:p>
    <w:p w14:paraId="7A508096" w14:textId="77777777" w:rsidR="007C30F1" w:rsidRDefault="007C30F1" w:rsidP="00611A4D">
      <w:pPr>
        <w:rPr>
          <w:rFonts w:cstheme="minorHAnsi"/>
          <w:sz w:val="20"/>
          <w:szCs w:val="20"/>
        </w:rPr>
      </w:pPr>
    </w:p>
    <w:p w14:paraId="333D0C04" w14:textId="77777777" w:rsidR="007C30F1" w:rsidRDefault="007C30F1" w:rsidP="00611A4D">
      <w:pPr>
        <w:rPr>
          <w:rFonts w:cstheme="minorHAnsi"/>
          <w:sz w:val="20"/>
          <w:szCs w:val="20"/>
        </w:rPr>
      </w:pPr>
    </w:p>
    <w:p w14:paraId="4457C328" w14:textId="77777777" w:rsidR="007C30F1" w:rsidRDefault="007C30F1" w:rsidP="00611A4D">
      <w:pPr>
        <w:rPr>
          <w:rFonts w:cstheme="minorHAnsi"/>
          <w:sz w:val="20"/>
          <w:szCs w:val="20"/>
        </w:rPr>
      </w:pPr>
    </w:p>
    <w:tbl>
      <w:tblPr>
        <w:tblStyle w:val="TableGrid"/>
        <w:tblW w:w="16443" w:type="dxa"/>
        <w:tblInd w:w="-1168" w:type="dxa"/>
        <w:tblLayout w:type="fixed"/>
        <w:tblLook w:val="04A0" w:firstRow="1" w:lastRow="0" w:firstColumn="1" w:lastColumn="0" w:noHBand="0" w:noVBand="1"/>
      </w:tblPr>
      <w:tblGrid>
        <w:gridCol w:w="2723"/>
        <w:gridCol w:w="5783"/>
        <w:gridCol w:w="4961"/>
        <w:gridCol w:w="1276"/>
        <w:gridCol w:w="850"/>
        <w:gridCol w:w="850"/>
      </w:tblGrid>
      <w:tr w:rsidR="00E7351E" w:rsidRPr="00DE0AA8" w14:paraId="1E2C0A1D" w14:textId="77777777" w:rsidTr="0DD81E66">
        <w:tc>
          <w:tcPr>
            <w:tcW w:w="2723" w:type="dxa"/>
            <w:shd w:val="clear" w:color="auto" w:fill="DEEAF6" w:themeFill="accent5" w:themeFillTint="33"/>
          </w:tcPr>
          <w:p w14:paraId="55ACAE03" w14:textId="450DCD14" w:rsidR="001D7058" w:rsidRDefault="001D7058" w:rsidP="00CE1D2B">
            <w:pPr>
              <w:rPr>
                <w:b/>
                <w:sz w:val="20"/>
                <w:szCs w:val="20"/>
              </w:rPr>
            </w:pPr>
            <w:bookmarkStart w:id="2" w:name="_Hlk151120387"/>
            <w:r w:rsidRPr="7FBC65E9">
              <w:rPr>
                <w:b/>
                <w:sz w:val="20"/>
                <w:szCs w:val="20"/>
              </w:rPr>
              <w:lastRenderedPageBreak/>
              <w:t>Criteri</w:t>
            </w:r>
            <w:r w:rsidR="0029055C">
              <w:rPr>
                <w:b/>
                <w:sz w:val="20"/>
                <w:szCs w:val="20"/>
              </w:rPr>
              <w:t>on</w:t>
            </w:r>
            <w:r w:rsidRPr="7FBC65E9">
              <w:rPr>
                <w:b/>
                <w:sz w:val="20"/>
                <w:szCs w:val="20"/>
              </w:rPr>
              <w:t xml:space="preserve"> 8</w:t>
            </w:r>
          </w:p>
          <w:p w14:paraId="5C2E7E59" w14:textId="5D286F1C" w:rsidR="001D7058" w:rsidRPr="00DE0AA8" w:rsidRDefault="006D6938" w:rsidP="00CE1D2B">
            <w:pPr>
              <w:rPr>
                <w:b/>
                <w:sz w:val="20"/>
                <w:szCs w:val="20"/>
              </w:rPr>
            </w:pPr>
            <w:r>
              <w:rPr>
                <w:rFonts w:cstheme="minorHAnsi"/>
                <w:b/>
                <w:bCs/>
                <w:sz w:val="20"/>
                <w:szCs w:val="20"/>
              </w:rPr>
              <w:t>This criterion can be conducted by the CRD/Practice Manager/</w:t>
            </w:r>
            <w:r w:rsidR="00013798">
              <w:rPr>
                <w:rFonts w:cstheme="minorHAnsi"/>
                <w:b/>
                <w:bCs/>
                <w:sz w:val="20"/>
                <w:szCs w:val="20"/>
              </w:rPr>
              <w:t>sample taker</w:t>
            </w:r>
          </w:p>
        </w:tc>
        <w:tc>
          <w:tcPr>
            <w:tcW w:w="5783" w:type="dxa"/>
            <w:shd w:val="clear" w:color="auto" w:fill="DEEAF6" w:themeFill="accent5" w:themeFillTint="33"/>
          </w:tcPr>
          <w:p w14:paraId="4F390A7C" w14:textId="77777777" w:rsidR="001D7058" w:rsidRDefault="001D7058" w:rsidP="00D900A1">
            <w:pPr>
              <w:rPr>
                <w:rFonts w:cstheme="minorHAnsi"/>
                <w:b/>
                <w:bCs/>
                <w:sz w:val="20"/>
                <w:szCs w:val="20"/>
              </w:rPr>
            </w:pPr>
            <w:r>
              <w:rPr>
                <w:rFonts w:cstheme="minorHAnsi"/>
                <w:b/>
                <w:bCs/>
                <w:sz w:val="20"/>
                <w:szCs w:val="20"/>
              </w:rPr>
              <w:t>Screening: Undertaking the cervical screening test</w:t>
            </w:r>
          </w:p>
          <w:p w14:paraId="1DC2F66B" w14:textId="77777777" w:rsidR="001D7058" w:rsidRDefault="001D7058" w:rsidP="00D900A1">
            <w:pPr>
              <w:rPr>
                <w:rFonts w:cstheme="minorHAnsi"/>
                <w:b/>
                <w:bCs/>
                <w:sz w:val="20"/>
                <w:szCs w:val="20"/>
              </w:rPr>
            </w:pPr>
          </w:p>
          <w:p w14:paraId="0FD59E46" w14:textId="5A540B31" w:rsidR="001D7058" w:rsidRPr="00D900A1" w:rsidRDefault="001D7058" w:rsidP="00D900A1">
            <w:pPr>
              <w:rPr>
                <w:rFonts w:cstheme="minorHAnsi"/>
                <w:b/>
                <w:bCs/>
                <w:i/>
                <w:iCs/>
                <w:sz w:val="20"/>
                <w:szCs w:val="20"/>
              </w:rPr>
            </w:pPr>
            <w:r w:rsidRPr="00D900A1">
              <w:rPr>
                <w:rFonts w:cs="HelveticaNeueLT Pro 55 Roman"/>
                <w:i/>
                <w:iCs/>
                <w:color w:val="221E1F"/>
                <w:sz w:val="20"/>
                <w:szCs w:val="20"/>
              </w:rPr>
              <w:t>Effective sampling is an integral component of a quality screening programme.</w:t>
            </w:r>
          </w:p>
        </w:tc>
        <w:tc>
          <w:tcPr>
            <w:tcW w:w="4961" w:type="dxa"/>
            <w:shd w:val="clear" w:color="auto" w:fill="DEEAF6" w:themeFill="accent5" w:themeFillTint="33"/>
          </w:tcPr>
          <w:p w14:paraId="5FD28A2A" w14:textId="22B0B176" w:rsidR="001D7058" w:rsidRPr="00DE0AA8" w:rsidRDefault="001D7058" w:rsidP="00CE1D2B">
            <w:pPr>
              <w:rPr>
                <w:rFonts w:cstheme="minorHAnsi"/>
                <w:b/>
                <w:bCs/>
                <w:sz w:val="20"/>
                <w:szCs w:val="20"/>
              </w:rPr>
            </w:pPr>
            <w:r>
              <w:rPr>
                <w:rFonts w:cstheme="minorHAnsi"/>
                <w:b/>
                <w:bCs/>
                <w:sz w:val="20"/>
                <w:szCs w:val="20"/>
              </w:rPr>
              <w:t>Confirmation Methods</w:t>
            </w:r>
          </w:p>
        </w:tc>
        <w:tc>
          <w:tcPr>
            <w:tcW w:w="1276" w:type="dxa"/>
            <w:shd w:val="clear" w:color="auto" w:fill="DEEAF6" w:themeFill="accent5" w:themeFillTint="33"/>
          </w:tcPr>
          <w:p w14:paraId="1125AE96" w14:textId="60560A35" w:rsidR="001D7058" w:rsidRPr="00DE0AA8" w:rsidRDefault="001D7058" w:rsidP="00CE1D2B">
            <w:pPr>
              <w:rPr>
                <w:rFonts w:cstheme="minorHAnsi"/>
                <w:b/>
                <w:bCs/>
                <w:sz w:val="20"/>
                <w:szCs w:val="20"/>
              </w:rPr>
            </w:pPr>
            <w:r w:rsidRPr="00DE0AA8">
              <w:rPr>
                <w:rFonts w:cstheme="minorHAnsi"/>
                <w:b/>
                <w:bCs/>
                <w:sz w:val="20"/>
                <w:szCs w:val="20"/>
              </w:rPr>
              <w:t>Compliance</w:t>
            </w:r>
          </w:p>
          <w:p w14:paraId="6DA76B15" w14:textId="77777777" w:rsidR="001D7058" w:rsidRPr="00DE0AA8" w:rsidRDefault="001D7058" w:rsidP="00CE1D2B">
            <w:pPr>
              <w:rPr>
                <w:rFonts w:cstheme="minorHAnsi"/>
                <w:b/>
                <w:bCs/>
                <w:sz w:val="20"/>
                <w:szCs w:val="20"/>
              </w:rPr>
            </w:pPr>
            <w:r w:rsidRPr="00DE0AA8">
              <w:rPr>
                <w:rFonts w:cstheme="minorHAnsi"/>
                <w:b/>
                <w:bCs/>
                <w:sz w:val="20"/>
                <w:szCs w:val="20"/>
              </w:rPr>
              <w:t>Yes</w:t>
            </w:r>
          </w:p>
          <w:p w14:paraId="4AC4067B" w14:textId="77777777" w:rsidR="001D7058" w:rsidRPr="00DE0AA8" w:rsidRDefault="001D7058" w:rsidP="00CE1D2B">
            <w:pPr>
              <w:rPr>
                <w:rFonts w:cstheme="minorHAnsi"/>
                <w:b/>
                <w:bCs/>
                <w:sz w:val="20"/>
                <w:szCs w:val="20"/>
              </w:rPr>
            </w:pPr>
            <w:r w:rsidRPr="00DE0AA8">
              <w:rPr>
                <w:rFonts w:cstheme="minorHAnsi"/>
                <w:b/>
                <w:bCs/>
                <w:sz w:val="20"/>
                <w:szCs w:val="20"/>
              </w:rPr>
              <w:t>No</w:t>
            </w:r>
          </w:p>
        </w:tc>
        <w:tc>
          <w:tcPr>
            <w:tcW w:w="850" w:type="dxa"/>
            <w:shd w:val="clear" w:color="auto" w:fill="DEEAF6" w:themeFill="accent5" w:themeFillTint="33"/>
          </w:tcPr>
          <w:p w14:paraId="5D396E47" w14:textId="77777777" w:rsidR="001D7058" w:rsidRPr="00DE0AA8" w:rsidRDefault="001D7058" w:rsidP="00CE1D2B">
            <w:pPr>
              <w:rPr>
                <w:rFonts w:cstheme="minorHAnsi"/>
                <w:b/>
                <w:bCs/>
                <w:sz w:val="20"/>
                <w:szCs w:val="20"/>
              </w:rPr>
            </w:pPr>
            <w:r w:rsidRPr="00DE0AA8">
              <w:rPr>
                <w:rFonts w:cstheme="minorHAnsi"/>
                <w:b/>
                <w:bCs/>
                <w:sz w:val="20"/>
                <w:szCs w:val="20"/>
              </w:rPr>
              <w:t>Action</w:t>
            </w:r>
          </w:p>
        </w:tc>
        <w:tc>
          <w:tcPr>
            <w:tcW w:w="850" w:type="dxa"/>
            <w:shd w:val="clear" w:color="auto" w:fill="DEEAF6" w:themeFill="accent5" w:themeFillTint="33"/>
          </w:tcPr>
          <w:p w14:paraId="7F489293" w14:textId="77777777" w:rsidR="001D7058" w:rsidRPr="00DE0AA8" w:rsidRDefault="001D7058" w:rsidP="00CE1D2B">
            <w:pPr>
              <w:rPr>
                <w:rFonts w:cstheme="minorHAnsi"/>
                <w:b/>
                <w:bCs/>
                <w:sz w:val="20"/>
                <w:szCs w:val="20"/>
              </w:rPr>
            </w:pPr>
            <w:r w:rsidRPr="00DE0AA8">
              <w:rPr>
                <w:rFonts w:cstheme="minorHAnsi"/>
                <w:b/>
                <w:bCs/>
                <w:sz w:val="20"/>
                <w:szCs w:val="20"/>
              </w:rPr>
              <w:t>Re-audit date</w:t>
            </w:r>
          </w:p>
        </w:tc>
      </w:tr>
      <w:tr w:rsidR="001D7058" w:rsidRPr="00DE0AA8" w14:paraId="25262E71" w14:textId="77777777" w:rsidTr="0DD81E66">
        <w:tc>
          <w:tcPr>
            <w:tcW w:w="2723" w:type="dxa"/>
          </w:tcPr>
          <w:p w14:paraId="1A8CC5FE" w14:textId="1D10B714" w:rsidR="001D7058" w:rsidRDefault="001D7058" w:rsidP="00CE1D2B">
            <w:pPr>
              <w:rPr>
                <w:rFonts w:cstheme="minorHAnsi"/>
                <w:sz w:val="20"/>
                <w:szCs w:val="20"/>
              </w:rPr>
            </w:pPr>
            <w:r>
              <w:rPr>
                <w:rFonts w:cstheme="minorHAnsi"/>
                <w:sz w:val="20"/>
                <w:szCs w:val="20"/>
              </w:rPr>
              <w:t>Visualisation of the cervix</w:t>
            </w:r>
          </w:p>
        </w:tc>
        <w:tc>
          <w:tcPr>
            <w:tcW w:w="5783" w:type="dxa"/>
          </w:tcPr>
          <w:p w14:paraId="00F954A1" w14:textId="084D5423" w:rsidR="001D7058" w:rsidRDefault="001D7058" w:rsidP="0081545A">
            <w:pPr>
              <w:pStyle w:val="Pa9"/>
              <w:numPr>
                <w:ilvl w:val="0"/>
                <w:numId w:val="46"/>
              </w:numPr>
              <w:spacing w:line="240" w:lineRule="auto"/>
              <w:ind w:left="357" w:hanging="357"/>
              <w:rPr>
                <w:rFonts w:asciiTheme="minorHAnsi" w:hAnsiTheme="minorHAnsi" w:cstheme="minorHAnsi"/>
                <w:kern w:val="2"/>
                <w:sz w:val="20"/>
                <w:szCs w:val="20"/>
                <w:lang w:val="en-GB"/>
              </w:rPr>
            </w:pPr>
            <w:r w:rsidRPr="001D7058">
              <w:rPr>
                <w:rFonts w:asciiTheme="minorHAnsi" w:hAnsiTheme="minorHAnsi" w:cstheme="minorHAnsi"/>
                <w:kern w:val="2"/>
                <w:sz w:val="20"/>
                <w:szCs w:val="20"/>
                <w:lang w:val="en-GB"/>
              </w:rPr>
              <w:t xml:space="preserve">Do </w:t>
            </w:r>
            <w:r w:rsidR="00013798">
              <w:rPr>
                <w:rFonts w:asciiTheme="minorHAnsi" w:hAnsiTheme="minorHAnsi" w:cstheme="minorHAnsi"/>
                <w:kern w:val="2"/>
                <w:sz w:val="20"/>
                <w:szCs w:val="20"/>
                <w:lang w:val="en-GB"/>
              </w:rPr>
              <w:t>sample takers</w:t>
            </w:r>
            <w:r w:rsidRPr="001D7058">
              <w:rPr>
                <w:rFonts w:asciiTheme="minorHAnsi" w:hAnsiTheme="minorHAnsi" w:cstheme="minorHAnsi"/>
                <w:kern w:val="2"/>
                <w:sz w:val="20"/>
                <w:szCs w:val="20"/>
                <w:lang w:val="en-GB"/>
              </w:rPr>
              <w:t xml:space="preserve"> consistently ensure the cervix is visuali</w:t>
            </w:r>
            <w:r>
              <w:rPr>
                <w:rFonts w:asciiTheme="minorHAnsi" w:hAnsiTheme="minorHAnsi" w:cstheme="minorHAnsi"/>
                <w:kern w:val="2"/>
                <w:sz w:val="20"/>
                <w:szCs w:val="20"/>
                <w:lang w:val="en-GB"/>
              </w:rPr>
              <w:t>s</w:t>
            </w:r>
            <w:r w:rsidRPr="001D7058">
              <w:rPr>
                <w:rFonts w:asciiTheme="minorHAnsi" w:hAnsiTheme="minorHAnsi" w:cstheme="minorHAnsi"/>
                <w:kern w:val="2"/>
                <w:sz w:val="20"/>
                <w:szCs w:val="20"/>
                <w:lang w:val="en-GB"/>
              </w:rPr>
              <w:t>ed, assessed, and effectively sampled during cervical screening, as indicated by ticking the cervix box on the Cervical Screening form?</w:t>
            </w:r>
          </w:p>
          <w:p w14:paraId="7246A96B" w14:textId="66A5317D" w:rsidR="001D7058" w:rsidRDefault="001D7058" w:rsidP="0081545A">
            <w:pPr>
              <w:pStyle w:val="Pa9"/>
              <w:numPr>
                <w:ilvl w:val="0"/>
                <w:numId w:val="46"/>
              </w:numPr>
              <w:spacing w:line="240" w:lineRule="auto"/>
              <w:ind w:left="357" w:hanging="357"/>
              <w:rPr>
                <w:rFonts w:asciiTheme="minorHAnsi" w:hAnsiTheme="minorHAnsi" w:cstheme="minorHAnsi"/>
                <w:kern w:val="2"/>
                <w:sz w:val="20"/>
                <w:szCs w:val="20"/>
                <w:lang w:val="en-GB"/>
              </w:rPr>
            </w:pPr>
            <w:r w:rsidRPr="001D7058">
              <w:rPr>
                <w:rFonts w:asciiTheme="minorHAnsi" w:hAnsiTheme="minorHAnsi" w:cstheme="minorHAnsi"/>
                <w:kern w:val="2"/>
                <w:sz w:val="20"/>
                <w:szCs w:val="20"/>
                <w:lang w:val="en-GB"/>
              </w:rPr>
              <w:t>Is a screening test not taken if the cervix is not visuali</w:t>
            </w:r>
            <w:r>
              <w:rPr>
                <w:rFonts w:asciiTheme="minorHAnsi" w:hAnsiTheme="minorHAnsi" w:cstheme="minorHAnsi"/>
                <w:kern w:val="2"/>
                <w:sz w:val="20"/>
                <w:szCs w:val="20"/>
                <w:lang w:val="en-GB"/>
              </w:rPr>
              <w:t>s</w:t>
            </w:r>
            <w:r w:rsidRPr="001D7058">
              <w:rPr>
                <w:rFonts w:asciiTheme="minorHAnsi" w:hAnsiTheme="minorHAnsi" w:cstheme="minorHAnsi"/>
                <w:kern w:val="2"/>
                <w:sz w:val="20"/>
                <w:szCs w:val="20"/>
                <w:lang w:val="en-GB"/>
              </w:rPr>
              <w:t>ed during the screening process?</w:t>
            </w:r>
          </w:p>
          <w:p w14:paraId="1139A339" w14:textId="43BBC927" w:rsidR="001D7058" w:rsidRPr="00172319" w:rsidRDefault="001D7058" w:rsidP="001D7058">
            <w:pPr>
              <w:pStyle w:val="Pa9"/>
              <w:spacing w:line="360" w:lineRule="auto"/>
              <w:rPr>
                <w:rFonts w:asciiTheme="minorHAnsi" w:hAnsiTheme="minorHAnsi" w:cstheme="minorHAnsi"/>
                <w:kern w:val="2"/>
                <w:sz w:val="20"/>
                <w:szCs w:val="20"/>
                <w:lang w:val="en-GB"/>
              </w:rPr>
            </w:pPr>
          </w:p>
        </w:tc>
        <w:tc>
          <w:tcPr>
            <w:tcW w:w="4961" w:type="dxa"/>
          </w:tcPr>
          <w:p w14:paraId="28C2713B" w14:textId="77777777" w:rsidR="001D7058" w:rsidRPr="001D7058" w:rsidRDefault="001D7058" w:rsidP="0081545A">
            <w:pPr>
              <w:numPr>
                <w:ilvl w:val="0"/>
                <w:numId w:val="45"/>
              </w:numPr>
              <w:tabs>
                <w:tab w:val="num" w:pos="720"/>
              </w:tabs>
              <w:rPr>
                <w:rFonts w:cstheme="minorHAnsi"/>
                <w:sz w:val="20"/>
                <w:szCs w:val="20"/>
              </w:rPr>
            </w:pPr>
            <w:r w:rsidRPr="001D7058">
              <w:rPr>
                <w:rFonts w:cstheme="minorHAnsi"/>
                <w:sz w:val="20"/>
                <w:szCs w:val="20"/>
              </w:rPr>
              <w:t>Review a sample of completed Cervical Screening forms to verify that the cervix box is consistently ticked, indicating proper visualisation, assessment, and sampling.</w:t>
            </w:r>
          </w:p>
          <w:p w14:paraId="467EB0A3" w14:textId="68A37AE0" w:rsidR="001D7058" w:rsidRPr="007B1199" w:rsidRDefault="001D7058" w:rsidP="007B1199">
            <w:pPr>
              <w:pStyle w:val="pf0"/>
              <w:numPr>
                <w:ilvl w:val="0"/>
                <w:numId w:val="45"/>
              </w:numPr>
              <w:rPr>
                <w:rFonts w:asciiTheme="minorHAnsi" w:eastAsiaTheme="minorHAnsi" w:hAnsiTheme="minorHAnsi" w:cstheme="minorHAnsi"/>
                <w:kern w:val="2"/>
                <w:sz w:val="20"/>
                <w:szCs w:val="20"/>
                <w:lang w:val="en-GB" w:eastAsia="en-US"/>
                <w14:ligatures w14:val="standardContextual"/>
              </w:rPr>
            </w:pPr>
            <w:r w:rsidRPr="007B1199">
              <w:rPr>
                <w:rFonts w:asciiTheme="minorHAnsi" w:eastAsiaTheme="minorHAnsi" w:hAnsiTheme="minorHAnsi" w:cstheme="minorHAnsi"/>
                <w:kern w:val="2"/>
                <w:sz w:val="20"/>
                <w:szCs w:val="20"/>
                <w:lang w:val="en-GB" w:eastAsia="en-US"/>
                <w14:ligatures w14:val="standardContextual"/>
              </w:rPr>
              <w:t xml:space="preserve">Interview </w:t>
            </w:r>
            <w:r w:rsidR="00013798" w:rsidRPr="007B1199">
              <w:rPr>
                <w:rFonts w:asciiTheme="minorHAnsi" w:eastAsiaTheme="minorHAnsi" w:hAnsiTheme="minorHAnsi" w:cstheme="minorHAnsi"/>
                <w:kern w:val="2"/>
                <w:sz w:val="20"/>
                <w:szCs w:val="20"/>
                <w:lang w:val="en-GB" w:eastAsia="en-US"/>
                <w14:ligatures w14:val="standardContextual"/>
              </w:rPr>
              <w:t>sample takers</w:t>
            </w:r>
            <w:r w:rsidRPr="007B1199">
              <w:rPr>
                <w:rFonts w:asciiTheme="minorHAnsi" w:eastAsiaTheme="minorHAnsi" w:hAnsiTheme="minorHAnsi" w:cstheme="minorHAnsi"/>
                <w:kern w:val="2"/>
                <w:sz w:val="20"/>
                <w:szCs w:val="20"/>
                <w:lang w:val="en-GB" w:eastAsia="en-US"/>
                <w14:ligatures w14:val="standardContextual"/>
              </w:rPr>
              <w:t xml:space="preserve"> to assess their understanding of the importance of visually assessing and effectively sampling the cervix</w:t>
            </w:r>
            <w:r w:rsidR="007B1199" w:rsidRPr="007B1199">
              <w:rPr>
                <w:rFonts w:asciiTheme="minorHAnsi" w:eastAsiaTheme="minorHAnsi" w:hAnsiTheme="minorHAnsi" w:cstheme="minorHAnsi"/>
                <w:kern w:val="2"/>
                <w:sz w:val="20"/>
                <w:szCs w:val="20"/>
                <w:lang w:val="en-GB" w:eastAsia="en-US"/>
                <w14:ligatures w14:val="standardContextual"/>
              </w:rPr>
              <w:t xml:space="preserve"> and by submitting a sample the sample taker is consenting that the cervix was visualised and sampled correctly </w:t>
            </w:r>
          </w:p>
          <w:p w14:paraId="4653ABF5" w14:textId="106C510A" w:rsidR="001D7058" w:rsidRPr="001D7058" w:rsidRDefault="001D7058" w:rsidP="0081545A">
            <w:pPr>
              <w:numPr>
                <w:ilvl w:val="0"/>
                <w:numId w:val="45"/>
              </w:numPr>
              <w:tabs>
                <w:tab w:val="num" w:pos="720"/>
              </w:tabs>
              <w:rPr>
                <w:sz w:val="20"/>
                <w:szCs w:val="20"/>
              </w:rPr>
            </w:pPr>
            <w:r w:rsidRPr="358AF1F7">
              <w:rPr>
                <w:sz w:val="20"/>
                <w:szCs w:val="20"/>
              </w:rPr>
              <w:t xml:space="preserve">Interview </w:t>
            </w:r>
            <w:r w:rsidR="00013798" w:rsidRPr="358AF1F7">
              <w:rPr>
                <w:sz w:val="20"/>
                <w:szCs w:val="20"/>
              </w:rPr>
              <w:t>sample takers</w:t>
            </w:r>
            <w:r w:rsidRPr="358AF1F7">
              <w:rPr>
                <w:sz w:val="20"/>
                <w:szCs w:val="20"/>
              </w:rPr>
              <w:t xml:space="preserve"> to verify their adherence to the</w:t>
            </w:r>
            <w:r w:rsidR="00A028F7" w:rsidRPr="358AF1F7">
              <w:rPr>
                <w:sz w:val="20"/>
                <w:szCs w:val="20"/>
              </w:rPr>
              <w:t xml:space="preserve"> </w:t>
            </w:r>
            <w:r w:rsidR="00A028F7" w:rsidRPr="358AF1F7">
              <w:rPr>
                <w:i/>
                <w:sz w:val="20"/>
                <w:szCs w:val="20"/>
              </w:rPr>
              <w:t>Cervical Screening Protocol</w:t>
            </w:r>
            <w:r w:rsidRPr="358AF1F7">
              <w:rPr>
                <w:sz w:val="20"/>
                <w:szCs w:val="20"/>
              </w:rPr>
              <w:t xml:space="preserve"> and understand the steps taken if the cervix is not visualised</w:t>
            </w:r>
            <w:r w:rsidR="0940F378" w:rsidRPr="358AF1F7">
              <w:rPr>
                <w:sz w:val="20"/>
                <w:szCs w:val="20"/>
              </w:rPr>
              <w:t>.</w:t>
            </w:r>
          </w:p>
          <w:p w14:paraId="6C376A4B" w14:textId="77777777" w:rsidR="001D7058" w:rsidRPr="00DE0AA8" w:rsidRDefault="001D7058" w:rsidP="00CE1D2B">
            <w:pPr>
              <w:rPr>
                <w:rFonts w:cstheme="minorHAnsi"/>
                <w:sz w:val="20"/>
                <w:szCs w:val="20"/>
              </w:rPr>
            </w:pPr>
          </w:p>
        </w:tc>
        <w:tc>
          <w:tcPr>
            <w:tcW w:w="1276" w:type="dxa"/>
          </w:tcPr>
          <w:p w14:paraId="6B378165" w14:textId="2B0B5137" w:rsidR="001D7058" w:rsidRPr="00DE0AA8" w:rsidRDefault="001D7058" w:rsidP="00CE1D2B">
            <w:pPr>
              <w:rPr>
                <w:rFonts w:cstheme="minorHAnsi"/>
                <w:sz w:val="20"/>
                <w:szCs w:val="20"/>
              </w:rPr>
            </w:pPr>
          </w:p>
        </w:tc>
        <w:tc>
          <w:tcPr>
            <w:tcW w:w="850" w:type="dxa"/>
          </w:tcPr>
          <w:p w14:paraId="4B6BE8AA" w14:textId="77777777" w:rsidR="001D7058" w:rsidRPr="00DE0AA8" w:rsidRDefault="001D7058" w:rsidP="00CE1D2B">
            <w:pPr>
              <w:rPr>
                <w:rFonts w:cstheme="minorHAnsi"/>
                <w:sz w:val="20"/>
                <w:szCs w:val="20"/>
              </w:rPr>
            </w:pPr>
          </w:p>
        </w:tc>
        <w:tc>
          <w:tcPr>
            <w:tcW w:w="850" w:type="dxa"/>
          </w:tcPr>
          <w:p w14:paraId="05C9AE08" w14:textId="77777777" w:rsidR="001D7058" w:rsidRPr="00DE0AA8" w:rsidRDefault="001D7058" w:rsidP="00CE1D2B">
            <w:pPr>
              <w:rPr>
                <w:rFonts w:cstheme="minorHAnsi"/>
                <w:sz w:val="20"/>
                <w:szCs w:val="20"/>
              </w:rPr>
            </w:pPr>
          </w:p>
        </w:tc>
      </w:tr>
      <w:tr w:rsidR="001D7058" w:rsidRPr="00DE0AA8" w14:paraId="78EA6AA9" w14:textId="77777777" w:rsidTr="0DD81E66">
        <w:tc>
          <w:tcPr>
            <w:tcW w:w="2723" w:type="dxa"/>
          </w:tcPr>
          <w:p w14:paraId="44D06E1B" w14:textId="76FD516E" w:rsidR="001D7058" w:rsidRPr="00DE0AA8" w:rsidRDefault="001D7058" w:rsidP="00CE1D2B">
            <w:pPr>
              <w:pStyle w:val="Pa9"/>
              <w:spacing w:after="160"/>
              <w:rPr>
                <w:rFonts w:asciiTheme="minorHAnsi" w:hAnsiTheme="minorHAnsi" w:cstheme="minorHAnsi"/>
                <w:sz w:val="20"/>
                <w:szCs w:val="20"/>
              </w:rPr>
            </w:pPr>
            <w:r>
              <w:rPr>
                <w:rFonts w:asciiTheme="minorHAnsi" w:hAnsiTheme="minorHAnsi" w:cstheme="minorHAnsi"/>
                <w:sz w:val="20"/>
                <w:szCs w:val="20"/>
              </w:rPr>
              <w:t>Condition of sample</w:t>
            </w:r>
          </w:p>
        </w:tc>
        <w:tc>
          <w:tcPr>
            <w:tcW w:w="5783" w:type="dxa"/>
          </w:tcPr>
          <w:p w14:paraId="0DB2CFCD" w14:textId="68840446" w:rsidR="001D7058" w:rsidRDefault="001D7058" w:rsidP="00B8600D">
            <w:pPr>
              <w:pStyle w:val="Pa9"/>
              <w:numPr>
                <w:ilvl w:val="0"/>
                <w:numId w:val="13"/>
              </w:numPr>
              <w:spacing w:line="240" w:lineRule="auto"/>
              <w:ind w:left="357" w:hanging="357"/>
              <w:rPr>
                <w:rFonts w:asciiTheme="minorHAnsi" w:hAnsiTheme="minorHAnsi" w:cstheme="minorHAnsi"/>
                <w:kern w:val="2"/>
                <w:sz w:val="20"/>
                <w:szCs w:val="20"/>
                <w:lang w:val="en-GB"/>
              </w:rPr>
            </w:pPr>
            <w:r w:rsidRPr="001D7058">
              <w:rPr>
                <w:rFonts w:asciiTheme="minorHAnsi" w:hAnsiTheme="minorHAnsi" w:cstheme="minorHAnsi"/>
                <w:kern w:val="2"/>
                <w:sz w:val="20"/>
                <w:szCs w:val="20"/>
                <w:lang w:val="en-GB"/>
              </w:rPr>
              <w:t>Are samples ensured to be in optimal condition, with adequate solution, no contamination, and a sealed vial that is not broken, damaged, or leaking?</w:t>
            </w:r>
          </w:p>
          <w:p w14:paraId="790E531D" w14:textId="7E0D3CD5" w:rsidR="001D7058" w:rsidRPr="00D900A1" w:rsidRDefault="001D7058" w:rsidP="001D7058">
            <w:pPr>
              <w:pStyle w:val="Pa9"/>
              <w:spacing w:line="360" w:lineRule="auto"/>
              <w:rPr>
                <w:rFonts w:asciiTheme="minorHAnsi" w:hAnsiTheme="minorHAnsi" w:cstheme="minorHAnsi"/>
                <w:kern w:val="2"/>
                <w:sz w:val="20"/>
                <w:szCs w:val="20"/>
                <w:lang w:val="en-GB"/>
              </w:rPr>
            </w:pPr>
          </w:p>
        </w:tc>
        <w:tc>
          <w:tcPr>
            <w:tcW w:w="4961" w:type="dxa"/>
          </w:tcPr>
          <w:p w14:paraId="7FCA7275" w14:textId="1E3278D4" w:rsidR="001D7058" w:rsidRPr="001D7058" w:rsidRDefault="001D7058" w:rsidP="0081545A">
            <w:pPr>
              <w:pStyle w:val="ListParagraph"/>
              <w:numPr>
                <w:ilvl w:val="0"/>
                <w:numId w:val="47"/>
              </w:numPr>
              <w:rPr>
                <w:rFonts w:cstheme="minorHAnsi"/>
                <w:sz w:val="20"/>
                <w:szCs w:val="20"/>
              </w:rPr>
            </w:pPr>
            <w:r w:rsidRPr="001D7058">
              <w:rPr>
                <w:rFonts w:cstheme="minorHAnsi"/>
                <w:sz w:val="20"/>
                <w:szCs w:val="20"/>
              </w:rPr>
              <w:t>Physically inspect a sample of vials to confirm the presence of adequate solution, absence of contamination, and intact sealing.</w:t>
            </w:r>
          </w:p>
        </w:tc>
        <w:tc>
          <w:tcPr>
            <w:tcW w:w="1276" w:type="dxa"/>
          </w:tcPr>
          <w:p w14:paraId="359769C9" w14:textId="24F5ABBF" w:rsidR="001D7058" w:rsidRPr="00DE0AA8" w:rsidRDefault="001D7058" w:rsidP="00CE1D2B">
            <w:pPr>
              <w:rPr>
                <w:rFonts w:cstheme="minorHAnsi"/>
                <w:sz w:val="20"/>
                <w:szCs w:val="20"/>
              </w:rPr>
            </w:pPr>
          </w:p>
        </w:tc>
        <w:tc>
          <w:tcPr>
            <w:tcW w:w="850" w:type="dxa"/>
          </w:tcPr>
          <w:p w14:paraId="0CC20D61" w14:textId="77777777" w:rsidR="001D7058" w:rsidRPr="00DE0AA8" w:rsidRDefault="001D7058" w:rsidP="00CE1D2B">
            <w:pPr>
              <w:rPr>
                <w:rFonts w:cstheme="minorHAnsi"/>
                <w:sz w:val="20"/>
                <w:szCs w:val="20"/>
              </w:rPr>
            </w:pPr>
          </w:p>
        </w:tc>
        <w:tc>
          <w:tcPr>
            <w:tcW w:w="850" w:type="dxa"/>
          </w:tcPr>
          <w:p w14:paraId="0B87EF0D" w14:textId="77777777" w:rsidR="001D7058" w:rsidRPr="00DE0AA8" w:rsidRDefault="001D7058" w:rsidP="00CE1D2B">
            <w:pPr>
              <w:rPr>
                <w:rFonts w:cstheme="minorHAnsi"/>
                <w:sz w:val="20"/>
                <w:szCs w:val="20"/>
              </w:rPr>
            </w:pPr>
          </w:p>
        </w:tc>
      </w:tr>
      <w:tr w:rsidR="001D7058" w:rsidRPr="00DE0AA8" w14:paraId="291BC098" w14:textId="77777777" w:rsidTr="0DD81E66">
        <w:tc>
          <w:tcPr>
            <w:tcW w:w="2723" w:type="dxa"/>
          </w:tcPr>
          <w:p w14:paraId="540AC44A" w14:textId="54A7414D" w:rsidR="001D7058" w:rsidRPr="00D900A1" w:rsidRDefault="001D7058" w:rsidP="00CE1D2B">
            <w:pPr>
              <w:pStyle w:val="Pa9"/>
              <w:spacing w:after="160"/>
              <w:rPr>
                <w:rFonts w:asciiTheme="minorHAnsi" w:hAnsiTheme="minorHAnsi" w:cstheme="minorHAnsi"/>
                <w:kern w:val="2"/>
                <w:sz w:val="20"/>
                <w:szCs w:val="20"/>
                <w:lang w:val="en-GB"/>
              </w:rPr>
            </w:pPr>
            <w:r>
              <w:rPr>
                <w:rFonts w:asciiTheme="minorHAnsi" w:hAnsiTheme="minorHAnsi" w:cstheme="minorHAnsi"/>
                <w:kern w:val="2"/>
                <w:sz w:val="20"/>
                <w:szCs w:val="20"/>
                <w:lang w:val="en-GB"/>
              </w:rPr>
              <w:t>Relevant clinic details and findings</w:t>
            </w:r>
          </w:p>
          <w:p w14:paraId="3C191E21" w14:textId="77777777" w:rsidR="001D7058" w:rsidRPr="00DE0AA8" w:rsidRDefault="001D7058" w:rsidP="00CE1D2B">
            <w:pPr>
              <w:rPr>
                <w:rFonts w:cstheme="minorHAnsi"/>
                <w:sz w:val="20"/>
                <w:szCs w:val="20"/>
              </w:rPr>
            </w:pPr>
          </w:p>
        </w:tc>
        <w:tc>
          <w:tcPr>
            <w:tcW w:w="5783" w:type="dxa"/>
          </w:tcPr>
          <w:p w14:paraId="55B56581" w14:textId="2081C800" w:rsidR="00F71F62" w:rsidRPr="00AC209C" w:rsidRDefault="31530A97" w:rsidP="0081545A">
            <w:pPr>
              <w:pStyle w:val="Pa9"/>
              <w:numPr>
                <w:ilvl w:val="0"/>
                <w:numId w:val="47"/>
              </w:numPr>
              <w:spacing w:line="240" w:lineRule="auto"/>
              <w:ind w:left="357" w:hanging="357"/>
              <w:rPr>
                <w:rFonts w:asciiTheme="minorHAnsi" w:hAnsiTheme="minorHAnsi"/>
                <w:kern w:val="2"/>
                <w:sz w:val="20"/>
                <w:szCs w:val="20"/>
                <w:lang w:val="en-GB"/>
              </w:rPr>
            </w:pPr>
            <w:r w:rsidRPr="372007E4">
              <w:rPr>
                <w:rFonts w:asciiTheme="minorHAnsi" w:hAnsiTheme="minorHAnsi"/>
                <w:kern w:val="2"/>
                <w:sz w:val="20"/>
                <w:szCs w:val="20"/>
                <w:lang w:val="en-GB"/>
              </w:rPr>
              <w:t xml:space="preserve">Do </w:t>
            </w:r>
            <w:r w:rsidR="00013798">
              <w:rPr>
                <w:rFonts w:asciiTheme="minorHAnsi" w:hAnsiTheme="minorHAnsi"/>
                <w:kern w:val="2"/>
                <w:sz w:val="20"/>
                <w:szCs w:val="20"/>
                <w:lang w:val="en-GB"/>
              </w:rPr>
              <w:t>sample takers</w:t>
            </w:r>
            <w:r w:rsidRPr="372007E4">
              <w:rPr>
                <w:rFonts w:asciiTheme="minorHAnsi" w:hAnsiTheme="minorHAnsi"/>
                <w:kern w:val="2"/>
                <w:sz w:val="20"/>
                <w:szCs w:val="20"/>
                <w:lang w:val="en-GB"/>
              </w:rPr>
              <w:t xml:space="preserve"> consistently document relevant clinical details on the Cervical Screening form, including the use of OCP/hormones/HRT, presence of IUCD, post-menopausal status, post-coital bleeding, and hysterectomy details?</w:t>
            </w:r>
          </w:p>
          <w:p w14:paraId="6A3D9045" w14:textId="3EC0CFC1" w:rsidR="001D7058" w:rsidRDefault="78BA98C8" w:rsidP="0081545A">
            <w:pPr>
              <w:pStyle w:val="ListParagraph"/>
              <w:numPr>
                <w:ilvl w:val="0"/>
                <w:numId w:val="47"/>
              </w:numPr>
              <w:rPr>
                <w:sz w:val="20"/>
                <w:szCs w:val="20"/>
              </w:rPr>
            </w:pPr>
            <w:r w:rsidRPr="0DD81E66">
              <w:rPr>
                <w:sz w:val="20"/>
                <w:szCs w:val="20"/>
              </w:rPr>
              <w:t>Are women</w:t>
            </w:r>
            <w:r w:rsidR="23054308" w:rsidRPr="0DD81E66">
              <w:rPr>
                <w:sz w:val="20"/>
                <w:szCs w:val="20"/>
              </w:rPr>
              <w:t xml:space="preserve"> </w:t>
            </w:r>
            <w:r w:rsidR="78B4ACFD" w:rsidRPr="0DD81E66">
              <w:rPr>
                <w:sz w:val="20"/>
                <w:szCs w:val="20"/>
              </w:rPr>
              <w:t>with</w:t>
            </w:r>
            <w:r w:rsidR="4C4E70A7" w:rsidRPr="0DD81E66">
              <w:rPr>
                <w:sz w:val="20"/>
                <w:szCs w:val="20"/>
              </w:rPr>
              <w:t xml:space="preserve"> unexplained abnormal vaginal bleeding appropriately referred to gynaecology </w:t>
            </w:r>
            <w:r w:rsidR="78B4ACFD" w:rsidRPr="0DD81E66">
              <w:rPr>
                <w:sz w:val="20"/>
                <w:szCs w:val="20"/>
              </w:rPr>
              <w:t xml:space="preserve">services </w:t>
            </w:r>
            <w:r w:rsidR="4C4E70A7" w:rsidRPr="0DD81E66">
              <w:rPr>
                <w:sz w:val="20"/>
                <w:szCs w:val="20"/>
              </w:rPr>
              <w:t>and not colposcopy?</w:t>
            </w:r>
          </w:p>
          <w:p w14:paraId="308190C0" w14:textId="6251B82B" w:rsidR="001344E1" w:rsidRPr="002C5B01" w:rsidRDefault="00595B6D" w:rsidP="0081545A">
            <w:pPr>
              <w:pStyle w:val="ListParagraph"/>
              <w:numPr>
                <w:ilvl w:val="0"/>
                <w:numId w:val="47"/>
              </w:numPr>
              <w:rPr>
                <w:sz w:val="20"/>
                <w:szCs w:val="20"/>
              </w:rPr>
            </w:pPr>
            <w:r>
              <w:rPr>
                <w:sz w:val="20"/>
                <w:szCs w:val="20"/>
              </w:rPr>
              <w:t xml:space="preserve">Are </w:t>
            </w:r>
            <w:r w:rsidR="00013798">
              <w:rPr>
                <w:sz w:val="20"/>
                <w:szCs w:val="20"/>
              </w:rPr>
              <w:t>sample takers</w:t>
            </w:r>
            <w:r>
              <w:rPr>
                <w:sz w:val="20"/>
                <w:szCs w:val="20"/>
              </w:rPr>
              <w:t xml:space="preserve"> aware of special populations on the eligibility framework (post-transplant, etc…) and do they use the check boxes provided on the cervical screening form?</w:t>
            </w:r>
          </w:p>
        </w:tc>
        <w:tc>
          <w:tcPr>
            <w:tcW w:w="4961" w:type="dxa"/>
          </w:tcPr>
          <w:p w14:paraId="29A5F66F" w14:textId="45929CBB" w:rsidR="001D7058" w:rsidRPr="001D7058" w:rsidRDefault="18CAEBBE" w:rsidP="0DD81E66">
            <w:pPr>
              <w:numPr>
                <w:ilvl w:val="0"/>
                <w:numId w:val="48"/>
              </w:numPr>
              <w:tabs>
                <w:tab w:val="num" w:pos="720"/>
              </w:tabs>
              <w:rPr>
                <w:sz w:val="20"/>
                <w:szCs w:val="20"/>
              </w:rPr>
            </w:pPr>
            <w:r w:rsidRPr="0DD81E66">
              <w:rPr>
                <w:sz w:val="20"/>
                <w:szCs w:val="20"/>
              </w:rPr>
              <w:t xml:space="preserve">Review a sample of completed Cervical Screening forms to verify that relevant clinical details are consistently </w:t>
            </w:r>
            <w:r w:rsidR="73BAC313" w:rsidRPr="0DD81E66">
              <w:rPr>
                <w:sz w:val="20"/>
                <w:szCs w:val="20"/>
              </w:rPr>
              <w:t>documented,</w:t>
            </w:r>
            <w:r w:rsidR="5B05A72A" w:rsidRPr="0DD81E66">
              <w:rPr>
                <w:sz w:val="20"/>
                <w:szCs w:val="20"/>
              </w:rPr>
              <w:t xml:space="preserve"> and the </w:t>
            </w:r>
            <w:r w:rsidR="00013798" w:rsidRPr="0DD81E66">
              <w:rPr>
                <w:sz w:val="20"/>
                <w:szCs w:val="20"/>
              </w:rPr>
              <w:t>sample taker</w:t>
            </w:r>
            <w:r w:rsidR="5B05A72A" w:rsidRPr="0DD81E66">
              <w:rPr>
                <w:sz w:val="20"/>
                <w:szCs w:val="20"/>
              </w:rPr>
              <w:t xml:space="preserve"> has not written further information on the form</w:t>
            </w:r>
            <w:r w:rsidR="194FF836" w:rsidRPr="0DD81E66">
              <w:rPr>
                <w:sz w:val="20"/>
                <w:szCs w:val="20"/>
              </w:rPr>
              <w:t>.</w:t>
            </w:r>
          </w:p>
          <w:p w14:paraId="5EEBDB23" w14:textId="221F6F92" w:rsidR="001D7058" w:rsidRDefault="001D7058" w:rsidP="0081545A">
            <w:pPr>
              <w:numPr>
                <w:ilvl w:val="0"/>
                <w:numId w:val="48"/>
              </w:numPr>
              <w:tabs>
                <w:tab w:val="num" w:pos="720"/>
              </w:tabs>
              <w:rPr>
                <w:rFonts w:cstheme="minorHAnsi"/>
                <w:sz w:val="20"/>
                <w:szCs w:val="20"/>
              </w:rPr>
            </w:pPr>
            <w:r w:rsidRPr="001D7058">
              <w:rPr>
                <w:rFonts w:cstheme="minorHAnsi"/>
                <w:sz w:val="20"/>
                <w:szCs w:val="20"/>
              </w:rPr>
              <w:t xml:space="preserve">Interview </w:t>
            </w:r>
            <w:r w:rsidR="00013798">
              <w:rPr>
                <w:rFonts w:cstheme="minorHAnsi"/>
                <w:sz w:val="20"/>
                <w:szCs w:val="20"/>
              </w:rPr>
              <w:t>sample takers</w:t>
            </w:r>
            <w:r w:rsidRPr="001D7058">
              <w:rPr>
                <w:rFonts w:cstheme="minorHAnsi"/>
                <w:sz w:val="20"/>
                <w:szCs w:val="20"/>
              </w:rPr>
              <w:t xml:space="preserve"> to assess their understanding of the importance of documenting these clinical details</w:t>
            </w:r>
            <w:r w:rsidR="002C5B01">
              <w:rPr>
                <w:rFonts w:cstheme="minorHAnsi"/>
                <w:sz w:val="20"/>
                <w:szCs w:val="20"/>
              </w:rPr>
              <w:t>.</w:t>
            </w:r>
          </w:p>
          <w:p w14:paraId="7871B991" w14:textId="2961BDDA" w:rsidR="002C5B01" w:rsidRPr="002C5B01" w:rsidRDefault="002C5B01" w:rsidP="0081545A">
            <w:pPr>
              <w:numPr>
                <w:ilvl w:val="0"/>
                <w:numId w:val="48"/>
              </w:numPr>
              <w:rPr>
                <w:rFonts w:cstheme="minorHAnsi"/>
                <w:sz w:val="20"/>
                <w:szCs w:val="20"/>
              </w:rPr>
            </w:pPr>
            <w:r>
              <w:rPr>
                <w:rFonts w:cstheme="minorHAnsi"/>
                <w:sz w:val="20"/>
                <w:szCs w:val="20"/>
              </w:rPr>
              <w:t>R</w:t>
            </w:r>
            <w:r w:rsidRPr="002C5B01">
              <w:rPr>
                <w:rFonts w:cstheme="minorHAnsi"/>
                <w:sz w:val="20"/>
                <w:szCs w:val="20"/>
              </w:rPr>
              <w:t>eview clinic policies or procedures to ensure that unexplained abnormal vaginal bleeding is appropriately referred to gynaecology.</w:t>
            </w:r>
          </w:p>
          <w:p w14:paraId="58EE6BAB" w14:textId="0932BEC5" w:rsidR="001D7058" w:rsidRPr="00DE0AA8" w:rsidRDefault="4C4E70A7" w:rsidP="0DD81E66">
            <w:pPr>
              <w:numPr>
                <w:ilvl w:val="0"/>
                <w:numId w:val="48"/>
              </w:numPr>
              <w:rPr>
                <w:sz w:val="20"/>
                <w:szCs w:val="20"/>
              </w:rPr>
            </w:pPr>
            <w:r w:rsidRPr="0DD81E66">
              <w:rPr>
                <w:sz w:val="20"/>
                <w:szCs w:val="20"/>
              </w:rPr>
              <w:t>Confirm the availability of ambulatory gynaecology clinics for managing these referrals</w:t>
            </w:r>
            <w:r w:rsidR="50F80EC7" w:rsidRPr="0DD81E66">
              <w:rPr>
                <w:sz w:val="20"/>
                <w:szCs w:val="20"/>
              </w:rPr>
              <w:t>.</w:t>
            </w:r>
          </w:p>
        </w:tc>
        <w:tc>
          <w:tcPr>
            <w:tcW w:w="1276" w:type="dxa"/>
          </w:tcPr>
          <w:p w14:paraId="759AE95E" w14:textId="1495FBED" w:rsidR="001D7058" w:rsidRPr="00DE0AA8" w:rsidRDefault="001D7058" w:rsidP="00CE1D2B">
            <w:pPr>
              <w:rPr>
                <w:rFonts w:cstheme="minorHAnsi"/>
                <w:sz w:val="20"/>
                <w:szCs w:val="20"/>
              </w:rPr>
            </w:pPr>
          </w:p>
        </w:tc>
        <w:tc>
          <w:tcPr>
            <w:tcW w:w="850" w:type="dxa"/>
          </w:tcPr>
          <w:p w14:paraId="52F7B043" w14:textId="77777777" w:rsidR="001D7058" w:rsidRPr="00DE0AA8" w:rsidRDefault="001D7058" w:rsidP="00CE1D2B">
            <w:pPr>
              <w:rPr>
                <w:rFonts w:cstheme="minorHAnsi"/>
                <w:sz w:val="20"/>
                <w:szCs w:val="20"/>
              </w:rPr>
            </w:pPr>
          </w:p>
        </w:tc>
        <w:tc>
          <w:tcPr>
            <w:tcW w:w="850" w:type="dxa"/>
          </w:tcPr>
          <w:p w14:paraId="0331D096" w14:textId="77777777" w:rsidR="001D7058" w:rsidRPr="00DE0AA8" w:rsidRDefault="001D7058" w:rsidP="00CE1D2B">
            <w:pPr>
              <w:rPr>
                <w:rFonts w:cstheme="minorHAnsi"/>
                <w:sz w:val="20"/>
                <w:szCs w:val="20"/>
              </w:rPr>
            </w:pPr>
          </w:p>
        </w:tc>
      </w:tr>
      <w:bookmarkEnd w:id="2"/>
    </w:tbl>
    <w:p w14:paraId="09C16AE5" w14:textId="77777777" w:rsidR="00D900A1" w:rsidRDefault="00D900A1" w:rsidP="00611A4D">
      <w:pPr>
        <w:rPr>
          <w:rFonts w:cstheme="minorHAnsi"/>
          <w:sz w:val="20"/>
          <w:szCs w:val="20"/>
        </w:rPr>
      </w:pPr>
    </w:p>
    <w:tbl>
      <w:tblPr>
        <w:tblStyle w:val="TableGrid"/>
        <w:tblW w:w="16132" w:type="dxa"/>
        <w:tblInd w:w="-856" w:type="dxa"/>
        <w:tblLayout w:type="fixed"/>
        <w:tblLook w:val="04A0" w:firstRow="1" w:lastRow="0" w:firstColumn="1" w:lastColumn="0" w:noHBand="0" w:noVBand="1"/>
      </w:tblPr>
      <w:tblGrid>
        <w:gridCol w:w="113"/>
        <w:gridCol w:w="2127"/>
        <w:gridCol w:w="29"/>
        <w:gridCol w:w="4932"/>
        <w:gridCol w:w="454"/>
        <w:gridCol w:w="4366"/>
        <w:gridCol w:w="879"/>
        <w:gridCol w:w="851"/>
        <w:gridCol w:w="425"/>
        <w:gridCol w:w="709"/>
        <w:gridCol w:w="141"/>
        <w:gridCol w:w="993"/>
        <w:gridCol w:w="113"/>
      </w:tblGrid>
      <w:tr w:rsidR="00E7351E" w:rsidRPr="00DE0AA8" w14:paraId="43FAD094" w14:textId="77777777" w:rsidTr="00C425C2">
        <w:trPr>
          <w:gridAfter w:val="1"/>
          <w:wAfter w:w="113" w:type="dxa"/>
        </w:trPr>
        <w:tc>
          <w:tcPr>
            <w:tcW w:w="2240" w:type="dxa"/>
            <w:gridSpan w:val="2"/>
            <w:shd w:val="clear" w:color="auto" w:fill="DEEAF6" w:themeFill="accent5" w:themeFillTint="33"/>
          </w:tcPr>
          <w:p w14:paraId="219D5C79" w14:textId="559F0B93" w:rsidR="001407BB" w:rsidRDefault="001407BB" w:rsidP="00CE1D2B">
            <w:pPr>
              <w:rPr>
                <w:rFonts w:cstheme="minorHAnsi"/>
                <w:b/>
                <w:bCs/>
                <w:sz w:val="20"/>
                <w:szCs w:val="20"/>
              </w:rPr>
            </w:pPr>
            <w:r w:rsidRPr="00DE0AA8">
              <w:rPr>
                <w:rFonts w:cstheme="minorHAnsi"/>
                <w:b/>
                <w:bCs/>
                <w:sz w:val="20"/>
                <w:szCs w:val="20"/>
              </w:rPr>
              <w:lastRenderedPageBreak/>
              <w:t>Criteri</w:t>
            </w:r>
            <w:r w:rsidR="0029055C">
              <w:rPr>
                <w:rFonts w:cstheme="minorHAnsi"/>
                <w:b/>
                <w:bCs/>
                <w:sz w:val="20"/>
                <w:szCs w:val="20"/>
              </w:rPr>
              <w:t>on</w:t>
            </w:r>
            <w:r w:rsidRPr="00DE0AA8">
              <w:rPr>
                <w:rFonts w:cstheme="minorHAnsi"/>
                <w:b/>
                <w:bCs/>
                <w:sz w:val="20"/>
                <w:szCs w:val="20"/>
              </w:rPr>
              <w:t xml:space="preserve"> </w:t>
            </w:r>
            <w:r>
              <w:rPr>
                <w:rFonts w:cstheme="minorHAnsi"/>
                <w:b/>
                <w:bCs/>
                <w:sz w:val="20"/>
                <w:szCs w:val="20"/>
              </w:rPr>
              <w:t>9</w:t>
            </w:r>
          </w:p>
          <w:p w14:paraId="109AD255" w14:textId="7C217F6B" w:rsidR="001407BB" w:rsidRPr="00DE0AA8" w:rsidRDefault="006D6938" w:rsidP="00CE1D2B">
            <w:pPr>
              <w:rPr>
                <w:rFonts w:cstheme="minorHAnsi"/>
                <w:b/>
                <w:bCs/>
                <w:sz w:val="20"/>
                <w:szCs w:val="20"/>
              </w:rPr>
            </w:pPr>
            <w:r>
              <w:rPr>
                <w:rFonts w:cstheme="minorHAnsi"/>
                <w:b/>
                <w:bCs/>
                <w:sz w:val="20"/>
                <w:szCs w:val="20"/>
              </w:rPr>
              <w:t>This criterion can be conducted by the CRD/Practice Manager/</w:t>
            </w:r>
            <w:r w:rsidR="00013798">
              <w:rPr>
                <w:rFonts w:cstheme="minorHAnsi"/>
                <w:b/>
                <w:bCs/>
                <w:sz w:val="20"/>
                <w:szCs w:val="20"/>
              </w:rPr>
              <w:t>sample taker</w:t>
            </w:r>
          </w:p>
        </w:tc>
        <w:tc>
          <w:tcPr>
            <w:tcW w:w="5415" w:type="dxa"/>
            <w:gridSpan w:val="3"/>
            <w:shd w:val="clear" w:color="auto" w:fill="DEEAF6" w:themeFill="accent5" w:themeFillTint="33"/>
          </w:tcPr>
          <w:p w14:paraId="428D1B36" w14:textId="5CCF6609" w:rsidR="001407BB" w:rsidRPr="00BA028D" w:rsidRDefault="001407BB" w:rsidP="00CE1D2B">
            <w:pPr>
              <w:rPr>
                <w:rFonts w:cstheme="minorHAnsi"/>
                <w:b/>
                <w:bCs/>
                <w:sz w:val="20"/>
                <w:szCs w:val="20"/>
              </w:rPr>
            </w:pPr>
            <w:r>
              <w:rPr>
                <w:rFonts w:cstheme="minorHAnsi"/>
                <w:b/>
                <w:bCs/>
                <w:sz w:val="20"/>
                <w:szCs w:val="20"/>
              </w:rPr>
              <w:t>Post Screening: after the cervical screening test</w:t>
            </w:r>
          </w:p>
        </w:tc>
        <w:tc>
          <w:tcPr>
            <w:tcW w:w="5245" w:type="dxa"/>
            <w:gridSpan w:val="2"/>
            <w:shd w:val="clear" w:color="auto" w:fill="DEEAF6" w:themeFill="accent5" w:themeFillTint="33"/>
          </w:tcPr>
          <w:p w14:paraId="27270D35" w14:textId="7157A12A" w:rsidR="001407BB" w:rsidRPr="00DE0AA8" w:rsidRDefault="001407BB" w:rsidP="00CE1D2B">
            <w:pPr>
              <w:rPr>
                <w:rFonts w:cstheme="minorHAnsi"/>
                <w:b/>
                <w:bCs/>
                <w:sz w:val="20"/>
                <w:szCs w:val="20"/>
              </w:rPr>
            </w:pPr>
            <w:r>
              <w:rPr>
                <w:rFonts w:cstheme="minorHAnsi"/>
                <w:b/>
                <w:bCs/>
                <w:sz w:val="20"/>
                <w:szCs w:val="20"/>
              </w:rPr>
              <w:t>Confirmation method</w:t>
            </w:r>
          </w:p>
        </w:tc>
        <w:tc>
          <w:tcPr>
            <w:tcW w:w="1276" w:type="dxa"/>
            <w:gridSpan w:val="2"/>
            <w:shd w:val="clear" w:color="auto" w:fill="DEEAF6" w:themeFill="accent5" w:themeFillTint="33"/>
          </w:tcPr>
          <w:p w14:paraId="3A59B6A4" w14:textId="4974F6A6" w:rsidR="001407BB" w:rsidRPr="00DE0AA8" w:rsidRDefault="001407BB" w:rsidP="00CE1D2B">
            <w:pPr>
              <w:rPr>
                <w:rFonts w:cstheme="minorHAnsi"/>
                <w:b/>
                <w:bCs/>
                <w:sz w:val="20"/>
                <w:szCs w:val="20"/>
              </w:rPr>
            </w:pPr>
            <w:r w:rsidRPr="00DE0AA8">
              <w:rPr>
                <w:rFonts w:cstheme="minorHAnsi"/>
                <w:b/>
                <w:bCs/>
                <w:sz w:val="20"/>
                <w:szCs w:val="20"/>
              </w:rPr>
              <w:t>Compliance</w:t>
            </w:r>
          </w:p>
          <w:p w14:paraId="1EC08B1F" w14:textId="77777777" w:rsidR="001407BB" w:rsidRPr="00DE0AA8" w:rsidRDefault="001407BB" w:rsidP="00CE1D2B">
            <w:pPr>
              <w:rPr>
                <w:rFonts w:cstheme="minorHAnsi"/>
                <w:b/>
                <w:bCs/>
                <w:sz w:val="20"/>
                <w:szCs w:val="20"/>
              </w:rPr>
            </w:pPr>
            <w:r w:rsidRPr="00DE0AA8">
              <w:rPr>
                <w:rFonts w:cstheme="minorHAnsi"/>
                <w:b/>
                <w:bCs/>
                <w:sz w:val="20"/>
                <w:szCs w:val="20"/>
              </w:rPr>
              <w:t>Yes</w:t>
            </w:r>
          </w:p>
          <w:p w14:paraId="5BA5DA0F" w14:textId="77777777" w:rsidR="001407BB" w:rsidRPr="00DE0AA8" w:rsidRDefault="001407BB" w:rsidP="00CE1D2B">
            <w:pPr>
              <w:rPr>
                <w:rFonts w:cstheme="minorHAnsi"/>
                <w:b/>
                <w:bCs/>
                <w:sz w:val="20"/>
                <w:szCs w:val="20"/>
              </w:rPr>
            </w:pPr>
            <w:r w:rsidRPr="00DE0AA8">
              <w:rPr>
                <w:rFonts w:cstheme="minorHAnsi"/>
                <w:b/>
                <w:bCs/>
                <w:sz w:val="20"/>
                <w:szCs w:val="20"/>
              </w:rPr>
              <w:t>No</w:t>
            </w:r>
          </w:p>
        </w:tc>
        <w:tc>
          <w:tcPr>
            <w:tcW w:w="850" w:type="dxa"/>
            <w:gridSpan w:val="2"/>
            <w:shd w:val="clear" w:color="auto" w:fill="DEEAF6" w:themeFill="accent5" w:themeFillTint="33"/>
          </w:tcPr>
          <w:p w14:paraId="04AB5B54" w14:textId="77777777" w:rsidR="001407BB" w:rsidRPr="00DE0AA8" w:rsidRDefault="001407BB" w:rsidP="00CE1D2B">
            <w:pPr>
              <w:rPr>
                <w:rFonts w:cstheme="minorHAnsi"/>
                <w:b/>
                <w:bCs/>
                <w:sz w:val="20"/>
                <w:szCs w:val="20"/>
              </w:rPr>
            </w:pPr>
            <w:r w:rsidRPr="00DE0AA8">
              <w:rPr>
                <w:rFonts w:cstheme="minorHAnsi"/>
                <w:b/>
                <w:bCs/>
                <w:sz w:val="20"/>
                <w:szCs w:val="20"/>
              </w:rPr>
              <w:t>Action</w:t>
            </w:r>
          </w:p>
        </w:tc>
        <w:tc>
          <w:tcPr>
            <w:tcW w:w="993" w:type="dxa"/>
            <w:shd w:val="clear" w:color="auto" w:fill="DEEAF6" w:themeFill="accent5" w:themeFillTint="33"/>
          </w:tcPr>
          <w:p w14:paraId="3CDB4BE1" w14:textId="77777777" w:rsidR="001407BB" w:rsidRPr="00DE0AA8" w:rsidRDefault="001407BB" w:rsidP="00CE1D2B">
            <w:pPr>
              <w:rPr>
                <w:rFonts w:cstheme="minorHAnsi"/>
                <w:b/>
                <w:bCs/>
                <w:sz w:val="20"/>
                <w:szCs w:val="20"/>
              </w:rPr>
            </w:pPr>
            <w:r w:rsidRPr="00DE0AA8">
              <w:rPr>
                <w:rFonts w:cstheme="minorHAnsi"/>
                <w:b/>
                <w:bCs/>
                <w:sz w:val="20"/>
                <w:szCs w:val="20"/>
              </w:rPr>
              <w:t>Re-audit date</w:t>
            </w:r>
          </w:p>
        </w:tc>
      </w:tr>
      <w:tr w:rsidR="001407BB" w:rsidRPr="00DE0AA8" w14:paraId="65B08691" w14:textId="77777777" w:rsidTr="00C425C2">
        <w:trPr>
          <w:gridAfter w:val="1"/>
          <w:wAfter w:w="113" w:type="dxa"/>
        </w:trPr>
        <w:tc>
          <w:tcPr>
            <w:tcW w:w="2240" w:type="dxa"/>
            <w:gridSpan w:val="2"/>
          </w:tcPr>
          <w:p w14:paraId="08208F71" w14:textId="468BC8D4" w:rsidR="001407BB" w:rsidRDefault="001407BB" w:rsidP="00CE1D2B">
            <w:pPr>
              <w:rPr>
                <w:rFonts w:cstheme="minorHAnsi"/>
                <w:sz w:val="20"/>
                <w:szCs w:val="20"/>
              </w:rPr>
            </w:pPr>
            <w:r>
              <w:rPr>
                <w:rFonts w:cstheme="minorHAnsi"/>
                <w:sz w:val="20"/>
                <w:szCs w:val="20"/>
              </w:rPr>
              <w:t>Women’s Medical Record</w:t>
            </w:r>
          </w:p>
        </w:tc>
        <w:tc>
          <w:tcPr>
            <w:tcW w:w="5415" w:type="dxa"/>
            <w:gridSpan w:val="3"/>
          </w:tcPr>
          <w:p w14:paraId="5654A584" w14:textId="440E71F5" w:rsidR="005061F1" w:rsidRPr="00E63109" w:rsidRDefault="005061F1" w:rsidP="00B8600D">
            <w:pPr>
              <w:pStyle w:val="Pa9"/>
              <w:spacing w:line="240" w:lineRule="auto"/>
              <w:rPr>
                <w:rFonts w:asciiTheme="minorHAnsi" w:hAnsiTheme="minorHAnsi"/>
                <w:b/>
                <w:kern w:val="2"/>
                <w:sz w:val="20"/>
                <w:szCs w:val="20"/>
                <w:lang w:val="en-GB"/>
              </w:rPr>
            </w:pPr>
            <w:r w:rsidRPr="00E63109">
              <w:rPr>
                <w:rFonts w:asciiTheme="minorHAnsi" w:hAnsiTheme="minorHAnsi"/>
                <w:b/>
                <w:kern w:val="2"/>
                <w:sz w:val="20"/>
                <w:szCs w:val="20"/>
                <w:lang w:val="en-GB"/>
              </w:rPr>
              <w:t xml:space="preserve">Documentation </w:t>
            </w:r>
            <w:r w:rsidR="00440491" w:rsidRPr="00E63109">
              <w:rPr>
                <w:rFonts w:asciiTheme="minorHAnsi" w:hAnsiTheme="minorHAnsi"/>
                <w:b/>
                <w:kern w:val="2"/>
                <w:sz w:val="20"/>
                <w:szCs w:val="20"/>
                <w:lang w:val="en-GB"/>
              </w:rPr>
              <w:t>a</w:t>
            </w:r>
            <w:r w:rsidRPr="00E63109">
              <w:rPr>
                <w:rFonts w:asciiTheme="minorHAnsi" w:hAnsiTheme="minorHAnsi"/>
                <w:b/>
                <w:kern w:val="2"/>
                <w:sz w:val="20"/>
                <w:szCs w:val="20"/>
                <w:lang w:val="en-GB"/>
              </w:rPr>
              <w:t>ccuracy:</w:t>
            </w:r>
          </w:p>
          <w:p w14:paraId="085EA215" w14:textId="77777777" w:rsidR="005061F1" w:rsidRPr="00E63109" w:rsidRDefault="06972339" w:rsidP="0081545A">
            <w:pPr>
              <w:pStyle w:val="Pa9"/>
              <w:numPr>
                <w:ilvl w:val="0"/>
                <w:numId w:val="50"/>
              </w:numPr>
              <w:spacing w:line="240" w:lineRule="auto"/>
              <w:rPr>
                <w:rFonts w:asciiTheme="minorHAnsi" w:hAnsiTheme="minorHAnsi" w:cstheme="minorHAnsi"/>
                <w:kern w:val="2"/>
                <w:sz w:val="20"/>
                <w:szCs w:val="20"/>
                <w:lang w:val="en-GB"/>
              </w:rPr>
            </w:pPr>
            <w:r w:rsidRPr="372007E4">
              <w:rPr>
                <w:rFonts w:asciiTheme="minorHAnsi" w:hAnsiTheme="minorHAnsi"/>
                <w:kern w:val="2"/>
                <w:sz w:val="20"/>
                <w:szCs w:val="20"/>
                <w:lang w:val="en-GB"/>
              </w:rPr>
              <w:t>Are screening tests recorded in the correct woman's medical record?</w:t>
            </w:r>
          </w:p>
          <w:p w14:paraId="17070EF5" w14:textId="3F1B9B99" w:rsidR="005061F1" w:rsidRPr="00E63109" w:rsidRDefault="005061F1" w:rsidP="00B8600D">
            <w:pPr>
              <w:pStyle w:val="Pa9"/>
              <w:spacing w:line="240" w:lineRule="auto"/>
              <w:rPr>
                <w:rFonts w:asciiTheme="minorHAnsi" w:hAnsiTheme="minorHAnsi"/>
                <w:b/>
                <w:kern w:val="2"/>
                <w:sz w:val="20"/>
                <w:szCs w:val="20"/>
                <w:lang w:val="en-GB"/>
              </w:rPr>
            </w:pPr>
            <w:r w:rsidRPr="00E63109">
              <w:rPr>
                <w:rFonts w:asciiTheme="minorHAnsi" w:hAnsiTheme="minorHAnsi"/>
                <w:b/>
                <w:kern w:val="2"/>
                <w:sz w:val="20"/>
                <w:szCs w:val="20"/>
                <w:lang w:val="en-GB"/>
              </w:rPr>
              <w:t xml:space="preserve">Record </w:t>
            </w:r>
            <w:r w:rsidR="00440491" w:rsidRPr="00E63109">
              <w:rPr>
                <w:rFonts w:asciiTheme="minorHAnsi" w:hAnsiTheme="minorHAnsi"/>
                <w:b/>
                <w:kern w:val="2"/>
                <w:sz w:val="20"/>
                <w:szCs w:val="20"/>
                <w:lang w:val="en-GB"/>
              </w:rPr>
              <w:t>c</w:t>
            </w:r>
            <w:r w:rsidRPr="00E63109">
              <w:rPr>
                <w:rFonts w:asciiTheme="minorHAnsi" w:hAnsiTheme="minorHAnsi"/>
                <w:b/>
                <w:kern w:val="2"/>
                <w:sz w:val="20"/>
                <w:szCs w:val="20"/>
                <w:lang w:val="en-GB"/>
              </w:rPr>
              <w:t>ontent:</w:t>
            </w:r>
          </w:p>
          <w:p w14:paraId="04D59AEF" w14:textId="77777777" w:rsidR="005061F1" w:rsidRPr="00E63109" w:rsidRDefault="005061F1" w:rsidP="0081545A">
            <w:pPr>
              <w:pStyle w:val="Pa9"/>
              <w:numPr>
                <w:ilvl w:val="0"/>
                <w:numId w:val="49"/>
              </w:numPr>
              <w:spacing w:line="240" w:lineRule="auto"/>
              <w:rPr>
                <w:rFonts w:asciiTheme="minorHAnsi" w:hAnsiTheme="minorHAnsi" w:cstheme="minorHAnsi"/>
                <w:kern w:val="2"/>
                <w:sz w:val="20"/>
                <w:szCs w:val="20"/>
                <w:lang w:val="en-GB"/>
              </w:rPr>
            </w:pPr>
            <w:r w:rsidRPr="00E63109">
              <w:rPr>
                <w:rFonts w:asciiTheme="minorHAnsi" w:hAnsiTheme="minorHAnsi" w:cstheme="minorHAnsi"/>
                <w:kern w:val="2"/>
                <w:sz w:val="20"/>
                <w:szCs w:val="20"/>
                <w:lang w:val="en-GB"/>
              </w:rPr>
              <w:t>Does the medical record include the date of the screening test?</w:t>
            </w:r>
          </w:p>
          <w:p w14:paraId="11A572B5" w14:textId="77777777" w:rsidR="005061F1" w:rsidRDefault="005061F1" w:rsidP="0081545A">
            <w:pPr>
              <w:pStyle w:val="Pa9"/>
              <w:numPr>
                <w:ilvl w:val="0"/>
                <w:numId w:val="49"/>
              </w:numPr>
              <w:spacing w:line="240" w:lineRule="auto"/>
              <w:rPr>
                <w:rFonts w:asciiTheme="minorHAnsi" w:hAnsiTheme="minorHAnsi" w:cstheme="minorHAnsi"/>
                <w:kern w:val="2"/>
                <w:sz w:val="20"/>
                <w:szCs w:val="20"/>
                <w:lang w:val="en-GB"/>
              </w:rPr>
            </w:pPr>
            <w:r w:rsidRPr="00E63109">
              <w:rPr>
                <w:rFonts w:asciiTheme="minorHAnsi" w:hAnsiTheme="minorHAnsi" w:cstheme="minorHAnsi"/>
                <w:kern w:val="2"/>
                <w:sz w:val="20"/>
                <w:szCs w:val="20"/>
                <w:lang w:val="en-GB"/>
              </w:rPr>
              <w:t>Is the screening test result documented in the woman's medical record?</w:t>
            </w:r>
          </w:p>
          <w:p w14:paraId="72A0FDD8" w14:textId="0D6C4BF0" w:rsidR="00595B6D" w:rsidRPr="00CB1A98" w:rsidRDefault="00595B6D" w:rsidP="0081545A">
            <w:pPr>
              <w:pStyle w:val="Pa9"/>
              <w:numPr>
                <w:ilvl w:val="0"/>
                <w:numId w:val="49"/>
              </w:numPr>
              <w:spacing w:line="240" w:lineRule="auto"/>
              <w:rPr>
                <w:rFonts w:asciiTheme="minorHAnsi" w:hAnsiTheme="minorHAnsi"/>
                <w:bCs/>
                <w:kern w:val="2"/>
                <w:sz w:val="20"/>
                <w:szCs w:val="20"/>
                <w:lang w:val="en-GB"/>
              </w:rPr>
            </w:pPr>
            <w:r w:rsidRPr="00CB1A98">
              <w:rPr>
                <w:rFonts w:asciiTheme="minorHAnsi" w:hAnsiTheme="minorHAnsi"/>
                <w:bCs/>
                <w:kern w:val="2"/>
                <w:sz w:val="20"/>
                <w:szCs w:val="20"/>
                <w:lang w:val="en-GB"/>
              </w:rPr>
              <w:t>Is there a process in place to identify results that are delayed or not received from the laboratory?</w:t>
            </w:r>
          </w:p>
          <w:p w14:paraId="132E3FDB" w14:textId="59EFFCD6" w:rsidR="005061F1" w:rsidRPr="00E63109" w:rsidRDefault="005061F1" w:rsidP="00B8600D">
            <w:pPr>
              <w:pStyle w:val="Pa9"/>
              <w:spacing w:line="240" w:lineRule="auto"/>
              <w:rPr>
                <w:rFonts w:asciiTheme="minorHAnsi" w:hAnsiTheme="minorHAnsi"/>
                <w:b/>
                <w:kern w:val="2"/>
                <w:sz w:val="20"/>
                <w:szCs w:val="20"/>
                <w:lang w:val="en-GB"/>
              </w:rPr>
            </w:pPr>
            <w:r w:rsidRPr="00E63109">
              <w:rPr>
                <w:rFonts w:asciiTheme="minorHAnsi" w:hAnsiTheme="minorHAnsi"/>
                <w:b/>
                <w:kern w:val="2"/>
                <w:sz w:val="20"/>
                <w:szCs w:val="20"/>
                <w:lang w:val="en-GB"/>
              </w:rPr>
              <w:t xml:space="preserve">Communication </w:t>
            </w:r>
            <w:r w:rsidR="00440491" w:rsidRPr="00E63109">
              <w:rPr>
                <w:rFonts w:asciiTheme="minorHAnsi" w:hAnsiTheme="minorHAnsi"/>
                <w:b/>
                <w:kern w:val="2"/>
                <w:sz w:val="20"/>
                <w:szCs w:val="20"/>
                <w:lang w:val="en-GB"/>
              </w:rPr>
              <w:t>r</w:t>
            </w:r>
            <w:r w:rsidRPr="00E63109">
              <w:rPr>
                <w:rFonts w:asciiTheme="minorHAnsi" w:hAnsiTheme="minorHAnsi"/>
                <w:b/>
                <w:kern w:val="2"/>
                <w:sz w:val="20"/>
                <w:szCs w:val="20"/>
                <w:lang w:val="en-GB"/>
              </w:rPr>
              <w:t>ecord:</w:t>
            </w:r>
          </w:p>
          <w:p w14:paraId="2185CDFB" w14:textId="78CDE686" w:rsidR="00595B6D" w:rsidRPr="00595B6D" w:rsidRDefault="005061F1" w:rsidP="0081545A">
            <w:pPr>
              <w:pStyle w:val="Pa9"/>
              <w:numPr>
                <w:ilvl w:val="1"/>
                <w:numId w:val="49"/>
              </w:numPr>
              <w:spacing w:line="240" w:lineRule="auto"/>
              <w:ind w:left="360"/>
              <w:rPr>
                <w:rFonts w:asciiTheme="minorHAnsi" w:hAnsiTheme="minorHAnsi" w:cstheme="minorHAnsi"/>
                <w:kern w:val="2"/>
                <w:sz w:val="20"/>
                <w:szCs w:val="20"/>
                <w:lang w:val="en-GB"/>
              </w:rPr>
            </w:pPr>
            <w:r w:rsidRPr="005061F1">
              <w:rPr>
                <w:rFonts w:cstheme="minorHAnsi"/>
                <w:sz w:val="20"/>
                <w:szCs w:val="20"/>
              </w:rPr>
              <w:t>A</w:t>
            </w:r>
            <w:r w:rsidRPr="00E63109">
              <w:rPr>
                <w:rFonts w:asciiTheme="minorHAnsi" w:hAnsiTheme="minorHAnsi" w:cstheme="minorHAnsi"/>
                <w:kern w:val="2"/>
                <w:sz w:val="20"/>
                <w:szCs w:val="20"/>
                <w:lang w:val="en-GB"/>
              </w:rPr>
              <w:t xml:space="preserve">re there records of </w:t>
            </w:r>
            <w:r w:rsidR="00C836A9" w:rsidRPr="00E63109">
              <w:rPr>
                <w:rFonts w:asciiTheme="minorHAnsi" w:hAnsiTheme="minorHAnsi" w:cstheme="minorHAnsi"/>
                <w:kern w:val="2"/>
                <w:sz w:val="20"/>
                <w:szCs w:val="20"/>
                <w:lang w:val="en-GB"/>
              </w:rPr>
              <w:t>written or verbal</w:t>
            </w:r>
            <w:r w:rsidRPr="00E63109">
              <w:rPr>
                <w:rFonts w:asciiTheme="minorHAnsi" w:hAnsiTheme="minorHAnsi" w:cstheme="minorHAnsi"/>
                <w:kern w:val="2"/>
                <w:sz w:val="20"/>
                <w:szCs w:val="20"/>
                <w:lang w:val="en-GB"/>
              </w:rPr>
              <w:t xml:space="preserve"> communications related to the cervical screening test result in the woman's record?</w:t>
            </w:r>
          </w:p>
          <w:p w14:paraId="642B9513" w14:textId="49708774" w:rsidR="001407BB" w:rsidRPr="00172319" w:rsidRDefault="001407BB" w:rsidP="00CE1D2B">
            <w:pPr>
              <w:pStyle w:val="Pa9"/>
              <w:spacing w:line="360" w:lineRule="auto"/>
              <w:rPr>
                <w:rFonts w:asciiTheme="minorHAnsi" w:hAnsiTheme="minorHAnsi" w:cstheme="minorHAnsi"/>
                <w:kern w:val="2"/>
                <w:sz w:val="20"/>
                <w:szCs w:val="20"/>
                <w:lang w:val="en-GB"/>
              </w:rPr>
            </w:pPr>
          </w:p>
        </w:tc>
        <w:tc>
          <w:tcPr>
            <w:tcW w:w="5245" w:type="dxa"/>
            <w:gridSpan w:val="2"/>
          </w:tcPr>
          <w:p w14:paraId="2423C8E8" w14:textId="481B3226" w:rsidR="006145B7" w:rsidRPr="00682A43" w:rsidRDefault="006145B7" w:rsidP="006145B7">
            <w:pPr>
              <w:pStyle w:val="ListParagraph"/>
              <w:ind w:left="360"/>
              <w:rPr>
                <w:b/>
                <w:sz w:val="20"/>
                <w:szCs w:val="20"/>
              </w:rPr>
            </w:pPr>
            <w:r w:rsidRPr="00682A43">
              <w:rPr>
                <w:b/>
                <w:sz w:val="20"/>
                <w:szCs w:val="20"/>
              </w:rPr>
              <w:t xml:space="preserve">Review of </w:t>
            </w:r>
            <w:r w:rsidR="215403D8" w:rsidRPr="00682A43">
              <w:rPr>
                <w:b/>
                <w:sz w:val="20"/>
                <w:szCs w:val="20"/>
              </w:rPr>
              <w:t>Medica</w:t>
            </w:r>
            <w:r w:rsidR="7111A33A" w:rsidRPr="00682A43">
              <w:rPr>
                <w:b/>
                <w:sz w:val="20"/>
                <w:szCs w:val="20"/>
              </w:rPr>
              <w:t>l</w:t>
            </w:r>
            <w:r w:rsidRPr="00682A43">
              <w:rPr>
                <w:b/>
                <w:sz w:val="20"/>
                <w:szCs w:val="20"/>
              </w:rPr>
              <w:t xml:space="preserve"> Records</w:t>
            </w:r>
          </w:p>
          <w:p w14:paraId="23F7C756" w14:textId="359B5BF6" w:rsidR="00C836A9" w:rsidRPr="00C836A9" w:rsidRDefault="00C836A9" w:rsidP="0081545A">
            <w:pPr>
              <w:pStyle w:val="ListParagraph"/>
              <w:numPr>
                <w:ilvl w:val="0"/>
                <w:numId w:val="51"/>
              </w:numPr>
              <w:rPr>
                <w:rFonts w:cstheme="minorHAnsi"/>
                <w:sz w:val="20"/>
                <w:szCs w:val="20"/>
              </w:rPr>
            </w:pPr>
            <w:r w:rsidRPr="00C836A9">
              <w:rPr>
                <w:rFonts w:cstheme="minorHAnsi"/>
                <w:sz w:val="20"/>
                <w:szCs w:val="20"/>
              </w:rPr>
              <w:t>Examine a sample of medical records to verify that screening tests are correctly recorded under the corresponding woman's name.</w:t>
            </w:r>
          </w:p>
          <w:p w14:paraId="73A6FEDD" w14:textId="77777777" w:rsidR="00C836A9" w:rsidRPr="00C836A9" w:rsidRDefault="00C836A9" w:rsidP="0081545A">
            <w:pPr>
              <w:pStyle w:val="ListParagraph"/>
              <w:numPr>
                <w:ilvl w:val="0"/>
                <w:numId w:val="51"/>
              </w:numPr>
              <w:rPr>
                <w:rFonts w:cstheme="minorHAnsi"/>
                <w:sz w:val="20"/>
                <w:szCs w:val="20"/>
              </w:rPr>
            </w:pPr>
            <w:r w:rsidRPr="00C836A9">
              <w:rPr>
                <w:rFonts w:cstheme="minorHAnsi"/>
                <w:sz w:val="20"/>
                <w:szCs w:val="20"/>
              </w:rPr>
              <w:t>Check if new medical records are established for women who are not already patients in the practice.</w:t>
            </w:r>
          </w:p>
          <w:p w14:paraId="1B7B724F" w14:textId="77777777" w:rsidR="006145B7" w:rsidRDefault="00C836A9" w:rsidP="0081545A">
            <w:pPr>
              <w:pStyle w:val="ListParagraph"/>
              <w:numPr>
                <w:ilvl w:val="0"/>
                <w:numId w:val="51"/>
              </w:numPr>
              <w:rPr>
                <w:rFonts w:cstheme="minorHAnsi"/>
                <w:sz w:val="20"/>
                <w:szCs w:val="20"/>
              </w:rPr>
            </w:pPr>
            <w:r w:rsidRPr="006145B7">
              <w:rPr>
                <w:rFonts w:cstheme="minorHAnsi"/>
                <w:sz w:val="20"/>
                <w:szCs w:val="20"/>
              </w:rPr>
              <w:t>Randomly select a sample of medical records and confirm the presence of the date of the screening test</w:t>
            </w:r>
          </w:p>
          <w:p w14:paraId="2E870BCB" w14:textId="77777777" w:rsidR="006145B7" w:rsidRDefault="00C836A9" w:rsidP="0081545A">
            <w:pPr>
              <w:pStyle w:val="ListParagraph"/>
              <w:numPr>
                <w:ilvl w:val="0"/>
                <w:numId w:val="51"/>
              </w:numPr>
              <w:rPr>
                <w:rFonts w:cstheme="minorHAnsi"/>
                <w:sz w:val="20"/>
                <w:szCs w:val="20"/>
              </w:rPr>
            </w:pPr>
            <w:r w:rsidRPr="006145B7">
              <w:rPr>
                <w:rFonts w:cstheme="minorHAnsi"/>
                <w:sz w:val="20"/>
                <w:szCs w:val="20"/>
              </w:rPr>
              <w:t>Verify that the screening test result is documented in the selected medical records.</w:t>
            </w:r>
          </w:p>
          <w:p w14:paraId="48CC6EE3" w14:textId="1BCA0E9B" w:rsidR="001407BB" w:rsidRPr="009A0315" w:rsidRDefault="00C836A9" w:rsidP="00C836A9">
            <w:pPr>
              <w:pStyle w:val="ListParagraph"/>
              <w:numPr>
                <w:ilvl w:val="0"/>
                <w:numId w:val="51"/>
              </w:numPr>
              <w:rPr>
                <w:rFonts w:cstheme="minorHAnsi"/>
                <w:sz w:val="20"/>
                <w:szCs w:val="20"/>
              </w:rPr>
            </w:pPr>
            <w:r w:rsidRPr="006145B7">
              <w:rPr>
                <w:rFonts w:cstheme="minorHAnsi"/>
                <w:sz w:val="20"/>
                <w:szCs w:val="20"/>
              </w:rPr>
              <w:t>Examine written communication logs or documentation systems to ensure records of written</w:t>
            </w:r>
            <w:r w:rsidR="006145B7">
              <w:rPr>
                <w:rFonts w:cstheme="minorHAnsi"/>
                <w:sz w:val="20"/>
                <w:szCs w:val="20"/>
              </w:rPr>
              <w:t>/verbal</w:t>
            </w:r>
            <w:r w:rsidRPr="006145B7">
              <w:rPr>
                <w:rFonts w:cstheme="minorHAnsi"/>
                <w:sz w:val="20"/>
                <w:szCs w:val="20"/>
              </w:rPr>
              <w:t xml:space="preserve"> communications related to cervical screening test results are present in the woman's medical record.</w:t>
            </w:r>
          </w:p>
        </w:tc>
        <w:tc>
          <w:tcPr>
            <w:tcW w:w="1276" w:type="dxa"/>
            <w:gridSpan w:val="2"/>
          </w:tcPr>
          <w:p w14:paraId="7702EE7D" w14:textId="203267FF" w:rsidR="001407BB" w:rsidRPr="00DE0AA8" w:rsidRDefault="001407BB" w:rsidP="00CE1D2B">
            <w:pPr>
              <w:rPr>
                <w:rFonts w:cstheme="minorHAnsi"/>
                <w:sz w:val="20"/>
                <w:szCs w:val="20"/>
              </w:rPr>
            </w:pPr>
          </w:p>
        </w:tc>
        <w:tc>
          <w:tcPr>
            <w:tcW w:w="850" w:type="dxa"/>
            <w:gridSpan w:val="2"/>
          </w:tcPr>
          <w:p w14:paraId="46842387" w14:textId="77777777" w:rsidR="001407BB" w:rsidRPr="00DE0AA8" w:rsidRDefault="001407BB" w:rsidP="00CE1D2B">
            <w:pPr>
              <w:rPr>
                <w:rFonts w:cstheme="minorHAnsi"/>
                <w:sz w:val="20"/>
                <w:szCs w:val="20"/>
              </w:rPr>
            </w:pPr>
          </w:p>
        </w:tc>
        <w:tc>
          <w:tcPr>
            <w:tcW w:w="993" w:type="dxa"/>
          </w:tcPr>
          <w:p w14:paraId="5653BE18" w14:textId="77777777" w:rsidR="001407BB" w:rsidRPr="00DE0AA8" w:rsidRDefault="001407BB" w:rsidP="00CE1D2B">
            <w:pPr>
              <w:rPr>
                <w:rFonts w:cstheme="minorHAnsi"/>
                <w:sz w:val="20"/>
                <w:szCs w:val="20"/>
              </w:rPr>
            </w:pPr>
          </w:p>
        </w:tc>
      </w:tr>
      <w:tr w:rsidR="001407BB" w:rsidRPr="00DE0AA8" w14:paraId="7A765B17" w14:textId="77777777" w:rsidTr="00C425C2">
        <w:trPr>
          <w:gridAfter w:val="1"/>
          <w:wAfter w:w="113" w:type="dxa"/>
        </w:trPr>
        <w:tc>
          <w:tcPr>
            <w:tcW w:w="2240" w:type="dxa"/>
            <w:gridSpan w:val="2"/>
          </w:tcPr>
          <w:p w14:paraId="40275F70" w14:textId="0CA0D8C1" w:rsidR="001407BB" w:rsidRPr="00DE0AA8" w:rsidRDefault="001407BB" w:rsidP="00CB1A98">
            <w:pPr>
              <w:pStyle w:val="Pa9"/>
              <w:spacing w:line="360" w:lineRule="auto"/>
              <w:rPr>
                <w:rFonts w:asciiTheme="minorHAnsi" w:hAnsiTheme="minorHAnsi" w:cstheme="minorHAnsi"/>
                <w:sz w:val="20"/>
                <w:szCs w:val="20"/>
              </w:rPr>
            </w:pPr>
            <w:r w:rsidRPr="00E63109">
              <w:rPr>
                <w:rFonts w:asciiTheme="minorHAnsi" w:hAnsiTheme="minorHAnsi" w:cstheme="minorHAnsi"/>
                <w:kern w:val="2"/>
                <w:sz w:val="20"/>
                <w:szCs w:val="20"/>
                <w:lang w:val="en-GB"/>
              </w:rPr>
              <w:t>Advising the women of the result process</w:t>
            </w:r>
          </w:p>
        </w:tc>
        <w:tc>
          <w:tcPr>
            <w:tcW w:w="5415" w:type="dxa"/>
            <w:gridSpan w:val="3"/>
          </w:tcPr>
          <w:p w14:paraId="0D7360E5" w14:textId="605D3591" w:rsidR="006145B7" w:rsidRPr="00E63109" w:rsidRDefault="006145B7" w:rsidP="00427515">
            <w:pPr>
              <w:pStyle w:val="Pa9"/>
              <w:spacing w:line="360" w:lineRule="auto"/>
              <w:rPr>
                <w:rFonts w:asciiTheme="minorHAnsi" w:hAnsiTheme="minorHAnsi"/>
                <w:b/>
                <w:kern w:val="2"/>
                <w:sz w:val="20"/>
                <w:szCs w:val="20"/>
                <w:lang w:val="en-GB"/>
              </w:rPr>
            </w:pPr>
            <w:r w:rsidRPr="00E63109">
              <w:rPr>
                <w:rFonts w:asciiTheme="minorHAnsi" w:hAnsiTheme="minorHAnsi"/>
                <w:b/>
                <w:kern w:val="2"/>
                <w:sz w:val="20"/>
                <w:szCs w:val="20"/>
                <w:lang w:val="en-GB"/>
              </w:rPr>
              <w:t xml:space="preserve">Communication of </w:t>
            </w:r>
            <w:r w:rsidR="00440491" w:rsidRPr="00E63109">
              <w:rPr>
                <w:rFonts w:asciiTheme="minorHAnsi" w:hAnsiTheme="minorHAnsi"/>
                <w:b/>
                <w:kern w:val="2"/>
                <w:sz w:val="20"/>
                <w:szCs w:val="20"/>
                <w:lang w:val="en-GB"/>
              </w:rPr>
              <w:t>r</w:t>
            </w:r>
            <w:r w:rsidRPr="00E63109">
              <w:rPr>
                <w:rFonts w:asciiTheme="minorHAnsi" w:hAnsiTheme="minorHAnsi"/>
                <w:b/>
                <w:kern w:val="2"/>
                <w:sz w:val="20"/>
                <w:szCs w:val="20"/>
                <w:lang w:val="en-GB"/>
              </w:rPr>
              <w:t xml:space="preserve">esult </w:t>
            </w:r>
            <w:r w:rsidR="00440491" w:rsidRPr="00E63109">
              <w:rPr>
                <w:rFonts w:asciiTheme="minorHAnsi" w:hAnsiTheme="minorHAnsi"/>
                <w:b/>
                <w:kern w:val="2"/>
                <w:sz w:val="20"/>
                <w:szCs w:val="20"/>
                <w:lang w:val="en-GB"/>
              </w:rPr>
              <w:t>a</w:t>
            </w:r>
            <w:r w:rsidRPr="00E63109">
              <w:rPr>
                <w:rFonts w:asciiTheme="minorHAnsi" w:hAnsiTheme="minorHAnsi"/>
                <w:b/>
                <w:kern w:val="2"/>
                <w:sz w:val="20"/>
                <w:szCs w:val="20"/>
                <w:lang w:val="en-GB"/>
              </w:rPr>
              <w:t>vailability:</w:t>
            </w:r>
          </w:p>
          <w:p w14:paraId="517D5A7C" w14:textId="77777777" w:rsidR="006145B7" w:rsidRPr="00E63109" w:rsidRDefault="006145B7" w:rsidP="0081545A">
            <w:pPr>
              <w:pStyle w:val="Pa9"/>
              <w:numPr>
                <w:ilvl w:val="0"/>
                <w:numId w:val="53"/>
              </w:numPr>
              <w:spacing w:line="360" w:lineRule="auto"/>
              <w:rPr>
                <w:rFonts w:asciiTheme="minorHAnsi" w:hAnsiTheme="minorHAnsi" w:cstheme="minorHAnsi"/>
                <w:kern w:val="2"/>
                <w:sz w:val="20"/>
                <w:szCs w:val="20"/>
                <w:lang w:val="en-GB"/>
              </w:rPr>
            </w:pPr>
            <w:r w:rsidRPr="00E63109">
              <w:rPr>
                <w:rFonts w:asciiTheme="minorHAnsi" w:hAnsiTheme="minorHAnsi" w:cstheme="minorHAnsi"/>
                <w:kern w:val="2"/>
                <w:sz w:val="20"/>
                <w:szCs w:val="20"/>
                <w:lang w:val="en-GB"/>
              </w:rPr>
              <w:t>How is the information regarding the availability of screening test results communicated to the woman?</w:t>
            </w:r>
          </w:p>
          <w:p w14:paraId="510527A1" w14:textId="08B3B494" w:rsidR="006145B7" w:rsidRDefault="006145B7" w:rsidP="0081545A">
            <w:pPr>
              <w:pStyle w:val="Pa9"/>
              <w:numPr>
                <w:ilvl w:val="0"/>
                <w:numId w:val="52"/>
              </w:numPr>
              <w:spacing w:line="360" w:lineRule="auto"/>
              <w:rPr>
                <w:rFonts w:asciiTheme="minorHAnsi" w:hAnsiTheme="minorHAnsi" w:cstheme="minorHAnsi"/>
                <w:kern w:val="2"/>
                <w:sz w:val="20"/>
                <w:szCs w:val="20"/>
                <w:lang w:val="en-GB"/>
              </w:rPr>
            </w:pPr>
            <w:r w:rsidRPr="00E63109">
              <w:rPr>
                <w:rFonts w:asciiTheme="minorHAnsi" w:hAnsiTheme="minorHAnsi" w:cstheme="minorHAnsi"/>
                <w:kern w:val="2"/>
                <w:sz w:val="20"/>
                <w:szCs w:val="20"/>
                <w:lang w:val="en-GB"/>
              </w:rPr>
              <w:t>Are women consistently informed about the expected timeframe for receiving their screening test results?</w:t>
            </w:r>
          </w:p>
          <w:p w14:paraId="712B5A71" w14:textId="77777777" w:rsidR="00C425C2" w:rsidRDefault="00C425C2" w:rsidP="00C425C2"/>
          <w:p w14:paraId="673CDFC2" w14:textId="77777777" w:rsidR="00C425C2" w:rsidRDefault="00C425C2" w:rsidP="00C425C2"/>
          <w:p w14:paraId="146A9559" w14:textId="77777777" w:rsidR="00C425C2" w:rsidRDefault="00C425C2" w:rsidP="00C425C2"/>
          <w:p w14:paraId="456DDA1B" w14:textId="77777777" w:rsidR="00C425C2" w:rsidRDefault="00C425C2" w:rsidP="00C425C2"/>
          <w:p w14:paraId="353CAFB1" w14:textId="77777777" w:rsidR="00C425C2" w:rsidRPr="00C425C2" w:rsidRDefault="00C425C2" w:rsidP="00C425C2"/>
          <w:p w14:paraId="3FD37FFD" w14:textId="77777777" w:rsidR="009A0315" w:rsidRDefault="009A0315" w:rsidP="00427515">
            <w:pPr>
              <w:pStyle w:val="Pa9"/>
              <w:spacing w:line="360" w:lineRule="auto"/>
              <w:rPr>
                <w:rFonts w:asciiTheme="minorHAnsi" w:hAnsiTheme="minorHAnsi"/>
                <w:b/>
                <w:kern w:val="2"/>
                <w:sz w:val="20"/>
                <w:szCs w:val="20"/>
                <w:lang w:val="en-GB"/>
              </w:rPr>
            </w:pPr>
          </w:p>
          <w:p w14:paraId="086C84C7" w14:textId="77777777" w:rsidR="009A0315" w:rsidRDefault="009A0315" w:rsidP="00427515">
            <w:pPr>
              <w:pStyle w:val="Pa9"/>
              <w:spacing w:line="360" w:lineRule="auto"/>
              <w:rPr>
                <w:rFonts w:asciiTheme="minorHAnsi" w:hAnsiTheme="minorHAnsi"/>
                <w:b/>
                <w:kern w:val="2"/>
                <w:sz w:val="20"/>
                <w:szCs w:val="20"/>
                <w:lang w:val="en-GB"/>
              </w:rPr>
            </w:pPr>
          </w:p>
          <w:p w14:paraId="4DCE2A7F" w14:textId="2FE1E720" w:rsidR="006145B7" w:rsidRPr="00E63109" w:rsidRDefault="006145B7" w:rsidP="00427515">
            <w:pPr>
              <w:pStyle w:val="Pa9"/>
              <w:spacing w:line="360" w:lineRule="auto"/>
              <w:rPr>
                <w:rFonts w:asciiTheme="minorHAnsi" w:hAnsiTheme="minorHAnsi"/>
                <w:b/>
                <w:kern w:val="2"/>
                <w:sz w:val="20"/>
                <w:szCs w:val="20"/>
                <w:lang w:val="en-GB"/>
              </w:rPr>
            </w:pPr>
            <w:r w:rsidRPr="00E63109">
              <w:rPr>
                <w:rFonts w:asciiTheme="minorHAnsi" w:hAnsiTheme="minorHAnsi"/>
                <w:b/>
                <w:kern w:val="2"/>
                <w:sz w:val="20"/>
                <w:szCs w:val="20"/>
                <w:lang w:val="en-GB"/>
              </w:rPr>
              <w:lastRenderedPageBreak/>
              <w:t xml:space="preserve">Programme's </w:t>
            </w:r>
            <w:r w:rsidR="00440491" w:rsidRPr="00E63109">
              <w:rPr>
                <w:rFonts w:asciiTheme="minorHAnsi" w:hAnsiTheme="minorHAnsi"/>
                <w:b/>
                <w:kern w:val="2"/>
                <w:sz w:val="20"/>
                <w:szCs w:val="20"/>
                <w:lang w:val="en-GB"/>
              </w:rPr>
              <w:t>c</w:t>
            </w:r>
            <w:r w:rsidRPr="00E63109">
              <w:rPr>
                <w:rFonts w:asciiTheme="minorHAnsi" w:hAnsiTheme="minorHAnsi"/>
                <w:b/>
                <w:kern w:val="2"/>
                <w:sz w:val="20"/>
                <w:szCs w:val="20"/>
                <w:lang w:val="en-GB"/>
              </w:rPr>
              <w:t>ommunication</w:t>
            </w:r>
            <w:r w:rsidR="002426DC">
              <w:rPr>
                <w:rFonts w:asciiTheme="minorHAnsi" w:hAnsiTheme="minorHAnsi"/>
                <w:b/>
                <w:kern w:val="2"/>
                <w:sz w:val="20"/>
                <w:szCs w:val="20"/>
                <w:lang w:val="en-GB"/>
              </w:rPr>
              <w:t xml:space="preserve"> </w:t>
            </w:r>
            <w:r w:rsidR="002426DC" w:rsidRPr="00E63109">
              <w:rPr>
                <w:rFonts w:asciiTheme="minorHAnsi" w:hAnsiTheme="minorHAnsi"/>
                <w:b/>
                <w:kern w:val="2"/>
                <w:sz w:val="20"/>
                <w:szCs w:val="20"/>
                <w:lang w:val="en-GB"/>
              </w:rPr>
              <w:t>commitment</w:t>
            </w:r>
            <w:r w:rsidRPr="00E63109">
              <w:rPr>
                <w:rFonts w:asciiTheme="minorHAnsi" w:hAnsiTheme="minorHAnsi"/>
                <w:b/>
                <w:kern w:val="2"/>
                <w:sz w:val="20"/>
                <w:szCs w:val="20"/>
                <w:lang w:val="en-GB"/>
              </w:rPr>
              <w:t>:</w:t>
            </w:r>
          </w:p>
          <w:p w14:paraId="79413043" w14:textId="77777777" w:rsidR="006145B7" w:rsidRPr="00E63109" w:rsidRDefault="006145B7" w:rsidP="0081545A">
            <w:pPr>
              <w:pStyle w:val="Pa9"/>
              <w:numPr>
                <w:ilvl w:val="0"/>
                <w:numId w:val="52"/>
              </w:numPr>
              <w:spacing w:line="360" w:lineRule="auto"/>
              <w:rPr>
                <w:rFonts w:asciiTheme="minorHAnsi" w:hAnsiTheme="minorHAnsi" w:cstheme="minorHAnsi"/>
                <w:kern w:val="2"/>
                <w:sz w:val="20"/>
                <w:szCs w:val="20"/>
                <w:lang w:val="en-GB"/>
              </w:rPr>
            </w:pPr>
            <w:r w:rsidRPr="00E63109">
              <w:rPr>
                <w:rFonts w:asciiTheme="minorHAnsi" w:hAnsiTheme="minorHAnsi" w:cstheme="minorHAnsi"/>
                <w:kern w:val="2"/>
                <w:sz w:val="20"/>
                <w:szCs w:val="20"/>
                <w:lang w:val="en-GB"/>
              </w:rPr>
              <w:t>Is the programme's commitment to making results available within four weeks clearly communicated to the woman?</w:t>
            </w:r>
          </w:p>
          <w:p w14:paraId="1485607B" w14:textId="3D947A65" w:rsidR="006145B7" w:rsidRPr="00E63109" w:rsidRDefault="006145B7" w:rsidP="00E63109">
            <w:pPr>
              <w:pStyle w:val="Pa9"/>
              <w:spacing w:line="360" w:lineRule="auto"/>
              <w:rPr>
                <w:rFonts w:asciiTheme="minorHAnsi" w:hAnsiTheme="minorHAnsi"/>
                <w:b/>
                <w:kern w:val="2"/>
                <w:sz w:val="20"/>
                <w:szCs w:val="20"/>
                <w:lang w:val="en-GB"/>
              </w:rPr>
            </w:pPr>
            <w:r w:rsidRPr="00E63109">
              <w:rPr>
                <w:rFonts w:asciiTheme="minorHAnsi" w:hAnsiTheme="minorHAnsi"/>
                <w:b/>
                <w:kern w:val="2"/>
                <w:sz w:val="20"/>
                <w:szCs w:val="20"/>
                <w:lang w:val="en-GB"/>
              </w:rPr>
              <w:t xml:space="preserve">Counselling </w:t>
            </w:r>
            <w:r w:rsidR="00440491" w:rsidRPr="00E63109">
              <w:rPr>
                <w:rFonts w:asciiTheme="minorHAnsi" w:hAnsiTheme="minorHAnsi"/>
                <w:b/>
                <w:kern w:val="2"/>
                <w:sz w:val="20"/>
                <w:szCs w:val="20"/>
                <w:lang w:val="en-GB"/>
              </w:rPr>
              <w:t>p</w:t>
            </w:r>
            <w:r w:rsidRPr="00E63109">
              <w:rPr>
                <w:rFonts w:asciiTheme="minorHAnsi" w:hAnsiTheme="minorHAnsi"/>
                <w:b/>
                <w:kern w:val="2"/>
                <w:sz w:val="20"/>
                <w:szCs w:val="20"/>
                <w:lang w:val="en-GB"/>
              </w:rPr>
              <w:t>rovision:</w:t>
            </w:r>
          </w:p>
          <w:p w14:paraId="5BD31019" w14:textId="77777777" w:rsidR="006145B7" w:rsidRPr="00E63109" w:rsidRDefault="006145B7" w:rsidP="0081545A">
            <w:pPr>
              <w:pStyle w:val="Pa9"/>
              <w:numPr>
                <w:ilvl w:val="0"/>
                <w:numId w:val="52"/>
              </w:numPr>
              <w:spacing w:line="240" w:lineRule="auto"/>
              <w:ind w:left="357" w:hanging="357"/>
              <w:rPr>
                <w:rFonts w:asciiTheme="minorHAnsi" w:hAnsiTheme="minorHAnsi" w:cstheme="minorHAnsi"/>
                <w:kern w:val="2"/>
                <w:sz w:val="20"/>
                <w:szCs w:val="20"/>
                <w:lang w:val="en-GB"/>
              </w:rPr>
            </w:pPr>
            <w:r w:rsidRPr="00E63109">
              <w:rPr>
                <w:rFonts w:asciiTheme="minorHAnsi" w:hAnsiTheme="minorHAnsi" w:cstheme="minorHAnsi"/>
                <w:kern w:val="2"/>
                <w:sz w:val="20"/>
                <w:szCs w:val="20"/>
                <w:lang w:val="en-GB"/>
              </w:rPr>
              <w:t>Is there a process in place to identify situations where counselling for the woman about her screening test results and next steps is required?</w:t>
            </w:r>
          </w:p>
          <w:p w14:paraId="418521B5" w14:textId="2AA6B94A" w:rsidR="001407BB" w:rsidRPr="00427515" w:rsidRDefault="006145B7" w:rsidP="0081545A">
            <w:pPr>
              <w:pStyle w:val="Pa9"/>
              <w:numPr>
                <w:ilvl w:val="0"/>
                <w:numId w:val="52"/>
              </w:numPr>
              <w:spacing w:line="240" w:lineRule="auto"/>
              <w:ind w:left="357" w:hanging="357"/>
              <w:rPr>
                <w:rFonts w:cstheme="minorHAnsi"/>
                <w:sz w:val="20"/>
                <w:szCs w:val="20"/>
              </w:rPr>
            </w:pPr>
            <w:r w:rsidRPr="00E63109">
              <w:rPr>
                <w:rFonts w:asciiTheme="minorHAnsi" w:hAnsiTheme="minorHAnsi" w:cstheme="minorHAnsi"/>
                <w:kern w:val="2"/>
                <w:sz w:val="20"/>
                <w:szCs w:val="20"/>
                <w:lang w:val="en-GB"/>
              </w:rPr>
              <w:t>Are counselling services consistently provided to women when required, and is this documented in the records?</w:t>
            </w:r>
          </w:p>
        </w:tc>
        <w:tc>
          <w:tcPr>
            <w:tcW w:w="5245" w:type="dxa"/>
            <w:gridSpan w:val="2"/>
          </w:tcPr>
          <w:p w14:paraId="5EBAEFC9" w14:textId="77777777" w:rsidR="00427515" w:rsidRPr="00427515" w:rsidRDefault="00427515" w:rsidP="0081545A">
            <w:pPr>
              <w:pStyle w:val="ListParagraph"/>
              <w:numPr>
                <w:ilvl w:val="0"/>
                <w:numId w:val="54"/>
              </w:numPr>
              <w:rPr>
                <w:rFonts w:cstheme="minorHAnsi"/>
                <w:sz w:val="20"/>
                <w:szCs w:val="20"/>
              </w:rPr>
            </w:pPr>
            <w:r w:rsidRPr="00427515">
              <w:rPr>
                <w:rFonts w:cstheme="minorHAnsi"/>
                <w:sz w:val="20"/>
                <w:szCs w:val="20"/>
              </w:rPr>
              <w:lastRenderedPageBreak/>
              <w:t>Interview staff to confirm understanding of the process.</w:t>
            </w:r>
          </w:p>
          <w:p w14:paraId="42AC08C7" w14:textId="77777777" w:rsidR="00CA222B" w:rsidRDefault="00427515" w:rsidP="0081545A">
            <w:pPr>
              <w:pStyle w:val="ListParagraph"/>
              <w:numPr>
                <w:ilvl w:val="0"/>
                <w:numId w:val="54"/>
              </w:numPr>
              <w:rPr>
                <w:rFonts w:cstheme="minorHAnsi"/>
                <w:sz w:val="20"/>
                <w:szCs w:val="20"/>
              </w:rPr>
            </w:pPr>
            <w:r w:rsidRPr="00427515">
              <w:rPr>
                <w:rFonts w:cstheme="minorHAnsi"/>
                <w:sz w:val="20"/>
                <w:szCs w:val="20"/>
              </w:rPr>
              <w:t>Examine a sample of women's records to verify timely communication.</w:t>
            </w:r>
          </w:p>
          <w:p w14:paraId="1221768B" w14:textId="304E950C" w:rsidR="00427515" w:rsidRPr="00CA222B" w:rsidRDefault="00427515" w:rsidP="0081545A">
            <w:pPr>
              <w:pStyle w:val="ListParagraph"/>
              <w:numPr>
                <w:ilvl w:val="0"/>
                <w:numId w:val="54"/>
              </w:numPr>
              <w:rPr>
                <w:rFonts w:cstheme="minorHAnsi"/>
                <w:sz w:val="20"/>
                <w:szCs w:val="20"/>
              </w:rPr>
            </w:pPr>
            <w:r w:rsidRPr="00CA222B">
              <w:rPr>
                <w:rFonts w:cstheme="minorHAnsi"/>
                <w:sz w:val="20"/>
                <w:szCs w:val="20"/>
              </w:rPr>
              <w:t xml:space="preserve">Review documented criteria for identifying </w:t>
            </w:r>
            <w:r w:rsidR="00CA222B" w:rsidRPr="00CA222B">
              <w:rPr>
                <w:rFonts w:cstheme="minorHAnsi"/>
                <w:sz w:val="20"/>
                <w:szCs w:val="20"/>
              </w:rPr>
              <w:t>counselling</w:t>
            </w:r>
            <w:r w:rsidRPr="00CA222B">
              <w:rPr>
                <w:rFonts w:cstheme="minorHAnsi"/>
                <w:sz w:val="20"/>
                <w:szCs w:val="20"/>
              </w:rPr>
              <w:t xml:space="preserve"> needs.</w:t>
            </w:r>
          </w:p>
          <w:p w14:paraId="28CD79D4" w14:textId="079C2B49" w:rsidR="00427515" w:rsidRPr="00427515" w:rsidRDefault="00427515" w:rsidP="0081545A">
            <w:pPr>
              <w:pStyle w:val="ListParagraph"/>
              <w:numPr>
                <w:ilvl w:val="0"/>
                <w:numId w:val="54"/>
              </w:numPr>
              <w:rPr>
                <w:rFonts w:cstheme="minorHAnsi"/>
                <w:sz w:val="20"/>
                <w:szCs w:val="20"/>
              </w:rPr>
            </w:pPr>
            <w:r w:rsidRPr="00427515">
              <w:rPr>
                <w:rFonts w:cstheme="minorHAnsi"/>
                <w:sz w:val="20"/>
                <w:szCs w:val="20"/>
              </w:rPr>
              <w:t xml:space="preserve">Interview staff on </w:t>
            </w:r>
            <w:r w:rsidR="00CA222B" w:rsidRPr="00427515">
              <w:rPr>
                <w:rFonts w:cstheme="minorHAnsi"/>
                <w:sz w:val="20"/>
                <w:szCs w:val="20"/>
              </w:rPr>
              <w:t>counselling</w:t>
            </w:r>
            <w:r w:rsidRPr="00427515">
              <w:rPr>
                <w:rFonts w:cstheme="minorHAnsi"/>
                <w:sz w:val="20"/>
                <w:szCs w:val="20"/>
              </w:rPr>
              <w:t xml:space="preserve"> processes.</w:t>
            </w:r>
          </w:p>
          <w:p w14:paraId="5A32B98D" w14:textId="6E1F6764" w:rsidR="001407BB" w:rsidRPr="00427515" w:rsidRDefault="244DF7DC" w:rsidP="0DD81E66">
            <w:pPr>
              <w:pStyle w:val="ListParagraph"/>
              <w:numPr>
                <w:ilvl w:val="0"/>
                <w:numId w:val="54"/>
              </w:numPr>
              <w:rPr>
                <w:sz w:val="20"/>
                <w:szCs w:val="20"/>
              </w:rPr>
            </w:pPr>
            <w:r w:rsidRPr="0DD81E66">
              <w:rPr>
                <w:sz w:val="20"/>
                <w:szCs w:val="20"/>
              </w:rPr>
              <w:t>Analy</w:t>
            </w:r>
            <w:r w:rsidR="437AE5C7" w:rsidRPr="0DD81E66">
              <w:rPr>
                <w:sz w:val="20"/>
                <w:szCs w:val="20"/>
              </w:rPr>
              <w:t>s</w:t>
            </w:r>
            <w:r w:rsidRPr="0DD81E66">
              <w:rPr>
                <w:sz w:val="20"/>
                <w:szCs w:val="20"/>
              </w:rPr>
              <w:t xml:space="preserve">e records for evidence of provided </w:t>
            </w:r>
            <w:r w:rsidR="437AE5C7" w:rsidRPr="0DD81E66">
              <w:rPr>
                <w:sz w:val="20"/>
                <w:szCs w:val="20"/>
              </w:rPr>
              <w:t>counselling</w:t>
            </w:r>
            <w:r w:rsidRPr="0DD81E66">
              <w:rPr>
                <w:sz w:val="20"/>
                <w:szCs w:val="20"/>
              </w:rPr>
              <w:t>.</w:t>
            </w:r>
          </w:p>
          <w:p w14:paraId="195B1409" w14:textId="763D12EA" w:rsidR="001407BB" w:rsidRPr="00427515" w:rsidRDefault="000541AB" w:rsidP="0DD81E66">
            <w:pPr>
              <w:pStyle w:val="ListParagraph"/>
              <w:numPr>
                <w:ilvl w:val="0"/>
                <w:numId w:val="54"/>
              </w:numPr>
              <w:rPr>
                <w:sz w:val="20"/>
                <w:szCs w:val="20"/>
              </w:rPr>
            </w:pPr>
            <w:r>
              <w:rPr>
                <w:sz w:val="20"/>
                <w:szCs w:val="20"/>
              </w:rPr>
              <w:t xml:space="preserve">Ascertain that all staff are aware that a women </w:t>
            </w:r>
            <w:r w:rsidR="00B96C9A">
              <w:rPr>
                <w:sz w:val="20"/>
                <w:szCs w:val="20"/>
              </w:rPr>
              <w:t xml:space="preserve">must be </w:t>
            </w:r>
            <w:r w:rsidR="00EF15C4">
              <w:rPr>
                <w:sz w:val="20"/>
                <w:szCs w:val="20"/>
              </w:rPr>
              <w:t>facilitated with a face to face consultation to discuss results if requested</w:t>
            </w:r>
          </w:p>
        </w:tc>
        <w:tc>
          <w:tcPr>
            <w:tcW w:w="1276" w:type="dxa"/>
            <w:gridSpan w:val="2"/>
          </w:tcPr>
          <w:p w14:paraId="2B6AE450" w14:textId="65C6DEB8" w:rsidR="001407BB" w:rsidRPr="00DE0AA8" w:rsidRDefault="001407BB" w:rsidP="00CE1D2B">
            <w:pPr>
              <w:rPr>
                <w:rFonts w:cstheme="minorHAnsi"/>
                <w:sz w:val="20"/>
                <w:szCs w:val="20"/>
              </w:rPr>
            </w:pPr>
          </w:p>
        </w:tc>
        <w:tc>
          <w:tcPr>
            <w:tcW w:w="850" w:type="dxa"/>
            <w:gridSpan w:val="2"/>
          </w:tcPr>
          <w:p w14:paraId="3EC59672" w14:textId="77777777" w:rsidR="001407BB" w:rsidRPr="00DE0AA8" w:rsidRDefault="001407BB" w:rsidP="00CE1D2B">
            <w:pPr>
              <w:rPr>
                <w:rFonts w:cstheme="minorHAnsi"/>
                <w:sz w:val="20"/>
                <w:szCs w:val="20"/>
              </w:rPr>
            </w:pPr>
          </w:p>
        </w:tc>
        <w:tc>
          <w:tcPr>
            <w:tcW w:w="993" w:type="dxa"/>
          </w:tcPr>
          <w:p w14:paraId="3D2974E5" w14:textId="77777777" w:rsidR="001407BB" w:rsidRPr="00DE0AA8" w:rsidRDefault="001407BB" w:rsidP="00CE1D2B">
            <w:pPr>
              <w:rPr>
                <w:rFonts w:cstheme="minorHAnsi"/>
                <w:sz w:val="20"/>
                <w:szCs w:val="20"/>
              </w:rPr>
            </w:pPr>
          </w:p>
        </w:tc>
      </w:tr>
      <w:tr w:rsidR="001407BB" w:rsidRPr="00DE0AA8" w14:paraId="26C76B67" w14:textId="77777777" w:rsidTr="00C425C2">
        <w:trPr>
          <w:gridAfter w:val="1"/>
          <w:wAfter w:w="113" w:type="dxa"/>
        </w:trPr>
        <w:tc>
          <w:tcPr>
            <w:tcW w:w="2240" w:type="dxa"/>
            <w:gridSpan w:val="2"/>
          </w:tcPr>
          <w:p w14:paraId="4E521AA0" w14:textId="60B306E8" w:rsidR="001407BB" w:rsidRPr="00DE0AA8" w:rsidRDefault="357BEC80" w:rsidP="19B50BEB">
            <w:pPr>
              <w:pStyle w:val="Pa9"/>
              <w:spacing w:after="160"/>
              <w:rPr>
                <w:rFonts w:asciiTheme="minorHAnsi" w:hAnsiTheme="minorHAnsi"/>
                <w:sz w:val="20"/>
                <w:szCs w:val="20"/>
              </w:rPr>
            </w:pPr>
            <w:r w:rsidRPr="19B50BEB">
              <w:rPr>
                <w:rFonts w:asciiTheme="minorHAnsi" w:hAnsiTheme="minorHAnsi"/>
                <w:sz w:val="20"/>
                <w:szCs w:val="20"/>
              </w:rPr>
              <w:t>Sample Identification</w:t>
            </w:r>
          </w:p>
        </w:tc>
        <w:tc>
          <w:tcPr>
            <w:tcW w:w="5415" w:type="dxa"/>
            <w:gridSpan w:val="3"/>
          </w:tcPr>
          <w:p w14:paraId="3A81A81A" w14:textId="5442102D" w:rsidR="001407BB" w:rsidRPr="00DE0AA8" w:rsidRDefault="00CA222B" w:rsidP="00CE1D2B">
            <w:pPr>
              <w:pStyle w:val="Pa9"/>
              <w:spacing w:after="160" w:line="360" w:lineRule="auto"/>
              <w:rPr>
                <w:rFonts w:asciiTheme="minorHAnsi" w:hAnsiTheme="minorHAnsi" w:cstheme="minorHAnsi"/>
                <w:kern w:val="2"/>
                <w:sz w:val="20"/>
                <w:szCs w:val="20"/>
                <w:lang w:val="en-GB"/>
              </w:rPr>
            </w:pPr>
            <w:r>
              <w:rPr>
                <w:rFonts w:asciiTheme="minorHAnsi" w:hAnsiTheme="minorHAnsi" w:cstheme="minorHAnsi"/>
                <w:kern w:val="2"/>
                <w:sz w:val="20"/>
                <w:szCs w:val="20"/>
                <w:lang w:val="en-GB"/>
              </w:rPr>
              <w:t>A</w:t>
            </w:r>
            <w:r w:rsidRPr="00CA222B">
              <w:rPr>
                <w:rFonts w:asciiTheme="minorHAnsi" w:hAnsiTheme="minorHAnsi" w:cstheme="minorHAnsi"/>
                <w:kern w:val="2"/>
                <w:sz w:val="20"/>
                <w:szCs w:val="20"/>
                <w:lang w:val="en-GB"/>
              </w:rPr>
              <w:t>re sample vial labels consistently inclusive of the woman's forename, surname, and date of birth as required identifiers?</w:t>
            </w:r>
          </w:p>
        </w:tc>
        <w:tc>
          <w:tcPr>
            <w:tcW w:w="5245" w:type="dxa"/>
            <w:gridSpan w:val="2"/>
          </w:tcPr>
          <w:p w14:paraId="7BADDDE0" w14:textId="5B4C60F9" w:rsidR="00CA222B" w:rsidRPr="00CA222B" w:rsidRDefault="00CA222B" w:rsidP="0081545A">
            <w:pPr>
              <w:pStyle w:val="ListParagraph"/>
              <w:numPr>
                <w:ilvl w:val="0"/>
                <w:numId w:val="55"/>
              </w:numPr>
              <w:rPr>
                <w:rFonts w:cstheme="minorHAnsi"/>
                <w:sz w:val="20"/>
                <w:szCs w:val="20"/>
              </w:rPr>
            </w:pPr>
            <w:r w:rsidRPr="00CA222B">
              <w:rPr>
                <w:rFonts w:cstheme="minorHAnsi"/>
                <w:sz w:val="20"/>
                <w:szCs w:val="20"/>
              </w:rPr>
              <w:t>Conduct a random sampling of labelled vials from recent screenings.</w:t>
            </w:r>
          </w:p>
          <w:p w14:paraId="5825E225" w14:textId="77777777" w:rsidR="00CA222B" w:rsidRPr="00CA222B" w:rsidRDefault="00CA222B" w:rsidP="0081545A">
            <w:pPr>
              <w:pStyle w:val="ListParagraph"/>
              <w:numPr>
                <w:ilvl w:val="0"/>
                <w:numId w:val="55"/>
              </w:numPr>
              <w:rPr>
                <w:rFonts w:cstheme="minorHAnsi"/>
                <w:sz w:val="20"/>
                <w:szCs w:val="20"/>
              </w:rPr>
            </w:pPr>
            <w:r w:rsidRPr="00CA222B">
              <w:rPr>
                <w:rFonts w:cstheme="minorHAnsi"/>
                <w:sz w:val="20"/>
                <w:szCs w:val="20"/>
              </w:rPr>
              <w:t>Verify the presence of the woman's forename, surname, and date of birth on each sampled vial label.</w:t>
            </w:r>
          </w:p>
          <w:p w14:paraId="40618460" w14:textId="77777777" w:rsidR="00CA222B" w:rsidRDefault="00CA222B" w:rsidP="0081545A">
            <w:pPr>
              <w:pStyle w:val="ListParagraph"/>
              <w:numPr>
                <w:ilvl w:val="0"/>
                <w:numId w:val="55"/>
              </w:numPr>
              <w:rPr>
                <w:rFonts w:cstheme="minorHAnsi"/>
                <w:sz w:val="20"/>
                <w:szCs w:val="20"/>
              </w:rPr>
            </w:pPr>
            <w:r w:rsidRPr="00CA222B">
              <w:rPr>
                <w:rFonts w:cstheme="minorHAnsi"/>
                <w:sz w:val="20"/>
                <w:szCs w:val="20"/>
              </w:rPr>
              <w:t>Cross-reference the information on the vial labels with the corresponding medical records to ensure consistency and accuracy.</w:t>
            </w:r>
          </w:p>
          <w:p w14:paraId="10A7CF3B" w14:textId="4B64974C" w:rsidR="00595B6D" w:rsidRPr="00CA222B" w:rsidRDefault="00595B6D" w:rsidP="0081545A">
            <w:pPr>
              <w:pStyle w:val="ListParagraph"/>
              <w:numPr>
                <w:ilvl w:val="0"/>
                <w:numId w:val="55"/>
              </w:numPr>
              <w:rPr>
                <w:rFonts w:cstheme="minorHAnsi"/>
                <w:sz w:val="20"/>
                <w:szCs w:val="20"/>
              </w:rPr>
            </w:pPr>
            <w:r>
              <w:rPr>
                <w:rFonts w:cstheme="minorHAnsi"/>
                <w:sz w:val="20"/>
                <w:szCs w:val="20"/>
              </w:rPr>
              <w:t>Cross reference the information on the cervical screening form and the vial label to ensure consistency and accuracy</w:t>
            </w:r>
          </w:p>
          <w:p w14:paraId="17A5DD50" w14:textId="768F74C1" w:rsidR="001407BB" w:rsidRPr="00CA222B" w:rsidRDefault="00CA222B" w:rsidP="0081545A">
            <w:pPr>
              <w:pStyle w:val="ListParagraph"/>
              <w:numPr>
                <w:ilvl w:val="0"/>
                <w:numId w:val="55"/>
              </w:numPr>
              <w:rPr>
                <w:rFonts w:cstheme="minorHAnsi"/>
                <w:sz w:val="20"/>
                <w:szCs w:val="20"/>
              </w:rPr>
            </w:pPr>
            <w:r w:rsidRPr="00CA222B">
              <w:rPr>
                <w:rFonts w:cstheme="minorHAnsi"/>
                <w:sz w:val="20"/>
                <w:szCs w:val="20"/>
              </w:rPr>
              <w:t>Interview personnel responsible for labelling to confirm adherence to the labelling protocol.</w:t>
            </w:r>
          </w:p>
        </w:tc>
        <w:tc>
          <w:tcPr>
            <w:tcW w:w="1276" w:type="dxa"/>
            <w:gridSpan w:val="2"/>
          </w:tcPr>
          <w:p w14:paraId="1B1AC291" w14:textId="561C52EB" w:rsidR="001407BB" w:rsidRPr="00DE0AA8" w:rsidRDefault="001407BB" w:rsidP="00CE1D2B">
            <w:pPr>
              <w:rPr>
                <w:rFonts w:cstheme="minorHAnsi"/>
                <w:sz w:val="20"/>
                <w:szCs w:val="20"/>
              </w:rPr>
            </w:pPr>
          </w:p>
        </w:tc>
        <w:tc>
          <w:tcPr>
            <w:tcW w:w="850" w:type="dxa"/>
            <w:gridSpan w:val="2"/>
          </w:tcPr>
          <w:p w14:paraId="6CA6F556" w14:textId="77777777" w:rsidR="001407BB" w:rsidRPr="00DE0AA8" w:rsidRDefault="001407BB" w:rsidP="00CE1D2B">
            <w:pPr>
              <w:rPr>
                <w:rFonts w:cstheme="minorHAnsi"/>
                <w:sz w:val="20"/>
                <w:szCs w:val="20"/>
              </w:rPr>
            </w:pPr>
          </w:p>
        </w:tc>
        <w:tc>
          <w:tcPr>
            <w:tcW w:w="993" w:type="dxa"/>
          </w:tcPr>
          <w:p w14:paraId="5C1EDB14" w14:textId="77777777" w:rsidR="001407BB" w:rsidRPr="00DE0AA8" w:rsidRDefault="001407BB" w:rsidP="00CE1D2B">
            <w:pPr>
              <w:rPr>
                <w:rFonts w:cstheme="minorHAnsi"/>
                <w:sz w:val="20"/>
                <w:szCs w:val="20"/>
              </w:rPr>
            </w:pPr>
          </w:p>
        </w:tc>
      </w:tr>
      <w:tr w:rsidR="001407BB" w:rsidRPr="00DE0AA8" w14:paraId="028A47B7" w14:textId="77777777" w:rsidTr="00C425C2">
        <w:trPr>
          <w:gridAfter w:val="1"/>
          <w:wAfter w:w="113" w:type="dxa"/>
        </w:trPr>
        <w:tc>
          <w:tcPr>
            <w:tcW w:w="2240" w:type="dxa"/>
            <w:gridSpan w:val="2"/>
          </w:tcPr>
          <w:p w14:paraId="27313353" w14:textId="7507D14B" w:rsidR="001407BB" w:rsidRDefault="001407BB" w:rsidP="00BA028D">
            <w:pPr>
              <w:pStyle w:val="Pa9"/>
              <w:spacing w:after="160"/>
              <w:rPr>
                <w:rFonts w:asciiTheme="minorHAnsi" w:hAnsiTheme="minorHAnsi" w:cstheme="minorHAnsi"/>
                <w:sz w:val="20"/>
                <w:szCs w:val="20"/>
              </w:rPr>
            </w:pPr>
            <w:r>
              <w:rPr>
                <w:rFonts w:asciiTheme="minorHAnsi" w:hAnsiTheme="minorHAnsi" w:cstheme="minorHAnsi"/>
                <w:sz w:val="20"/>
                <w:szCs w:val="20"/>
              </w:rPr>
              <w:t>Dispatch of samples</w:t>
            </w:r>
          </w:p>
        </w:tc>
        <w:tc>
          <w:tcPr>
            <w:tcW w:w="5415" w:type="dxa"/>
            <w:gridSpan w:val="3"/>
          </w:tcPr>
          <w:p w14:paraId="4B205683" w14:textId="0339A96B" w:rsidR="002F384B" w:rsidRPr="002F384B" w:rsidRDefault="002F384B" w:rsidP="0081545A">
            <w:pPr>
              <w:pStyle w:val="Pa9"/>
              <w:numPr>
                <w:ilvl w:val="0"/>
                <w:numId w:val="56"/>
              </w:numPr>
              <w:spacing w:line="240" w:lineRule="auto"/>
              <w:rPr>
                <w:rFonts w:asciiTheme="minorHAnsi" w:hAnsiTheme="minorHAnsi" w:cstheme="minorHAnsi"/>
                <w:kern w:val="2"/>
                <w:sz w:val="20"/>
                <w:szCs w:val="20"/>
                <w:lang w:val="en-GB"/>
              </w:rPr>
            </w:pPr>
            <w:r w:rsidRPr="002F384B">
              <w:rPr>
                <w:rFonts w:asciiTheme="minorHAnsi" w:hAnsiTheme="minorHAnsi" w:cstheme="minorHAnsi"/>
                <w:kern w:val="2"/>
                <w:sz w:val="20"/>
                <w:szCs w:val="20"/>
                <w:lang w:val="en-GB"/>
              </w:rPr>
              <w:t xml:space="preserve">Were samples dispatched to the laboratory within </w:t>
            </w:r>
            <w:r>
              <w:rPr>
                <w:rFonts w:asciiTheme="minorHAnsi" w:hAnsiTheme="minorHAnsi" w:cstheme="minorHAnsi"/>
                <w:kern w:val="2"/>
                <w:sz w:val="20"/>
                <w:szCs w:val="20"/>
                <w:lang w:val="en-GB"/>
              </w:rPr>
              <w:t>3</w:t>
            </w:r>
            <w:r w:rsidRPr="002F384B">
              <w:rPr>
                <w:rFonts w:asciiTheme="minorHAnsi" w:hAnsiTheme="minorHAnsi" w:cstheme="minorHAnsi"/>
                <w:kern w:val="2"/>
                <w:sz w:val="20"/>
                <w:szCs w:val="20"/>
                <w:lang w:val="en-GB"/>
              </w:rPr>
              <w:t xml:space="preserve"> working days of the test?</w:t>
            </w:r>
          </w:p>
          <w:p w14:paraId="32A3C771" w14:textId="77777777" w:rsidR="002F384B" w:rsidRPr="002F384B" w:rsidRDefault="002F384B" w:rsidP="0081545A">
            <w:pPr>
              <w:pStyle w:val="Pa9"/>
              <w:numPr>
                <w:ilvl w:val="0"/>
                <w:numId w:val="56"/>
              </w:numPr>
              <w:spacing w:line="240" w:lineRule="auto"/>
              <w:rPr>
                <w:rFonts w:asciiTheme="minorHAnsi" w:hAnsiTheme="minorHAnsi" w:cstheme="minorHAnsi"/>
                <w:kern w:val="2"/>
                <w:sz w:val="20"/>
                <w:szCs w:val="20"/>
                <w:lang w:val="en-GB"/>
              </w:rPr>
            </w:pPr>
            <w:r w:rsidRPr="002F384B">
              <w:rPr>
                <w:rFonts w:asciiTheme="minorHAnsi" w:hAnsiTheme="minorHAnsi" w:cstheme="minorHAnsi"/>
                <w:kern w:val="2"/>
                <w:sz w:val="20"/>
                <w:szCs w:val="20"/>
                <w:lang w:val="en-GB"/>
              </w:rPr>
              <w:t>Is there a documented record of the dispatch date for each sample?</w:t>
            </w:r>
          </w:p>
          <w:p w14:paraId="310AA60D" w14:textId="315E7CB1" w:rsidR="002F384B" w:rsidRPr="002F384B" w:rsidRDefault="002F384B" w:rsidP="0081545A">
            <w:pPr>
              <w:pStyle w:val="Pa9"/>
              <w:numPr>
                <w:ilvl w:val="0"/>
                <w:numId w:val="56"/>
              </w:numPr>
              <w:spacing w:line="240" w:lineRule="auto"/>
              <w:rPr>
                <w:rFonts w:asciiTheme="minorHAnsi" w:hAnsiTheme="minorHAnsi" w:cstheme="minorHAnsi"/>
                <w:kern w:val="2"/>
                <w:sz w:val="20"/>
                <w:szCs w:val="20"/>
                <w:lang w:val="en-GB"/>
              </w:rPr>
            </w:pPr>
            <w:r w:rsidRPr="002F384B">
              <w:rPr>
                <w:rFonts w:asciiTheme="minorHAnsi" w:hAnsiTheme="minorHAnsi" w:cstheme="minorHAnsi"/>
                <w:kern w:val="2"/>
                <w:sz w:val="20"/>
                <w:szCs w:val="20"/>
                <w:lang w:val="en-GB"/>
              </w:rPr>
              <w:t xml:space="preserve">Were all cervical screening forms fully completed </w:t>
            </w:r>
            <w:r w:rsidR="005543CD">
              <w:rPr>
                <w:rFonts w:asciiTheme="minorHAnsi" w:hAnsiTheme="minorHAnsi" w:cstheme="minorHAnsi"/>
                <w:kern w:val="2"/>
                <w:sz w:val="20"/>
                <w:szCs w:val="20"/>
                <w:lang w:val="en-GB"/>
              </w:rPr>
              <w:t xml:space="preserve">and </w:t>
            </w:r>
            <w:r w:rsidR="005543CD" w:rsidRPr="005543CD">
              <w:rPr>
                <w:rFonts w:asciiTheme="minorHAnsi" w:hAnsiTheme="minorHAnsi" w:cstheme="minorHAnsi"/>
                <w:kern w:val="2"/>
                <w:sz w:val="20"/>
                <w:szCs w:val="20"/>
                <w:lang w:val="en-GB"/>
              </w:rPr>
              <w:t xml:space="preserve">cross checked </w:t>
            </w:r>
            <w:r w:rsidRPr="002F384B">
              <w:rPr>
                <w:rFonts w:asciiTheme="minorHAnsi" w:hAnsiTheme="minorHAnsi" w:cstheme="minorHAnsi"/>
                <w:kern w:val="2"/>
                <w:sz w:val="20"/>
                <w:szCs w:val="20"/>
                <w:lang w:val="en-GB"/>
              </w:rPr>
              <w:t>before dispatch, including necessary details?</w:t>
            </w:r>
          </w:p>
          <w:p w14:paraId="00910ECD" w14:textId="77777777" w:rsidR="002F384B" w:rsidRPr="002F384B" w:rsidRDefault="002F384B" w:rsidP="0081545A">
            <w:pPr>
              <w:pStyle w:val="Pa9"/>
              <w:numPr>
                <w:ilvl w:val="0"/>
                <w:numId w:val="56"/>
              </w:numPr>
              <w:spacing w:line="240" w:lineRule="auto"/>
              <w:rPr>
                <w:rFonts w:asciiTheme="minorHAnsi" w:hAnsiTheme="minorHAnsi" w:cstheme="minorHAnsi"/>
                <w:kern w:val="2"/>
                <w:sz w:val="20"/>
                <w:szCs w:val="20"/>
                <w:lang w:val="en-GB"/>
              </w:rPr>
            </w:pPr>
            <w:r w:rsidRPr="002F384B">
              <w:rPr>
                <w:rFonts w:asciiTheme="minorHAnsi" w:hAnsiTheme="minorHAnsi" w:cstheme="minorHAnsi"/>
                <w:kern w:val="2"/>
                <w:sz w:val="20"/>
                <w:szCs w:val="20"/>
                <w:lang w:val="en-GB"/>
              </w:rPr>
              <w:t>Can the practice provide evidence of completed checklists for sample dispatch?</w:t>
            </w:r>
          </w:p>
          <w:p w14:paraId="54A61C0B" w14:textId="0D48EC20" w:rsidR="002F384B" w:rsidRPr="002F384B" w:rsidRDefault="002F384B" w:rsidP="0081545A">
            <w:pPr>
              <w:pStyle w:val="Pa9"/>
              <w:numPr>
                <w:ilvl w:val="0"/>
                <w:numId w:val="56"/>
              </w:numPr>
              <w:spacing w:line="240" w:lineRule="auto"/>
              <w:rPr>
                <w:rFonts w:asciiTheme="minorHAnsi" w:hAnsiTheme="minorHAnsi" w:cstheme="minorHAnsi"/>
                <w:kern w:val="2"/>
                <w:sz w:val="20"/>
                <w:szCs w:val="20"/>
                <w:lang w:val="en-GB"/>
              </w:rPr>
            </w:pPr>
            <w:r w:rsidRPr="002F384B">
              <w:rPr>
                <w:rFonts w:asciiTheme="minorHAnsi" w:hAnsiTheme="minorHAnsi" w:cstheme="minorHAnsi"/>
                <w:kern w:val="2"/>
                <w:sz w:val="20"/>
                <w:szCs w:val="20"/>
                <w:lang w:val="en-GB"/>
              </w:rPr>
              <w:t>Is there a procedure to ensure each form matches a labelled vial accurately?</w:t>
            </w:r>
          </w:p>
          <w:p w14:paraId="038EA58C" w14:textId="440C3B41" w:rsidR="002F384B" w:rsidRPr="002F384B" w:rsidRDefault="002F384B" w:rsidP="0081545A">
            <w:pPr>
              <w:pStyle w:val="Pa9"/>
              <w:numPr>
                <w:ilvl w:val="0"/>
                <w:numId w:val="56"/>
              </w:numPr>
              <w:spacing w:line="240" w:lineRule="auto"/>
              <w:rPr>
                <w:rFonts w:asciiTheme="minorHAnsi" w:hAnsiTheme="minorHAnsi" w:cstheme="minorHAnsi"/>
                <w:kern w:val="2"/>
                <w:sz w:val="20"/>
                <w:szCs w:val="20"/>
                <w:lang w:val="en-GB"/>
              </w:rPr>
            </w:pPr>
            <w:r w:rsidRPr="002F384B">
              <w:rPr>
                <w:rFonts w:asciiTheme="minorHAnsi" w:hAnsiTheme="minorHAnsi" w:cstheme="minorHAnsi"/>
                <w:kern w:val="2"/>
                <w:sz w:val="20"/>
                <w:szCs w:val="20"/>
                <w:lang w:val="en-GB"/>
              </w:rPr>
              <w:lastRenderedPageBreak/>
              <w:t>Can the practice demonstrate proper labelling and attachment of vial labels to forms?</w:t>
            </w:r>
          </w:p>
          <w:p w14:paraId="5BC1830A" w14:textId="070ED325" w:rsidR="002F384B" w:rsidRPr="002F384B" w:rsidRDefault="002F384B" w:rsidP="0081545A">
            <w:pPr>
              <w:pStyle w:val="Pa9"/>
              <w:numPr>
                <w:ilvl w:val="0"/>
                <w:numId w:val="56"/>
              </w:numPr>
              <w:spacing w:line="240" w:lineRule="auto"/>
              <w:rPr>
                <w:rFonts w:asciiTheme="minorHAnsi" w:hAnsiTheme="minorHAnsi" w:cstheme="minorHAnsi"/>
                <w:kern w:val="2"/>
                <w:sz w:val="20"/>
                <w:szCs w:val="20"/>
                <w:lang w:val="en-GB"/>
              </w:rPr>
            </w:pPr>
            <w:r w:rsidRPr="002F384B">
              <w:rPr>
                <w:rFonts w:asciiTheme="minorHAnsi" w:hAnsiTheme="minorHAnsi" w:cstheme="minorHAnsi"/>
                <w:kern w:val="2"/>
                <w:sz w:val="20"/>
                <w:szCs w:val="20"/>
                <w:lang w:val="en-GB"/>
              </w:rPr>
              <w:t>Is there documented evidence of informed consent for each screening test?</w:t>
            </w:r>
          </w:p>
          <w:p w14:paraId="29CCFC50" w14:textId="2ABCAE7F" w:rsidR="002F384B" w:rsidRPr="002F384B" w:rsidRDefault="002F384B" w:rsidP="0081545A">
            <w:pPr>
              <w:pStyle w:val="Pa9"/>
              <w:numPr>
                <w:ilvl w:val="0"/>
                <w:numId w:val="56"/>
              </w:numPr>
              <w:spacing w:line="240" w:lineRule="auto"/>
              <w:rPr>
                <w:rFonts w:asciiTheme="minorHAnsi" w:hAnsiTheme="minorHAnsi"/>
                <w:kern w:val="2"/>
                <w:sz w:val="20"/>
                <w:szCs w:val="20"/>
                <w:lang w:val="en-GB"/>
              </w:rPr>
            </w:pPr>
            <w:r w:rsidRPr="5DEDF4F8">
              <w:rPr>
                <w:rFonts w:asciiTheme="minorHAnsi" w:hAnsiTheme="minorHAnsi"/>
                <w:kern w:val="2"/>
                <w:sz w:val="20"/>
                <w:szCs w:val="20"/>
                <w:lang w:val="en-GB"/>
              </w:rPr>
              <w:t>Were sample vials used within the acceptable timeframe, avoiding the last six weeks</w:t>
            </w:r>
            <w:r w:rsidR="00EF15C4">
              <w:rPr>
                <w:rFonts w:asciiTheme="minorHAnsi" w:hAnsiTheme="minorHAnsi"/>
                <w:kern w:val="2"/>
                <w:sz w:val="20"/>
                <w:szCs w:val="20"/>
                <w:lang w:val="en-GB"/>
              </w:rPr>
              <w:t>/42 days</w:t>
            </w:r>
            <w:r w:rsidRPr="5DEDF4F8">
              <w:rPr>
                <w:rFonts w:asciiTheme="minorHAnsi" w:hAnsiTheme="minorHAnsi"/>
                <w:kern w:val="2"/>
                <w:sz w:val="20"/>
                <w:szCs w:val="20"/>
                <w:lang w:val="en-GB"/>
              </w:rPr>
              <w:t xml:space="preserve"> before expiry?</w:t>
            </w:r>
          </w:p>
          <w:p w14:paraId="2BE0F601" w14:textId="6241C535" w:rsidR="002F384B" w:rsidRPr="002F384B" w:rsidRDefault="002F384B" w:rsidP="0081545A">
            <w:pPr>
              <w:pStyle w:val="Pa9"/>
              <w:numPr>
                <w:ilvl w:val="0"/>
                <w:numId w:val="56"/>
              </w:numPr>
              <w:spacing w:line="240" w:lineRule="auto"/>
              <w:rPr>
                <w:rFonts w:asciiTheme="minorHAnsi" w:hAnsiTheme="minorHAnsi" w:cstheme="minorHAnsi"/>
                <w:kern w:val="2"/>
                <w:sz w:val="20"/>
                <w:szCs w:val="20"/>
                <w:lang w:val="en-GB"/>
              </w:rPr>
            </w:pPr>
            <w:r w:rsidRPr="002F384B">
              <w:rPr>
                <w:rFonts w:asciiTheme="minorHAnsi" w:hAnsiTheme="minorHAnsi" w:cstheme="minorHAnsi"/>
                <w:kern w:val="2"/>
                <w:sz w:val="20"/>
                <w:szCs w:val="20"/>
                <w:lang w:val="en-GB"/>
              </w:rPr>
              <w:t>Can the practice demonstrate a system for checking and validating vial expiry dates?</w:t>
            </w:r>
          </w:p>
          <w:p w14:paraId="7721F841" w14:textId="5C12C848" w:rsidR="002F384B" w:rsidRPr="002F384B" w:rsidRDefault="002F384B" w:rsidP="0081545A">
            <w:pPr>
              <w:pStyle w:val="Pa9"/>
              <w:numPr>
                <w:ilvl w:val="0"/>
                <w:numId w:val="56"/>
              </w:numPr>
              <w:spacing w:line="240" w:lineRule="auto"/>
              <w:rPr>
                <w:rFonts w:asciiTheme="minorHAnsi" w:hAnsiTheme="minorHAnsi" w:cstheme="minorHAnsi"/>
                <w:kern w:val="2"/>
                <w:sz w:val="20"/>
                <w:szCs w:val="20"/>
                <w:lang w:val="en-GB"/>
              </w:rPr>
            </w:pPr>
            <w:r w:rsidRPr="002F384B">
              <w:rPr>
                <w:rFonts w:asciiTheme="minorHAnsi" w:hAnsiTheme="minorHAnsi" w:cstheme="minorHAnsi"/>
                <w:kern w:val="2"/>
                <w:sz w:val="20"/>
                <w:szCs w:val="20"/>
                <w:lang w:val="en-GB"/>
              </w:rPr>
              <w:t>Is there a documented procedure for handling sample vials approaching or reaching expiry?</w:t>
            </w:r>
          </w:p>
          <w:p w14:paraId="258ABE09" w14:textId="4F2DBFFD" w:rsidR="001407BB" w:rsidRPr="002F384B" w:rsidRDefault="002F384B" w:rsidP="0081545A">
            <w:pPr>
              <w:pStyle w:val="Pa9"/>
              <w:numPr>
                <w:ilvl w:val="0"/>
                <w:numId w:val="56"/>
              </w:numPr>
              <w:spacing w:line="240" w:lineRule="auto"/>
              <w:rPr>
                <w:rFonts w:asciiTheme="minorHAnsi" w:hAnsiTheme="minorHAnsi" w:cstheme="minorHAnsi"/>
                <w:kern w:val="2"/>
                <w:sz w:val="20"/>
                <w:szCs w:val="20"/>
                <w:lang w:val="en-GB"/>
              </w:rPr>
            </w:pPr>
            <w:r w:rsidRPr="002F384B">
              <w:rPr>
                <w:rFonts w:asciiTheme="minorHAnsi" w:hAnsiTheme="minorHAnsi" w:cstheme="minorHAnsi"/>
                <w:kern w:val="2"/>
                <w:sz w:val="20"/>
                <w:szCs w:val="20"/>
                <w:lang w:val="en-GB"/>
              </w:rPr>
              <w:t xml:space="preserve">Are </w:t>
            </w:r>
            <w:r w:rsidR="00013798">
              <w:rPr>
                <w:rFonts w:asciiTheme="minorHAnsi" w:hAnsiTheme="minorHAnsi" w:cstheme="minorHAnsi"/>
                <w:kern w:val="2"/>
                <w:sz w:val="20"/>
                <w:szCs w:val="20"/>
                <w:lang w:val="en-GB"/>
              </w:rPr>
              <w:t>sample takers</w:t>
            </w:r>
            <w:r w:rsidRPr="002F384B">
              <w:rPr>
                <w:rFonts w:asciiTheme="minorHAnsi" w:hAnsiTheme="minorHAnsi" w:cstheme="minorHAnsi"/>
                <w:kern w:val="2"/>
                <w:sz w:val="20"/>
                <w:szCs w:val="20"/>
                <w:lang w:val="en-GB"/>
              </w:rPr>
              <w:t xml:space="preserve"> aware of the </w:t>
            </w:r>
            <w:r w:rsidR="00595B6D">
              <w:rPr>
                <w:rFonts w:asciiTheme="minorHAnsi" w:hAnsiTheme="minorHAnsi" w:cstheme="minorHAnsi"/>
                <w:kern w:val="2"/>
                <w:sz w:val="20"/>
                <w:szCs w:val="20"/>
                <w:lang w:val="en-GB"/>
              </w:rPr>
              <w:t>YY</w:t>
            </w:r>
            <w:r w:rsidRPr="002F384B">
              <w:rPr>
                <w:rFonts w:asciiTheme="minorHAnsi" w:hAnsiTheme="minorHAnsi" w:cstheme="minorHAnsi"/>
                <w:kern w:val="2"/>
                <w:sz w:val="20"/>
                <w:szCs w:val="20"/>
                <w:lang w:val="en-GB"/>
              </w:rPr>
              <w:t>YY:MM:DD format for vial expiry dates?</w:t>
            </w:r>
          </w:p>
        </w:tc>
        <w:tc>
          <w:tcPr>
            <w:tcW w:w="5245" w:type="dxa"/>
            <w:gridSpan w:val="2"/>
          </w:tcPr>
          <w:p w14:paraId="524A7643" w14:textId="6EC0C14B" w:rsidR="40AE7D58" w:rsidRDefault="40AE7D58" w:rsidP="7FBC65E9">
            <w:pPr>
              <w:rPr>
                <w:sz w:val="20"/>
                <w:szCs w:val="20"/>
              </w:rPr>
            </w:pPr>
            <w:r w:rsidRPr="7FBC65E9">
              <w:rPr>
                <w:sz w:val="20"/>
                <w:szCs w:val="20"/>
              </w:rPr>
              <w:lastRenderedPageBreak/>
              <w:t>Documented Dispatch Records</w:t>
            </w:r>
            <w:r w:rsidR="006F747F">
              <w:rPr>
                <w:sz w:val="20"/>
                <w:szCs w:val="20"/>
              </w:rPr>
              <w:t xml:space="preserve"> (Practice log)</w:t>
            </w:r>
            <w:r w:rsidRPr="7FBC65E9">
              <w:rPr>
                <w:sz w:val="20"/>
                <w:szCs w:val="20"/>
              </w:rPr>
              <w:t>:</w:t>
            </w:r>
          </w:p>
          <w:p w14:paraId="0ECFDE7F" w14:textId="05C7CD0F" w:rsidR="7FBC65E9" w:rsidRDefault="7FBC65E9" w:rsidP="7FBC65E9">
            <w:pPr>
              <w:rPr>
                <w:sz w:val="20"/>
                <w:szCs w:val="20"/>
              </w:rPr>
            </w:pPr>
          </w:p>
          <w:p w14:paraId="523620C2" w14:textId="77777777" w:rsidR="003648B7" w:rsidRPr="003648B7" w:rsidRDefault="003648B7" w:rsidP="003648B7">
            <w:pPr>
              <w:rPr>
                <w:rFonts w:cstheme="minorHAnsi"/>
                <w:sz w:val="20"/>
                <w:szCs w:val="20"/>
              </w:rPr>
            </w:pPr>
            <w:r w:rsidRPr="7FBC65E9">
              <w:rPr>
                <w:sz w:val="20"/>
                <w:szCs w:val="20"/>
              </w:rPr>
              <w:t>Review dispatch records and verify the date of dispatch for a sample. Cross-reference with the test date to ensure it was within 3 working days.</w:t>
            </w:r>
          </w:p>
          <w:p w14:paraId="1823E6F1" w14:textId="77777777" w:rsidR="003648B7" w:rsidRPr="003648B7" w:rsidRDefault="003648B7" w:rsidP="003648B7">
            <w:pPr>
              <w:rPr>
                <w:rFonts w:cstheme="minorHAnsi"/>
                <w:sz w:val="20"/>
                <w:szCs w:val="20"/>
              </w:rPr>
            </w:pPr>
          </w:p>
          <w:p w14:paraId="345F5DD4" w14:textId="68376640" w:rsidR="003648B7" w:rsidRPr="003648B7" w:rsidRDefault="003648B7" w:rsidP="003648B7">
            <w:pPr>
              <w:rPr>
                <w:sz w:val="20"/>
                <w:szCs w:val="20"/>
              </w:rPr>
            </w:pPr>
            <w:r w:rsidRPr="7FBC65E9">
              <w:rPr>
                <w:sz w:val="20"/>
                <w:szCs w:val="20"/>
              </w:rPr>
              <w:t>Examine the sample dispatch records to ensure there is a documented record for each sample indicating the dispatch date.</w:t>
            </w:r>
          </w:p>
          <w:p w14:paraId="130CA003" w14:textId="58171045" w:rsidR="7FBC65E9" w:rsidRDefault="7FBC65E9" w:rsidP="7FBC65E9">
            <w:pPr>
              <w:rPr>
                <w:sz w:val="20"/>
                <w:szCs w:val="20"/>
              </w:rPr>
            </w:pPr>
          </w:p>
          <w:p w14:paraId="499F6EC9" w14:textId="77777777" w:rsidR="003648B7" w:rsidRPr="003648B7" w:rsidRDefault="003648B7" w:rsidP="003648B7">
            <w:pPr>
              <w:rPr>
                <w:rFonts w:cstheme="minorHAnsi"/>
                <w:sz w:val="20"/>
                <w:szCs w:val="20"/>
              </w:rPr>
            </w:pPr>
            <w:r w:rsidRPr="7FBC65E9">
              <w:rPr>
                <w:sz w:val="20"/>
                <w:szCs w:val="20"/>
              </w:rPr>
              <w:t>Completed Screening Forms:</w:t>
            </w:r>
          </w:p>
          <w:p w14:paraId="6B623C24" w14:textId="3F753C50" w:rsidR="003648B7" w:rsidRPr="003648B7" w:rsidRDefault="5746C6C2" w:rsidP="0DD81E66">
            <w:pPr>
              <w:pStyle w:val="ListParagraph"/>
              <w:numPr>
                <w:ilvl w:val="0"/>
                <w:numId w:val="57"/>
              </w:numPr>
              <w:ind w:left="360"/>
              <w:rPr>
                <w:sz w:val="20"/>
                <w:szCs w:val="20"/>
              </w:rPr>
            </w:pPr>
            <w:r w:rsidRPr="0DD81E66">
              <w:rPr>
                <w:sz w:val="20"/>
                <w:szCs w:val="20"/>
              </w:rPr>
              <w:lastRenderedPageBreak/>
              <w:t>Inspect a sample of dispatched screening forms and verify if they are fully completed</w:t>
            </w:r>
            <w:r w:rsidR="2DDDDBF3" w:rsidRPr="0DD81E66">
              <w:rPr>
                <w:sz w:val="20"/>
                <w:szCs w:val="20"/>
              </w:rPr>
              <w:t xml:space="preserve"> </w:t>
            </w:r>
            <w:r w:rsidR="31ACF32F" w:rsidRPr="0DD81E66">
              <w:rPr>
                <w:sz w:val="20"/>
                <w:szCs w:val="20"/>
              </w:rPr>
              <w:t>and include</w:t>
            </w:r>
            <w:r w:rsidRPr="0DD81E66">
              <w:rPr>
                <w:sz w:val="20"/>
                <w:szCs w:val="20"/>
              </w:rPr>
              <w:t xml:space="preserve"> necessary details.</w:t>
            </w:r>
          </w:p>
          <w:p w14:paraId="46F2A0C8" w14:textId="182800B1" w:rsidR="003648B7" w:rsidRPr="003648B7" w:rsidRDefault="003648B7" w:rsidP="0081545A">
            <w:pPr>
              <w:pStyle w:val="ListParagraph"/>
              <w:numPr>
                <w:ilvl w:val="0"/>
                <w:numId w:val="57"/>
              </w:numPr>
              <w:ind w:left="360"/>
              <w:rPr>
                <w:rFonts w:cstheme="minorHAnsi"/>
                <w:sz w:val="20"/>
                <w:szCs w:val="20"/>
              </w:rPr>
            </w:pPr>
            <w:r w:rsidRPr="003648B7">
              <w:rPr>
                <w:rFonts w:cstheme="minorHAnsi"/>
                <w:sz w:val="20"/>
                <w:szCs w:val="20"/>
              </w:rPr>
              <w:t>Review the procedure documentation and observe a random</w:t>
            </w:r>
            <w:r w:rsidR="00C26F82">
              <w:rPr>
                <w:rFonts w:cstheme="minorHAnsi"/>
                <w:sz w:val="20"/>
                <w:szCs w:val="20"/>
              </w:rPr>
              <w:t xml:space="preserve"> batch</w:t>
            </w:r>
            <w:r w:rsidRPr="003648B7">
              <w:rPr>
                <w:rFonts w:cstheme="minorHAnsi"/>
                <w:sz w:val="20"/>
                <w:szCs w:val="20"/>
              </w:rPr>
              <w:t xml:space="preserve"> of samples </w:t>
            </w:r>
            <w:r w:rsidR="00D01A56">
              <w:rPr>
                <w:rFonts w:cstheme="minorHAnsi"/>
                <w:sz w:val="20"/>
                <w:szCs w:val="20"/>
              </w:rPr>
              <w:t xml:space="preserve">ready for dispatch </w:t>
            </w:r>
            <w:r w:rsidRPr="003648B7">
              <w:rPr>
                <w:rFonts w:cstheme="minorHAnsi"/>
                <w:sz w:val="20"/>
                <w:szCs w:val="20"/>
              </w:rPr>
              <w:t>to confirm that there is a process in place to ensure accurate matching of forms to label</w:t>
            </w:r>
            <w:r>
              <w:rPr>
                <w:rFonts w:cstheme="minorHAnsi"/>
                <w:sz w:val="20"/>
                <w:szCs w:val="20"/>
              </w:rPr>
              <w:t>l</w:t>
            </w:r>
            <w:r w:rsidRPr="003648B7">
              <w:rPr>
                <w:rFonts w:cstheme="minorHAnsi"/>
                <w:sz w:val="20"/>
                <w:szCs w:val="20"/>
              </w:rPr>
              <w:t>ed vials.</w:t>
            </w:r>
          </w:p>
          <w:p w14:paraId="54483DB4" w14:textId="55347811" w:rsidR="003648B7" w:rsidRPr="003648B7" w:rsidRDefault="5746C6C2" w:rsidP="0DD81E66">
            <w:pPr>
              <w:pStyle w:val="ListParagraph"/>
              <w:numPr>
                <w:ilvl w:val="0"/>
                <w:numId w:val="57"/>
              </w:numPr>
              <w:ind w:left="360"/>
              <w:rPr>
                <w:sz w:val="20"/>
                <w:szCs w:val="20"/>
              </w:rPr>
            </w:pPr>
            <w:r w:rsidRPr="0DD81E66">
              <w:rPr>
                <w:sz w:val="20"/>
                <w:szCs w:val="20"/>
              </w:rPr>
              <w:t xml:space="preserve">Inspect a </w:t>
            </w:r>
            <w:r w:rsidR="268D4CA6" w:rsidRPr="0DD81E66">
              <w:rPr>
                <w:sz w:val="20"/>
                <w:szCs w:val="20"/>
              </w:rPr>
              <w:t>batch</w:t>
            </w:r>
            <w:r w:rsidRPr="0DD81E66">
              <w:rPr>
                <w:sz w:val="20"/>
                <w:szCs w:val="20"/>
              </w:rPr>
              <w:t xml:space="preserve"> of samples</w:t>
            </w:r>
            <w:r w:rsidR="7608A5D9" w:rsidRPr="0DD81E66">
              <w:rPr>
                <w:sz w:val="20"/>
                <w:szCs w:val="20"/>
              </w:rPr>
              <w:t xml:space="preserve"> ready to be dispatch</w:t>
            </w:r>
            <w:r w:rsidR="4A381D4D" w:rsidRPr="0DD81E66">
              <w:rPr>
                <w:sz w:val="20"/>
                <w:szCs w:val="20"/>
              </w:rPr>
              <w:t>ed</w:t>
            </w:r>
            <w:r w:rsidRPr="0DD81E66">
              <w:rPr>
                <w:sz w:val="20"/>
                <w:szCs w:val="20"/>
              </w:rPr>
              <w:t xml:space="preserve"> and verify that vial labels are properly attached to the corresponding forms.</w:t>
            </w:r>
          </w:p>
          <w:p w14:paraId="6254E9D8" w14:textId="787224E7" w:rsidR="003648B7" w:rsidRPr="003648B7" w:rsidRDefault="003648B7" w:rsidP="0081545A">
            <w:pPr>
              <w:pStyle w:val="ListParagraph"/>
              <w:numPr>
                <w:ilvl w:val="0"/>
                <w:numId w:val="57"/>
              </w:numPr>
              <w:ind w:left="360"/>
              <w:rPr>
                <w:rFonts w:cstheme="minorHAnsi"/>
                <w:sz w:val="20"/>
                <w:szCs w:val="20"/>
              </w:rPr>
            </w:pPr>
            <w:r w:rsidRPr="003648B7">
              <w:rPr>
                <w:rFonts w:cstheme="minorHAnsi"/>
                <w:sz w:val="20"/>
                <w:szCs w:val="20"/>
              </w:rPr>
              <w:t>Examine a sample of screening records and confirm the presence of documented evidence of informed consent for each screening test.</w:t>
            </w:r>
          </w:p>
          <w:p w14:paraId="64E20F19" w14:textId="56A316ED" w:rsidR="003648B7" w:rsidRPr="003648B7" w:rsidRDefault="003648B7" w:rsidP="0081545A">
            <w:pPr>
              <w:pStyle w:val="ListParagraph"/>
              <w:numPr>
                <w:ilvl w:val="0"/>
                <w:numId w:val="57"/>
              </w:numPr>
              <w:ind w:left="360"/>
              <w:rPr>
                <w:rFonts w:cstheme="minorHAnsi"/>
                <w:sz w:val="20"/>
                <w:szCs w:val="20"/>
              </w:rPr>
            </w:pPr>
            <w:r w:rsidRPr="003648B7">
              <w:rPr>
                <w:rFonts w:cstheme="minorHAnsi"/>
                <w:sz w:val="20"/>
                <w:szCs w:val="20"/>
              </w:rPr>
              <w:t>Review records of vial usage and confirm that sample vials were used within the acceptable timeframe, avoiding the last six weeks before expiry.</w:t>
            </w:r>
          </w:p>
          <w:p w14:paraId="3333FB89" w14:textId="365BB377" w:rsidR="003648B7" w:rsidRDefault="003648B7" w:rsidP="0081545A">
            <w:pPr>
              <w:pStyle w:val="ListParagraph"/>
              <w:numPr>
                <w:ilvl w:val="0"/>
                <w:numId w:val="57"/>
              </w:numPr>
              <w:ind w:left="360"/>
              <w:rPr>
                <w:rFonts w:cstheme="minorHAnsi"/>
                <w:sz w:val="20"/>
                <w:szCs w:val="20"/>
              </w:rPr>
            </w:pPr>
            <w:r w:rsidRPr="003648B7">
              <w:rPr>
                <w:rFonts w:cstheme="minorHAnsi"/>
                <w:sz w:val="20"/>
                <w:szCs w:val="20"/>
              </w:rPr>
              <w:t xml:space="preserve">Evaluate the practice's documented system for checking and validating vial expiry dates. Cross-verify with a </w:t>
            </w:r>
            <w:r w:rsidR="005A43B3">
              <w:rPr>
                <w:rFonts w:cstheme="minorHAnsi"/>
                <w:sz w:val="20"/>
                <w:szCs w:val="20"/>
              </w:rPr>
              <w:t>batch</w:t>
            </w:r>
            <w:r w:rsidRPr="003648B7">
              <w:rPr>
                <w:rFonts w:cstheme="minorHAnsi"/>
                <w:sz w:val="20"/>
                <w:szCs w:val="20"/>
              </w:rPr>
              <w:t xml:space="preserve"> of samples</w:t>
            </w:r>
            <w:r w:rsidR="001B3E50">
              <w:rPr>
                <w:rFonts w:cstheme="minorHAnsi"/>
                <w:sz w:val="20"/>
                <w:szCs w:val="20"/>
              </w:rPr>
              <w:t xml:space="preserve"> ready to be dispatched.</w:t>
            </w:r>
          </w:p>
          <w:p w14:paraId="2C67741B" w14:textId="77777777" w:rsidR="003648B7" w:rsidRDefault="003648B7" w:rsidP="0081545A">
            <w:pPr>
              <w:pStyle w:val="ListParagraph"/>
              <w:numPr>
                <w:ilvl w:val="0"/>
                <w:numId w:val="57"/>
              </w:numPr>
              <w:ind w:left="360"/>
              <w:rPr>
                <w:rFonts w:cstheme="minorHAnsi"/>
                <w:sz w:val="20"/>
                <w:szCs w:val="20"/>
              </w:rPr>
            </w:pPr>
            <w:r w:rsidRPr="003648B7">
              <w:rPr>
                <w:rFonts w:cstheme="minorHAnsi"/>
                <w:sz w:val="20"/>
                <w:szCs w:val="20"/>
              </w:rPr>
              <w:t>Review the documented procedure for handling sample vials approaching or reaching expiry. Confirm its existence and assess its effectiveness.</w:t>
            </w:r>
          </w:p>
          <w:p w14:paraId="04E21D37" w14:textId="247D8259" w:rsidR="001407BB" w:rsidRPr="003648B7" w:rsidRDefault="003648B7" w:rsidP="0081545A">
            <w:pPr>
              <w:pStyle w:val="ListParagraph"/>
              <w:numPr>
                <w:ilvl w:val="0"/>
                <w:numId w:val="57"/>
              </w:numPr>
              <w:ind w:left="360"/>
              <w:rPr>
                <w:rFonts w:cstheme="minorHAnsi"/>
                <w:sz w:val="20"/>
                <w:szCs w:val="20"/>
              </w:rPr>
            </w:pPr>
            <w:r w:rsidRPr="003648B7">
              <w:rPr>
                <w:rFonts w:cstheme="minorHAnsi"/>
                <w:sz w:val="20"/>
                <w:szCs w:val="20"/>
              </w:rPr>
              <w:t>Conduct a survey or interview</w:t>
            </w:r>
            <w:r w:rsidR="001B3E50">
              <w:rPr>
                <w:rFonts w:cstheme="minorHAnsi"/>
                <w:sz w:val="20"/>
                <w:szCs w:val="20"/>
              </w:rPr>
              <w:t xml:space="preserve"> with</w:t>
            </w:r>
            <w:r w:rsidRPr="003648B7">
              <w:rPr>
                <w:rFonts w:cstheme="minorHAnsi"/>
                <w:sz w:val="20"/>
                <w:szCs w:val="20"/>
              </w:rPr>
              <w:t xml:space="preserve"> </w:t>
            </w:r>
            <w:r w:rsidR="00013798">
              <w:rPr>
                <w:rFonts w:cstheme="minorHAnsi"/>
                <w:sz w:val="20"/>
                <w:szCs w:val="20"/>
              </w:rPr>
              <w:t>sample takers</w:t>
            </w:r>
            <w:r w:rsidRPr="003648B7">
              <w:rPr>
                <w:rFonts w:cstheme="minorHAnsi"/>
                <w:sz w:val="20"/>
                <w:szCs w:val="20"/>
              </w:rPr>
              <w:t xml:space="preserve"> to confirm their awareness of the YY:MM:DD format for vial expiry dates. </w:t>
            </w:r>
          </w:p>
        </w:tc>
        <w:tc>
          <w:tcPr>
            <w:tcW w:w="1276" w:type="dxa"/>
            <w:gridSpan w:val="2"/>
          </w:tcPr>
          <w:p w14:paraId="56A932AA" w14:textId="5127F4AB" w:rsidR="001407BB" w:rsidRPr="00DE0AA8" w:rsidRDefault="001407BB" w:rsidP="00CE1D2B">
            <w:pPr>
              <w:rPr>
                <w:rFonts w:cstheme="minorHAnsi"/>
                <w:sz w:val="20"/>
                <w:szCs w:val="20"/>
              </w:rPr>
            </w:pPr>
          </w:p>
        </w:tc>
        <w:tc>
          <w:tcPr>
            <w:tcW w:w="850" w:type="dxa"/>
            <w:gridSpan w:val="2"/>
          </w:tcPr>
          <w:p w14:paraId="340983F7" w14:textId="77777777" w:rsidR="001407BB" w:rsidRPr="00DE0AA8" w:rsidRDefault="001407BB" w:rsidP="00CE1D2B">
            <w:pPr>
              <w:rPr>
                <w:rFonts w:cstheme="minorHAnsi"/>
                <w:sz w:val="20"/>
                <w:szCs w:val="20"/>
              </w:rPr>
            </w:pPr>
          </w:p>
        </w:tc>
        <w:tc>
          <w:tcPr>
            <w:tcW w:w="993" w:type="dxa"/>
          </w:tcPr>
          <w:p w14:paraId="6C187D42" w14:textId="77777777" w:rsidR="001407BB" w:rsidRPr="00DE0AA8" w:rsidRDefault="001407BB" w:rsidP="00CE1D2B">
            <w:pPr>
              <w:rPr>
                <w:rFonts w:cstheme="minorHAnsi"/>
                <w:sz w:val="20"/>
                <w:szCs w:val="20"/>
              </w:rPr>
            </w:pPr>
          </w:p>
        </w:tc>
      </w:tr>
      <w:tr w:rsidR="001407BB" w:rsidRPr="00DE0AA8" w14:paraId="5E744E77" w14:textId="77777777" w:rsidTr="00C425C2">
        <w:trPr>
          <w:gridAfter w:val="1"/>
          <w:wAfter w:w="113" w:type="dxa"/>
        </w:trPr>
        <w:tc>
          <w:tcPr>
            <w:tcW w:w="2240" w:type="dxa"/>
            <w:gridSpan w:val="2"/>
          </w:tcPr>
          <w:p w14:paraId="25FA2F14" w14:textId="5EE3EC63" w:rsidR="001407BB" w:rsidRDefault="001407BB" w:rsidP="00BA028D">
            <w:pPr>
              <w:pStyle w:val="Pa9"/>
              <w:spacing w:after="160"/>
              <w:rPr>
                <w:rFonts w:asciiTheme="minorHAnsi" w:hAnsiTheme="minorHAnsi" w:cstheme="minorHAnsi"/>
                <w:sz w:val="20"/>
                <w:szCs w:val="20"/>
              </w:rPr>
            </w:pPr>
            <w:r>
              <w:rPr>
                <w:rFonts w:asciiTheme="minorHAnsi" w:hAnsiTheme="minorHAnsi" w:cstheme="minorHAnsi"/>
                <w:sz w:val="20"/>
                <w:szCs w:val="20"/>
              </w:rPr>
              <w:t>Packaging of samples</w:t>
            </w:r>
          </w:p>
        </w:tc>
        <w:tc>
          <w:tcPr>
            <w:tcW w:w="5415" w:type="dxa"/>
            <w:gridSpan w:val="3"/>
          </w:tcPr>
          <w:p w14:paraId="2DAB7A83" w14:textId="2E2CBDBE" w:rsidR="003E597E" w:rsidRPr="00E63109" w:rsidRDefault="003E597E" w:rsidP="0081545A">
            <w:pPr>
              <w:pStyle w:val="Pa9"/>
              <w:numPr>
                <w:ilvl w:val="0"/>
                <w:numId w:val="58"/>
              </w:numPr>
              <w:spacing w:line="240" w:lineRule="auto"/>
              <w:ind w:left="357" w:hanging="357"/>
              <w:rPr>
                <w:rFonts w:asciiTheme="minorHAnsi" w:hAnsiTheme="minorHAnsi" w:cstheme="minorHAnsi"/>
                <w:kern w:val="2"/>
                <w:sz w:val="20"/>
                <w:szCs w:val="20"/>
                <w:lang w:val="en-GB"/>
              </w:rPr>
            </w:pPr>
            <w:r w:rsidRPr="00E63109">
              <w:rPr>
                <w:rFonts w:asciiTheme="minorHAnsi" w:hAnsiTheme="minorHAnsi" w:cstheme="minorHAnsi"/>
                <w:kern w:val="2"/>
                <w:sz w:val="20"/>
                <w:szCs w:val="20"/>
                <w:lang w:val="en-GB"/>
              </w:rPr>
              <w:t xml:space="preserve">Are all vials and forms packaged in </w:t>
            </w:r>
            <w:r w:rsidR="000D4697">
              <w:rPr>
                <w:rFonts w:asciiTheme="minorHAnsi" w:hAnsiTheme="minorHAnsi" w:cstheme="minorHAnsi"/>
                <w:kern w:val="2"/>
                <w:sz w:val="20"/>
                <w:szCs w:val="20"/>
                <w:lang w:val="en-GB"/>
              </w:rPr>
              <w:t>specific</w:t>
            </w:r>
            <w:r w:rsidR="0055443E">
              <w:rPr>
                <w:rFonts w:asciiTheme="minorHAnsi" w:hAnsiTheme="minorHAnsi" w:cstheme="minorHAnsi"/>
                <w:kern w:val="2"/>
                <w:sz w:val="20"/>
                <w:szCs w:val="20"/>
                <w:lang w:val="en-GB"/>
              </w:rPr>
              <w:t xml:space="preserve">-purpose </w:t>
            </w:r>
            <w:r w:rsidRPr="00E63109">
              <w:rPr>
                <w:rFonts w:asciiTheme="minorHAnsi" w:hAnsiTheme="minorHAnsi" w:cstheme="minorHAnsi"/>
                <w:kern w:val="2"/>
                <w:sz w:val="20"/>
                <w:szCs w:val="20"/>
                <w:lang w:val="en-GB"/>
              </w:rPr>
              <w:t xml:space="preserve">transport boxes </w:t>
            </w:r>
            <w:r w:rsidR="476B64BF" w:rsidRPr="00E63109">
              <w:rPr>
                <w:rFonts w:asciiTheme="minorHAnsi" w:hAnsiTheme="minorHAnsi" w:cstheme="minorHAnsi"/>
                <w:kern w:val="2"/>
                <w:sz w:val="20"/>
                <w:szCs w:val="20"/>
                <w:lang w:val="en-GB"/>
              </w:rPr>
              <w:t>supplied</w:t>
            </w:r>
            <w:r w:rsidR="000D4697">
              <w:rPr>
                <w:rFonts w:asciiTheme="minorHAnsi" w:hAnsiTheme="minorHAnsi" w:cstheme="minorHAnsi"/>
                <w:kern w:val="2"/>
                <w:sz w:val="20"/>
                <w:szCs w:val="20"/>
                <w:lang w:val="en-GB"/>
              </w:rPr>
              <w:t xml:space="preserve"> by </w:t>
            </w:r>
            <w:r w:rsidR="0055443E">
              <w:rPr>
                <w:rFonts w:asciiTheme="minorHAnsi" w:hAnsiTheme="minorHAnsi" w:cstheme="minorHAnsi"/>
                <w:kern w:val="2"/>
                <w:sz w:val="20"/>
                <w:szCs w:val="20"/>
                <w:lang w:val="en-GB"/>
              </w:rPr>
              <w:t xml:space="preserve">CervicalCheck </w:t>
            </w:r>
            <w:r w:rsidR="0055443E" w:rsidRPr="00E63109">
              <w:rPr>
                <w:rFonts w:asciiTheme="minorHAnsi" w:hAnsiTheme="minorHAnsi" w:cstheme="minorHAnsi"/>
                <w:kern w:val="2"/>
                <w:sz w:val="20"/>
                <w:szCs w:val="20"/>
                <w:lang w:val="en-GB"/>
              </w:rPr>
              <w:t>for</w:t>
            </w:r>
            <w:r w:rsidRPr="00E63109">
              <w:rPr>
                <w:rFonts w:asciiTheme="minorHAnsi" w:hAnsiTheme="minorHAnsi" w:cstheme="minorHAnsi"/>
                <w:kern w:val="2"/>
                <w:sz w:val="20"/>
                <w:szCs w:val="20"/>
                <w:lang w:val="en-GB"/>
              </w:rPr>
              <w:t xml:space="preserve"> secure transport to the laboratory?</w:t>
            </w:r>
          </w:p>
          <w:p w14:paraId="09ECDCD3" w14:textId="7D9E000C" w:rsidR="001407BB" w:rsidRPr="000542D2" w:rsidRDefault="003E597E" w:rsidP="0081545A">
            <w:pPr>
              <w:pStyle w:val="Pa9"/>
              <w:numPr>
                <w:ilvl w:val="0"/>
                <w:numId w:val="59"/>
              </w:numPr>
              <w:spacing w:line="240" w:lineRule="auto"/>
              <w:ind w:left="357" w:hanging="357"/>
              <w:rPr>
                <w:rFonts w:cstheme="minorHAnsi"/>
                <w:sz w:val="20"/>
                <w:szCs w:val="20"/>
              </w:rPr>
            </w:pPr>
            <w:r w:rsidRPr="00E63109">
              <w:rPr>
                <w:rFonts w:asciiTheme="minorHAnsi" w:hAnsiTheme="minorHAnsi" w:cstheme="minorHAnsi"/>
                <w:kern w:val="2"/>
                <w:sz w:val="20"/>
                <w:szCs w:val="20"/>
                <w:lang w:val="en-GB"/>
              </w:rPr>
              <w:t xml:space="preserve">Is there a written record maintained by the practice indicating the date each sample was </w:t>
            </w:r>
            <w:r w:rsidR="002A2151">
              <w:rPr>
                <w:rFonts w:asciiTheme="minorHAnsi" w:hAnsiTheme="minorHAnsi" w:cstheme="minorHAnsi"/>
                <w:kern w:val="2"/>
                <w:sz w:val="20"/>
                <w:szCs w:val="20"/>
                <w:lang w:val="en-GB"/>
              </w:rPr>
              <w:t>sent</w:t>
            </w:r>
            <w:r w:rsidRPr="00E63109">
              <w:rPr>
                <w:rFonts w:asciiTheme="minorHAnsi" w:hAnsiTheme="minorHAnsi" w:cstheme="minorHAnsi"/>
                <w:kern w:val="2"/>
                <w:sz w:val="20"/>
                <w:szCs w:val="20"/>
                <w:lang w:val="en-GB"/>
              </w:rPr>
              <w:t xml:space="preserve"> to the laboratory?</w:t>
            </w:r>
          </w:p>
        </w:tc>
        <w:tc>
          <w:tcPr>
            <w:tcW w:w="5245" w:type="dxa"/>
            <w:gridSpan w:val="2"/>
          </w:tcPr>
          <w:p w14:paraId="16A1A6D4" w14:textId="0B4CEEA7" w:rsidR="000542D2" w:rsidRPr="000542D2" w:rsidRDefault="000542D2" w:rsidP="0081545A">
            <w:pPr>
              <w:pStyle w:val="ListParagraph"/>
              <w:numPr>
                <w:ilvl w:val="0"/>
                <w:numId w:val="59"/>
              </w:numPr>
              <w:rPr>
                <w:rFonts w:cstheme="minorHAnsi"/>
                <w:sz w:val="20"/>
                <w:szCs w:val="20"/>
              </w:rPr>
            </w:pPr>
            <w:r w:rsidRPr="000542D2">
              <w:rPr>
                <w:rFonts w:cstheme="minorHAnsi"/>
                <w:sz w:val="20"/>
                <w:szCs w:val="20"/>
              </w:rPr>
              <w:t xml:space="preserve"> Physically inspect a </w:t>
            </w:r>
            <w:r w:rsidR="00C75C95">
              <w:rPr>
                <w:rFonts w:cstheme="minorHAnsi"/>
                <w:sz w:val="20"/>
                <w:szCs w:val="20"/>
              </w:rPr>
              <w:t>batch</w:t>
            </w:r>
            <w:r w:rsidRPr="000542D2">
              <w:rPr>
                <w:rFonts w:cstheme="minorHAnsi"/>
                <w:sz w:val="20"/>
                <w:szCs w:val="20"/>
              </w:rPr>
              <w:t xml:space="preserve"> of </w:t>
            </w:r>
            <w:r w:rsidR="00E52F34">
              <w:rPr>
                <w:rFonts w:cstheme="minorHAnsi"/>
                <w:sz w:val="20"/>
                <w:szCs w:val="20"/>
              </w:rPr>
              <w:t xml:space="preserve">samples ready to be dispatched </w:t>
            </w:r>
            <w:r w:rsidRPr="000542D2">
              <w:rPr>
                <w:rFonts w:cstheme="minorHAnsi"/>
                <w:sz w:val="20"/>
                <w:szCs w:val="20"/>
              </w:rPr>
              <w:t>to confirm that the specific-purpose transport boxes provided by CervicalCheck are used for transporting samples</w:t>
            </w:r>
            <w:r>
              <w:rPr>
                <w:rFonts w:cstheme="minorHAnsi"/>
                <w:sz w:val="20"/>
                <w:szCs w:val="20"/>
              </w:rPr>
              <w:t xml:space="preserve"> and</w:t>
            </w:r>
            <w:r w:rsidRPr="000542D2">
              <w:rPr>
                <w:rFonts w:cstheme="minorHAnsi"/>
                <w:sz w:val="20"/>
                <w:szCs w:val="20"/>
              </w:rPr>
              <w:t xml:space="preserve"> that all vials and forms are securely packaged in transport boxes.</w:t>
            </w:r>
          </w:p>
          <w:p w14:paraId="5289C8F7" w14:textId="5915CFC7" w:rsidR="000542D2" w:rsidRPr="000542D2" w:rsidRDefault="000542D2" w:rsidP="0081545A">
            <w:pPr>
              <w:pStyle w:val="ListParagraph"/>
              <w:numPr>
                <w:ilvl w:val="0"/>
                <w:numId w:val="59"/>
              </w:numPr>
              <w:rPr>
                <w:rFonts w:cstheme="minorHAnsi"/>
                <w:sz w:val="20"/>
                <w:szCs w:val="20"/>
              </w:rPr>
            </w:pPr>
            <w:r w:rsidRPr="000542D2">
              <w:rPr>
                <w:rFonts w:cstheme="minorHAnsi"/>
                <w:sz w:val="20"/>
                <w:szCs w:val="20"/>
              </w:rPr>
              <w:t xml:space="preserve">Examine the practice's records to confirm the existence of a written record indicating the date each sample was </w:t>
            </w:r>
            <w:r w:rsidR="002A2151">
              <w:rPr>
                <w:rFonts w:cstheme="minorHAnsi"/>
                <w:sz w:val="20"/>
                <w:szCs w:val="20"/>
              </w:rPr>
              <w:t>sent</w:t>
            </w:r>
            <w:r w:rsidRPr="000542D2">
              <w:rPr>
                <w:rFonts w:cstheme="minorHAnsi"/>
                <w:sz w:val="20"/>
                <w:szCs w:val="20"/>
              </w:rPr>
              <w:t xml:space="preserve"> to the laboratory.</w:t>
            </w:r>
          </w:p>
          <w:p w14:paraId="75468E1D" w14:textId="268CE849" w:rsidR="001407BB" w:rsidRPr="000542D2" w:rsidRDefault="000542D2" w:rsidP="0081545A">
            <w:pPr>
              <w:pStyle w:val="ListParagraph"/>
              <w:numPr>
                <w:ilvl w:val="0"/>
                <w:numId w:val="59"/>
              </w:numPr>
              <w:rPr>
                <w:rFonts w:cstheme="minorHAnsi"/>
                <w:sz w:val="20"/>
                <w:szCs w:val="20"/>
              </w:rPr>
            </w:pPr>
            <w:r w:rsidRPr="000542D2">
              <w:rPr>
                <w:rFonts w:cstheme="minorHAnsi"/>
                <w:sz w:val="20"/>
                <w:szCs w:val="20"/>
              </w:rPr>
              <w:t>Interview relevant staff members to confirm the awareness and adherence to the practice of maintaining a written record for the dispatch date of samples.</w:t>
            </w:r>
          </w:p>
        </w:tc>
        <w:tc>
          <w:tcPr>
            <w:tcW w:w="1276" w:type="dxa"/>
            <w:gridSpan w:val="2"/>
          </w:tcPr>
          <w:p w14:paraId="5EE033DD" w14:textId="71877954" w:rsidR="001407BB" w:rsidRPr="00DE0AA8" w:rsidRDefault="001407BB" w:rsidP="00CE1D2B">
            <w:pPr>
              <w:rPr>
                <w:rFonts w:cstheme="minorHAnsi"/>
                <w:sz w:val="20"/>
                <w:szCs w:val="20"/>
              </w:rPr>
            </w:pPr>
          </w:p>
        </w:tc>
        <w:tc>
          <w:tcPr>
            <w:tcW w:w="850" w:type="dxa"/>
            <w:gridSpan w:val="2"/>
          </w:tcPr>
          <w:p w14:paraId="5A327B60" w14:textId="77777777" w:rsidR="001407BB" w:rsidRPr="00DE0AA8" w:rsidRDefault="001407BB" w:rsidP="00CE1D2B">
            <w:pPr>
              <w:rPr>
                <w:rFonts w:cstheme="minorHAnsi"/>
                <w:sz w:val="20"/>
                <w:szCs w:val="20"/>
              </w:rPr>
            </w:pPr>
          </w:p>
        </w:tc>
        <w:tc>
          <w:tcPr>
            <w:tcW w:w="993" w:type="dxa"/>
          </w:tcPr>
          <w:p w14:paraId="5DB406C3" w14:textId="77777777" w:rsidR="001407BB" w:rsidRPr="00DE0AA8" w:rsidRDefault="001407BB" w:rsidP="00CE1D2B">
            <w:pPr>
              <w:rPr>
                <w:rFonts w:cstheme="minorHAnsi"/>
                <w:sz w:val="20"/>
                <w:szCs w:val="20"/>
              </w:rPr>
            </w:pPr>
          </w:p>
        </w:tc>
      </w:tr>
      <w:tr w:rsidR="00E7351E" w:rsidRPr="00DE0AA8" w14:paraId="4CE539A1" w14:textId="77777777" w:rsidTr="00C425C2">
        <w:trPr>
          <w:gridBefore w:val="1"/>
          <w:wBefore w:w="113" w:type="dxa"/>
          <w:trHeight w:val="1140"/>
        </w:trPr>
        <w:tc>
          <w:tcPr>
            <w:tcW w:w="2156" w:type="dxa"/>
            <w:gridSpan w:val="2"/>
            <w:shd w:val="clear" w:color="auto" w:fill="DEEAF6" w:themeFill="accent5" w:themeFillTint="33"/>
          </w:tcPr>
          <w:p w14:paraId="46B11C79" w14:textId="7873343F" w:rsidR="000542D2" w:rsidRDefault="000542D2" w:rsidP="00CE1D2B">
            <w:pPr>
              <w:rPr>
                <w:rFonts w:cstheme="minorHAnsi"/>
                <w:b/>
                <w:bCs/>
                <w:sz w:val="20"/>
                <w:szCs w:val="20"/>
              </w:rPr>
            </w:pPr>
            <w:r w:rsidRPr="00DE0AA8">
              <w:rPr>
                <w:rFonts w:cstheme="minorHAnsi"/>
                <w:b/>
                <w:bCs/>
                <w:sz w:val="20"/>
                <w:szCs w:val="20"/>
              </w:rPr>
              <w:lastRenderedPageBreak/>
              <w:t>Criteri</w:t>
            </w:r>
            <w:r w:rsidR="00F0078A">
              <w:rPr>
                <w:rFonts w:cstheme="minorHAnsi"/>
                <w:b/>
                <w:bCs/>
                <w:sz w:val="20"/>
                <w:szCs w:val="20"/>
              </w:rPr>
              <w:t>on</w:t>
            </w:r>
            <w:r w:rsidRPr="00DE0AA8">
              <w:rPr>
                <w:rFonts w:cstheme="minorHAnsi"/>
                <w:b/>
                <w:bCs/>
                <w:sz w:val="20"/>
                <w:szCs w:val="20"/>
              </w:rPr>
              <w:t xml:space="preserve"> </w:t>
            </w:r>
            <w:r>
              <w:rPr>
                <w:rFonts w:cstheme="minorHAnsi"/>
                <w:b/>
                <w:bCs/>
                <w:sz w:val="20"/>
                <w:szCs w:val="20"/>
              </w:rPr>
              <w:t>10</w:t>
            </w:r>
          </w:p>
          <w:p w14:paraId="3652644F" w14:textId="77777777" w:rsidR="006D6938" w:rsidRDefault="006D6938" w:rsidP="00CE1D2B">
            <w:pPr>
              <w:rPr>
                <w:rFonts w:cstheme="minorHAnsi"/>
                <w:b/>
                <w:bCs/>
                <w:sz w:val="20"/>
                <w:szCs w:val="20"/>
              </w:rPr>
            </w:pPr>
          </w:p>
          <w:p w14:paraId="0901B771" w14:textId="53407962" w:rsidR="000542D2" w:rsidRPr="00DE0AA8" w:rsidRDefault="006D6938" w:rsidP="00CE1D2B">
            <w:pPr>
              <w:rPr>
                <w:rFonts w:cstheme="minorHAnsi"/>
                <w:b/>
                <w:bCs/>
                <w:sz w:val="20"/>
                <w:szCs w:val="20"/>
              </w:rPr>
            </w:pPr>
            <w:r>
              <w:rPr>
                <w:rFonts w:cstheme="minorHAnsi"/>
                <w:b/>
                <w:bCs/>
                <w:sz w:val="20"/>
                <w:szCs w:val="20"/>
              </w:rPr>
              <w:t>This criterion can be conducted by the CRD/Practice Manager/</w:t>
            </w:r>
            <w:r w:rsidR="00013798">
              <w:rPr>
                <w:rFonts w:cstheme="minorHAnsi"/>
                <w:b/>
                <w:bCs/>
                <w:sz w:val="20"/>
                <w:szCs w:val="20"/>
              </w:rPr>
              <w:t>sample taker</w:t>
            </w:r>
          </w:p>
        </w:tc>
        <w:tc>
          <w:tcPr>
            <w:tcW w:w="4932" w:type="dxa"/>
            <w:shd w:val="clear" w:color="auto" w:fill="DEEAF6" w:themeFill="accent5" w:themeFillTint="33"/>
          </w:tcPr>
          <w:p w14:paraId="4FD8E1DA" w14:textId="77777777" w:rsidR="000542D2" w:rsidRDefault="000542D2" w:rsidP="00CE1D2B">
            <w:pPr>
              <w:rPr>
                <w:rFonts w:cstheme="minorHAnsi"/>
                <w:b/>
                <w:bCs/>
                <w:sz w:val="20"/>
                <w:szCs w:val="20"/>
              </w:rPr>
            </w:pPr>
            <w:r>
              <w:rPr>
                <w:rFonts w:cstheme="minorHAnsi"/>
                <w:b/>
                <w:bCs/>
                <w:sz w:val="20"/>
                <w:szCs w:val="20"/>
              </w:rPr>
              <w:t>Management of cervical screening test results</w:t>
            </w:r>
          </w:p>
          <w:p w14:paraId="21E72CAA" w14:textId="2BD4A27A" w:rsidR="000542D2" w:rsidRPr="000542D2" w:rsidRDefault="000542D2" w:rsidP="000542D2">
            <w:pPr>
              <w:rPr>
                <w:rFonts w:cs="HelveticaNeueLT Pro 55 Roman"/>
                <w:i/>
                <w:iCs/>
                <w:color w:val="221E1F"/>
                <w:sz w:val="20"/>
                <w:szCs w:val="20"/>
              </w:rPr>
            </w:pPr>
            <w:r w:rsidRPr="00BA028D">
              <w:rPr>
                <w:rFonts w:cs="HelveticaNeueLT Pro 55 Roman"/>
                <w:i/>
                <w:iCs/>
                <w:color w:val="221E1F"/>
                <w:sz w:val="20"/>
                <w:szCs w:val="20"/>
              </w:rPr>
              <w:t>The practice / clinic protocol must include clear directions on roles and responsibilities for obtaining results of screening tests and providing women with their results. All staff, including administrative staff, must be aware and informed of this protocol.</w:t>
            </w:r>
          </w:p>
        </w:tc>
        <w:tc>
          <w:tcPr>
            <w:tcW w:w="4820" w:type="dxa"/>
            <w:gridSpan w:val="2"/>
            <w:shd w:val="clear" w:color="auto" w:fill="DEEAF6" w:themeFill="accent5" w:themeFillTint="33"/>
          </w:tcPr>
          <w:p w14:paraId="67C5C9DC" w14:textId="66DA9451" w:rsidR="000542D2" w:rsidRPr="00DE0AA8" w:rsidRDefault="000542D2" w:rsidP="00CE1D2B">
            <w:pPr>
              <w:rPr>
                <w:rFonts w:cstheme="minorHAnsi"/>
                <w:b/>
                <w:bCs/>
                <w:sz w:val="20"/>
                <w:szCs w:val="20"/>
              </w:rPr>
            </w:pPr>
            <w:r>
              <w:rPr>
                <w:rFonts w:cstheme="minorHAnsi"/>
                <w:b/>
                <w:bCs/>
                <w:sz w:val="20"/>
                <w:szCs w:val="20"/>
              </w:rPr>
              <w:t>Confirmation method</w:t>
            </w:r>
          </w:p>
        </w:tc>
        <w:tc>
          <w:tcPr>
            <w:tcW w:w="1730" w:type="dxa"/>
            <w:gridSpan w:val="2"/>
            <w:shd w:val="clear" w:color="auto" w:fill="DEEAF6" w:themeFill="accent5" w:themeFillTint="33"/>
          </w:tcPr>
          <w:p w14:paraId="3CA93B97" w14:textId="47C4E659" w:rsidR="000542D2" w:rsidRPr="00DE0AA8" w:rsidRDefault="000542D2" w:rsidP="00CE1D2B">
            <w:pPr>
              <w:rPr>
                <w:rFonts w:cstheme="minorHAnsi"/>
                <w:b/>
                <w:bCs/>
                <w:sz w:val="20"/>
                <w:szCs w:val="20"/>
              </w:rPr>
            </w:pPr>
            <w:r w:rsidRPr="00DE0AA8">
              <w:rPr>
                <w:rFonts w:cstheme="minorHAnsi"/>
                <w:b/>
                <w:bCs/>
                <w:sz w:val="20"/>
                <w:szCs w:val="20"/>
              </w:rPr>
              <w:t>Compliance</w:t>
            </w:r>
          </w:p>
          <w:p w14:paraId="435FF4C9" w14:textId="77777777" w:rsidR="000542D2" w:rsidRPr="00DE0AA8" w:rsidRDefault="000542D2" w:rsidP="00CE1D2B">
            <w:pPr>
              <w:rPr>
                <w:rFonts w:cstheme="minorHAnsi"/>
                <w:b/>
                <w:bCs/>
                <w:sz w:val="20"/>
                <w:szCs w:val="20"/>
              </w:rPr>
            </w:pPr>
            <w:r w:rsidRPr="00DE0AA8">
              <w:rPr>
                <w:rFonts w:cstheme="minorHAnsi"/>
                <w:b/>
                <w:bCs/>
                <w:sz w:val="20"/>
                <w:szCs w:val="20"/>
              </w:rPr>
              <w:t>Yes</w:t>
            </w:r>
          </w:p>
          <w:p w14:paraId="533E9032" w14:textId="77777777" w:rsidR="000542D2" w:rsidRPr="00DE0AA8" w:rsidRDefault="000542D2" w:rsidP="00CE1D2B">
            <w:pPr>
              <w:rPr>
                <w:rFonts w:cstheme="minorHAnsi"/>
                <w:b/>
                <w:bCs/>
                <w:sz w:val="20"/>
                <w:szCs w:val="20"/>
              </w:rPr>
            </w:pPr>
            <w:r w:rsidRPr="00DE0AA8">
              <w:rPr>
                <w:rFonts w:cstheme="minorHAnsi"/>
                <w:b/>
                <w:bCs/>
                <w:sz w:val="20"/>
                <w:szCs w:val="20"/>
              </w:rPr>
              <w:t>No</w:t>
            </w:r>
          </w:p>
        </w:tc>
        <w:tc>
          <w:tcPr>
            <w:tcW w:w="1134" w:type="dxa"/>
            <w:gridSpan w:val="2"/>
            <w:shd w:val="clear" w:color="auto" w:fill="DEEAF6" w:themeFill="accent5" w:themeFillTint="33"/>
          </w:tcPr>
          <w:p w14:paraId="222EAB74" w14:textId="77777777" w:rsidR="000542D2" w:rsidRPr="00DE0AA8" w:rsidRDefault="000542D2" w:rsidP="00CE1D2B">
            <w:pPr>
              <w:rPr>
                <w:rFonts w:cstheme="minorHAnsi"/>
                <w:b/>
                <w:bCs/>
                <w:sz w:val="20"/>
                <w:szCs w:val="20"/>
              </w:rPr>
            </w:pPr>
            <w:r w:rsidRPr="00DE0AA8">
              <w:rPr>
                <w:rFonts w:cstheme="minorHAnsi"/>
                <w:b/>
                <w:bCs/>
                <w:sz w:val="20"/>
                <w:szCs w:val="20"/>
              </w:rPr>
              <w:t>Action</w:t>
            </w:r>
          </w:p>
        </w:tc>
        <w:tc>
          <w:tcPr>
            <w:tcW w:w="1247" w:type="dxa"/>
            <w:gridSpan w:val="3"/>
            <w:shd w:val="clear" w:color="auto" w:fill="DEEAF6" w:themeFill="accent5" w:themeFillTint="33"/>
          </w:tcPr>
          <w:p w14:paraId="73743A15" w14:textId="77777777" w:rsidR="000542D2" w:rsidRPr="00DE0AA8" w:rsidRDefault="000542D2" w:rsidP="00CE1D2B">
            <w:pPr>
              <w:rPr>
                <w:rFonts w:cstheme="minorHAnsi"/>
                <w:b/>
                <w:bCs/>
                <w:sz w:val="20"/>
                <w:szCs w:val="20"/>
              </w:rPr>
            </w:pPr>
            <w:r w:rsidRPr="00DE0AA8">
              <w:rPr>
                <w:rFonts w:cstheme="minorHAnsi"/>
                <w:b/>
                <w:bCs/>
                <w:sz w:val="20"/>
                <w:szCs w:val="20"/>
              </w:rPr>
              <w:t>Re-audit date</w:t>
            </w:r>
          </w:p>
        </w:tc>
      </w:tr>
      <w:tr w:rsidR="000542D2" w:rsidRPr="00DE0AA8" w14:paraId="7B93D2A8" w14:textId="77777777" w:rsidTr="00C425C2">
        <w:trPr>
          <w:gridBefore w:val="1"/>
          <w:wBefore w:w="113" w:type="dxa"/>
        </w:trPr>
        <w:tc>
          <w:tcPr>
            <w:tcW w:w="2156" w:type="dxa"/>
            <w:gridSpan w:val="2"/>
          </w:tcPr>
          <w:p w14:paraId="10E0B506" w14:textId="744DEF85" w:rsidR="000542D2" w:rsidRDefault="000542D2" w:rsidP="00CE1D2B">
            <w:pPr>
              <w:rPr>
                <w:rFonts w:cstheme="minorHAnsi"/>
                <w:sz w:val="20"/>
                <w:szCs w:val="20"/>
              </w:rPr>
            </w:pPr>
            <w:r>
              <w:rPr>
                <w:rFonts w:cstheme="minorHAnsi"/>
                <w:sz w:val="20"/>
                <w:szCs w:val="20"/>
              </w:rPr>
              <w:t>Results Management</w:t>
            </w:r>
          </w:p>
        </w:tc>
        <w:tc>
          <w:tcPr>
            <w:tcW w:w="4932" w:type="dxa"/>
          </w:tcPr>
          <w:p w14:paraId="3FAEA1E0" w14:textId="02737B8E" w:rsidR="000542D2" w:rsidRPr="000542D2" w:rsidRDefault="000542D2" w:rsidP="0081545A">
            <w:pPr>
              <w:pStyle w:val="Pa9"/>
              <w:numPr>
                <w:ilvl w:val="0"/>
                <w:numId w:val="60"/>
              </w:numPr>
              <w:spacing w:line="240" w:lineRule="auto"/>
              <w:ind w:left="357" w:hanging="357"/>
              <w:rPr>
                <w:rFonts w:asciiTheme="minorHAnsi" w:hAnsiTheme="minorHAnsi" w:cstheme="minorHAnsi"/>
                <w:kern w:val="2"/>
                <w:sz w:val="20"/>
                <w:szCs w:val="20"/>
                <w:lang w:val="en-GB"/>
              </w:rPr>
            </w:pPr>
            <w:r w:rsidRPr="000542D2">
              <w:rPr>
                <w:rFonts w:asciiTheme="minorHAnsi" w:hAnsiTheme="minorHAnsi" w:cstheme="minorHAnsi"/>
                <w:kern w:val="2"/>
                <w:sz w:val="20"/>
                <w:szCs w:val="20"/>
                <w:lang w:val="en-GB"/>
              </w:rPr>
              <w:t>Does the practice have a documented protocol for communicating</w:t>
            </w:r>
            <w:r w:rsidR="00294743">
              <w:rPr>
                <w:rFonts w:asciiTheme="minorHAnsi" w:hAnsiTheme="minorHAnsi" w:cstheme="minorHAnsi"/>
                <w:kern w:val="2"/>
                <w:sz w:val="20"/>
                <w:szCs w:val="20"/>
                <w:lang w:val="en-GB"/>
              </w:rPr>
              <w:t xml:space="preserve"> abnormal</w:t>
            </w:r>
            <w:r w:rsidRPr="000542D2">
              <w:rPr>
                <w:rFonts w:asciiTheme="minorHAnsi" w:hAnsiTheme="minorHAnsi" w:cstheme="minorHAnsi"/>
                <w:kern w:val="2"/>
                <w:sz w:val="20"/>
                <w:szCs w:val="20"/>
                <w:lang w:val="en-GB"/>
              </w:rPr>
              <w:t xml:space="preserve"> cervical screening test results, and can evidence of this protocol be provided?</w:t>
            </w:r>
          </w:p>
          <w:p w14:paraId="1DE740E6" w14:textId="6C4D6D75" w:rsidR="000542D2" w:rsidRPr="000542D2" w:rsidRDefault="000542D2" w:rsidP="0081545A">
            <w:pPr>
              <w:pStyle w:val="Pa9"/>
              <w:numPr>
                <w:ilvl w:val="0"/>
                <w:numId w:val="60"/>
              </w:numPr>
              <w:spacing w:line="240" w:lineRule="auto"/>
              <w:ind w:left="357" w:hanging="357"/>
              <w:rPr>
                <w:rFonts w:asciiTheme="minorHAnsi" w:hAnsiTheme="minorHAnsi" w:cstheme="minorHAnsi"/>
                <w:kern w:val="2"/>
                <w:sz w:val="20"/>
                <w:szCs w:val="20"/>
                <w:lang w:val="en-GB"/>
              </w:rPr>
            </w:pPr>
            <w:r w:rsidRPr="000542D2">
              <w:rPr>
                <w:rFonts w:asciiTheme="minorHAnsi" w:hAnsiTheme="minorHAnsi" w:cstheme="minorHAnsi"/>
                <w:kern w:val="2"/>
                <w:sz w:val="20"/>
                <w:szCs w:val="20"/>
                <w:lang w:val="en-GB"/>
              </w:rPr>
              <w:t>Are women informed about the practice's communication protocol for screening test results during their cervical screening test consultation?</w:t>
            </w:r>
          </w:p>
          <w:p w14:paraId="405DCE58" w14:textId="374DD63D" w:rsidR="000542D2" w:rsidRPr="000542D2" w:rsidRDefault="000542D2" w:rsidP="0081545A">
            <w:pPr>
              <w:pStyle w:val="Pa9"/>
              <w:numPr>
                <w:ilvl w:val="0"/>
                <w:numId w:val="60"/>
              </w:numPr>
              <w:spacing w:line="240" w:lineRule="auto"/>
              <w:ind w:left="357" w:hanging="357"/>
              <w:rPr>
                <w:rFonts w:asciiTheme="minorHAnsi" w:hAnsiTheme="minorHAnsi" w:cstheme="minorHAnsi"/>
                <w:kern w:val="2"/>
                <w:sz w:val="20"/>
                <w:szCs w:val="20"/>
                <w:lang w:val="en-GB"/>
              </w:rPr>
            </w:pPr>
            <w:r w:rsidRPr="000542D2">
              <w:rPr>
                <w:rFonts w:asciiTheme="minorHAnsi" w:hAnsiTheme="minorHAnsi" w:cstheme="minorHAnsi"/>
                <w:kern w:val="2"/>
                <w:sz w:val="20"/>
                <w:szCs w:val="20"/>
                <w:lang w:val="en-GB"/>
              </w:rPr>
              <w:t>How does the practice ensure its communication protocol aligns with and complements the official notification process by CervicalCheck?</w:t>
            </w:r>
          </w:p>
          <w:p w14:paraId="178D715D" w14:textId="69C1D7B7" w:rsidR="000542D2" w:rsidRPr="00172319" w:rsidRDefault="000542D2" w:rsidP="0081545A">
            <w:pPr>
              <w:pStyle w:val="Pa9"/>
              <w:numPr>
                <w:ilvl w:val="0"/>
                <w:numId w:val="60"/>
              </w:numPr>
              <w:spacing w:line="240" w:lineRule="auto"/>
              <w:ind w:left="357" w:hanging="357"/>
              <w:rPr>
                <w:rFonts w:asciiTheme="minorHAnsi" w:hAnsiTheme="minorHAnsi" w:cstheme="minorHAnsi"/>
                <w:kern w:val="2"/>
                <w:sz w:val="20"/>
                <w:szCs w:val="20"/>
                <w:lang w:val="en-GB"/>
              </w:rPr>
            </w:pPr>
            <w:r w:rsidRPr="000542D2">
              <w:rPr>
                <w:rFonts w:asciiTheme="minorHAnsi" w:hAnsiTheme="minorHAnsi" w:cstheme="minorHAnsi"/>
                <w:kern w:val="2"/>
                <w:sz w:val="20"/>
                <w:szCs w:val="20"/>
                <w:lang w:val="en-GB"/>
              </w:rPr>
              <w:t>Is there a consistent and documented process for communicating screening test results within the established timeline, and can the practice provide evidence of this communication for sampled cases?</w:t>
            </w:r>
          </w:p>
        </w:tc>
        <w:tc>
          <w:tcPr>
            <w:tcW w:w="4820" w:type="dxa"/>
            <w:gridSpan w:val="2"/>
          </w:tcPr>
          <w:p w14:paraId="09D08442" w14:textId="72CBBBFC" w:rsidR="000542D2" w:rsidRPr="000542D2" w:rsidRDefault="000542D2" w:rsidP="0081545A">
            <w:pPr>
              <w:pStyle w:val="ListParagraph"/>
              <w:numPr>
                <w:ilvl w:val="0"/>
                <w:numId w:val="61"/>
              </w:numPr>
              <w:ind w:left="357" w:hanging="357"/>
              <w:rPr>
                <w:rFonts w:cstheme="minorHAnsi"/>
                <w:sz w:val="20"/>
                <w:szCs w:val="20"/>
              </w:rPr>
            </w:pPr>
            <w:r w:rsidRPr="000542D2">
              <w:rPr>
                <w:rFonts w:cstheme="minorHAnsi"/>
                <w:sz w:val="20"/>
                <w:szCs w:val="20"/>
              </w:rPr>
              <w:t>Interview relevant staff members to ensure awareness and understanding of the communication protocol</w:t>
            </w:r>
          </w:p>
          <w:p w14:paraId="1F6E9FFC" w14:textId="44359B5A" w:rsidR="000542D2" w:rsidRPr="000542D2" w:rsidRDefault="000542D2" w:rsidP="0081545A">
            <w:pPr>
              <w:pStyle w:val="ListParagraph"/>
              <w:numPr>
                <w:ilvl w:val="0"/>
                <w:numId w:val="61"/>
              </w:numPr>
              <w:ind w:left="357" w:hanging="357"/>
              <w:rPr>
                <w:rFonts w:cstheme="minorHAnsi"/>
                <w:sz w:val="20"/>
                <w:szCs w:val="20"/>
              </w:rPr>
            </w:pPr>
            <w:r w:rsidRPr="000542D2">
              <w:rPr>
                <w:rFonts w:cstheme="minorHAnsi"/>
                <w:sz w:val="20"/>
                <w:szCs w:val="20"/>
              </w:rPr>
              <w:t>Conduct interviews with a sample of women who recently underwent cervical screening to verify if they were informed about the practice's communication protocol for screening test results during their consultation.</w:t>
            </w:r>
          </w:p>
          <w:p w14:paraId="3F39E05D" w14:textId="29620B40" w:rsidR="000542D2" w:rsidRPr="003D4EE4" w:rsidRDefault="000542D2" w:rsidP="0081545A">
            <w:pPr>
              <w:pStyle w:val="ListParagraph"/>
              <w:numPr>
                <w:ilvl w:val="0"/>
                <w:numId w:val="61"/>
              </w:numPr>
              <w:ind w:left="357" w:hanging="357"/>
              <w:rPr>
                <w:rFonts w:cstheme="minorHAnsi"/>
                <w:sz w:val="20"/>
                <w:szCs w:val="20"/>
              </w:rPr>
            </w:pPr>
            <w:r w:rsidRPr="000542D2">
              <w:rPr>
                <w:rFonts w:cstheme="minorHAnsi"/>
                <w:sz w:val="20"/>
                <w:szCs w:val="20"/>
              </w:rPr>
              <w:t>Examine a representative sample of documented communications for screening test results to ensure adherence to the established timeline.</w:t>
            </w:r>
          </w:p>
        </w:tc>
        <w:tc>
          <w:tcPr>
            <w:tcW w:w="1730" w:type="dxa"/>
            <w:gridSpan w:val="2"/>
          </w:tcPr>
          <w:p w14:paraId="2842A985" w14:textId="29DDDB7C" w:rsidR="000542D2" w:rsidRPr="00DE0AA8" w:rsidRDefault="000542D2" w:rsidP="00CE1D2B">
            <w:pPr>
              <w:rPr>
                <w:rFonts w:cstheme="minorHAnsi"/>
                <w:sz w:val="20"/>
                <w:szCs w:val="20"/>
              </w:rPr>
            </w:pPr>
          </w:p>
        </w:tc>
        <w:tc>
          <w:tcPr>
            <w:tcW w:w="1134" w:type="dxa"/>
            <w:gridSpan w:val="2"/>
          </w:tcPr>
          <w:p w14:paraId="206E17A7" w14:textId="77777777" w:rsidR="000542D2" w:rsidRPr="00DE0AA8" w:rsidRDefault="000542D2" w:rsidP="00CE1D2B">
            <w:pPr>
              <w:rPr>
                <w:rFonts w:cstheme="minorHAnsi"/>
                <w:sz w:val="20"/>
                <w:szCs w:val="20"/>
              </w:rPr>
            </w:pPr>
          </w:p>
        </w:tc>
        <w:tc>
          <w:tcPr>
            <w:tcW w:w="1247" w:type="dxa"/>
            <w:gridSpan w:val="3"/>
          </w:tcPr>
          <w:p w14:paraId="3A8E2E52" w14:textId="77777777" w:rsidR="000542D2" w:rsidRPr="00DE0AA8" w:rsidRDefault="000542D2" w:rsidP="00CE1D2B">
            <w:pPr>
              <w:rPr>
                <w:rFonts w:cstheme="minorHAnsi"/>
                <w:sz w:val="20"/>
                <w:szCs w:val="20"/>
              </w:rPr>
            </w:pPr>
          </w:p>
        </w:tc>
      </w:tr>
      <w:tr w:rsidR="000542D2" w:rsidRPr="00DE0AA8" w14:paraId="7C67BBEF" w14:textId="77777777" w:rsidTr="00C425C2">
        <w:trPr>
          <w:gridBefore w:val="1"/>
          <w:wBefore w:w="113" w:type="dxa"/>
        </w:trPr>
        <w:tc>
          <w:tcPr>
            <w:tcW w:w="2156" w:type="dxa"/>
            <w:gridSpan w:val="2"/>
          </w:tcPr>
          <w:p w14:paraId="7105732F" w14:textId="5A9CF157" w:rsidR="000542D2" w:rsidRPr="00DE0AA8" w:rsidRDefault="000542D2" w:rsidP="00BA028D">
            <w:pPr>
              <w:pStyle w:val="Pa9"/>
              <w:spacing w:after="160" w:line="360" w:lineRule="auto"/>
              <w:rPr>
                <w:rFonts w:asciiTheme="minorHAnsi" w:hAnsiTheme="minorHAnsi" w:cstheme="minorHAnsi"/>
                <w:sz w:val="20"/>
                <w:szCs w:val="20"/>
              </w:rPr>
            </w:pPr>
            <w:r w:rsidRPr="00BA028D">
              <w:rPr>
                <w:rFonts w:asciiTheme="minorHAnsi" w:hAnsiTheme="minorHAnsi" w:cstheme="minorHAnsi"/>
                <w:sz w:val="20"/>
                <w:szCs w:val="20"/>
              </w:rPr>
              <w:t>Receipt and checking of</w:t>
            </w:r>
            <w:r w:rsidR="00E43769">
              <w:rPr>
                <w:rFonts w:asciiTheme="minorHAnsi" w:hAnsiTheme="minorHAnsi" w:cstheme="minorHAnsi"/>
                <w:sz w:val="20"/>
                <w:szCs w:val="20"/>
              </w:rPr>
              <w:t xml:space="preserve"> </w:t>
            </w:r>
            <w:r w:rsidRPr="00BA028D">
              <w:rPr>
                <w:rFonts w:asciiTheme="minorHAnsi" w:hAnsiTheme="minorHAnsi" w:cstheme="minorHAnsi"/>
                <w:sz w:val="20"/>
                <w:szCs w:val="20"/>
              </w:rPr>
              <w:t xml:space="preserve">cervical screening test </w:t>
            </w:r>
            <w:r w:rsidR="0023658B">
              <w:rPr>
                <w:rFonts w:asciiTheme="minorHAnsi" w:hAnsiTheme="minorHAnsi" w:cstheme="minorHAnsi"/>
                <w:sz w:val="20"/>
                <w:szCs w:val="20"/>
              </w:rPr>
              <w:t>r</w:t>
            </w:r>
            <w:r w:rsidRPr="00BA028D">
              <w:rPr>
                <w:rFonts w:asciiTheme="minorHAnsi" w:hAnsiTheme="minorHAnsi" w:cstheme="minorHAnsi"/>
                <w:sz w:val="20"/>
                <w:szCs w:val="20"/>
              </w:rPr>
              <w:t>esults</w:t>
            </w:r>
          </w:p>
        </w:tc>
        <w:tc>
          <w:tcPr>
            <w:tcW w:w="4932" w:type="dxa"/>
          </w:tcPr>
          <w:p w14:paraId="75213F1D" w14:textId="77777777" w:rsidR="003D4EE4" w:rsidRPr="003D4EE4" w:rsidRDefault="003D4EE4" w:rsidP="0081545A">
            <w:pPr>
              <w:pStyle w:val="Pa9"/>
              <w:numPr>
                <w:ilvl w:val="0"/>
                <w:numId w:val="62"/>
              </w:numPr>
              <w:spacing w:line="240" w:lineRule="auto"/>
              <w:ind w:left="357" w:hanging="357"/>
              <w:rPr>
                <w:rFonts w:asciiTheme="minorHAnsi" w:hAnsiTheme="minorHAnsi" w:cstheme="minorHAnsi"/>
                <w:kern w:val="2"/>
                <w:sz w:val="20"/>
                <w:szCs w:val="20"/>
                <w:lang w:val="en-GB"/>
              </w:rPr>
            </w:pPr>
            <w:r w:rsidRPr="003D4EE4">
              <w:rPr>
                <w:rFonts w:asciiTheme="minorHAnsi" w:hAnsiTheme="minorHAnsi" w:cstheme="minorHAnsi"/>
                <w:kern w:val="2"/>
                <w:sz w:val="20"/>
                <w:szCs w:val="20"/>
                <w:lang w:val="en-GB"/>
              </w:rPr>
              <w:t>Does the practice's results management protocol include provisions for identifying overdue results, such as those outstanding after four weeks, and does it outline appropriate steps for follow-up with the laboratory?</w:t>
            </w:r>
          </w:p>
          <w:p w14:paraId="7920D186" w14:textId="3E6FE1E0" w:rsidR="000542D2" w:rsidRPr="00D900A1" w:rsidRDefault="003D4EE4" w:rsidP="0081545A">
            <w:pPr>
              <w:pStyle w:val="Pa9"/>
              <w:numPr>
                <w:ilvl w:val="0"/>
                <w:numId w:val="62"/>
              </w:numPr>
              <w:spacing w:line="240" w:lineRule="auto"/>
              <w:ind w:left="357" w:hanging="357"/>
              <w:rPr>
                <w:rFonts w:asciiTheme="minorHAnsi" w:hAnsiTheme="minorHAnsi" w:cstheme="minorHAnsi"/>
                <w:kern w:val="2"/>
                <w:sz w:val="20"/>
                <w:szCs w:val="20"/>
                <w:lang w:val="en-GB"/>
              </w:rPr>
            </w:pPr>
            <w:r w:rsidRPr="003D4EE4">
              <w:rPr>
                <w:rFonts w:asciiTheme="minorHAnsi" w:hAnsiTheme="minorHAnsi" w:cstheme="minorHAnsi"/>
                <w:kern w:val="2"/>
                <w:sz w:val="20"/>
                <w:szCs w:val="20"/>
                <w:lang w:val="en-GB"/>
              </w:rPr>
              <w:t>Is there a systematic process in place to ensure that a result is received for each sample, and conversely, that every result is cross-checked against the original sample to confirm there is a result for each sample and a sample for each result?</w:t>
            </w:r>
          </w:p>
        </w:tc>
        <w:tc>
          <w:tcPr>
            <w:tcW w:w="4820" w:type="dxa"/>
            <w:gridSpan w:val="2"/>
          </w:tcPr>
          <w:p w14:paraId="04735838" w14:textId="77777777" w:rsidR="003D4EE4" w:rsidRPr="003D4EE4" w:rsidRDefault="003D4EE4" w:rsidP="0081545A">
            <w:pPr>
              <w:pStyle w:val="ListParagraph"/>
              <w:numPr>
                <w:ilvl w:val="0"/>
                <w:numId w:val="62"/>
              </w:numPr>
              <w:rPr>
                <w:rFonts w:cstheme="minorHAnsi"/>
                <w:sz w:val="20"/>
                <w:szCs w:val="20"/>
              </w:rPr>
            </w:pPr>
            <w:r w:rsidRPr="003D4EE4">
              <w:rPr>
                <w:rFonts w:cstheme="minorHAnsi"/>
                <w:sz w:val="20"/>
                <w:szCs w:val="20"/>
              </w:rPr>
              <w:t>Examine the practice's results management protocol to confirm the inclusion of provisions for identifying overdue results, particularly those outstanding after four weeks, and review the steps outlined for appropriate follow-up with the laboratory.</w:t>
            </w:r>
          </w:p>
          <w:p w14:paraId="20B2867C" w14:textId="76D14CD7" w:rsidR="003D4EE4" w:rsidRPr="000E168E" w:rsidRDefault="003D4EE4" w:rsidP="0081545A">
            <w:pPr>
              <w:pStyle w:val="ListParagraph"/>
              <w:numPr>
                <w:ilvl w:val="0"/>
                <w:numId w:val="62"/>
              </w:numPr>
              <w:rPr>
                <w:rFonts w:cstheme="minorHAnsi"/>
                <w:sz w:val="20"/>
                <w:szCs w:val="20"/>
              </w:rPr>
            </w:pPr>
            <w:r w:rsidRPr="003D4EE4">
              <w:rPr>
                <w:rFonts w:cstheme="minorHAnsi"/>
                <w:sz w:val="20"/>
                <w:szCs w:val="20"/>
              </w:rPr>
              <w:t>Interview relevant staff members involved in results management to ensure awareness and understanding of the protocol, especially the steps related to identifying and following up on overdue results.</w:t>
            </w:r>
          </w:p>
          <w:p w14:paraId="6DCB822E" w14:textId="3A9D5984" w:rsidR="000542D2" w:rsidRPr="003D4EE4" w:rsidRDefault="003D4EE4" w:rsidP="0081545A">
            <w:pPr>
              <w:pStyle w:val="ListParagraph"/>
              <w:numPr>
                <w:ilvl w:val="0"/>
                <w:numId w:val="62"/>
              </w:numPr>
              <w:rPr>
                <w:rFonts w:cstheme="minorHAnsi"/>
                <w:sz w:val="20"/>
                <w:szCs w:val="20"/>
              </w:rPr>
            </w:pPr>
            <w:r w:rsidRPr="003D4EE4">
              <w:rPr>
                <w:rFonts w:cstheme="minorHAnsi"/>
                <w:sz w:val="20"/>
                <w:szCs w:val="20"/>
              </w:rPr>
              <w:t>Conduct a sample audit by reviewing a representative set of results and corresponding samples to verify that there is a result for each sample and a sample for each result. Cross-reference with documentation and records</w:t>
            </w:r>
          </w:p>
        </w:tc>
        <w:tc>
          <w:tcPr>
            <w:tcW w:w="1730" w:type="dxa"/>
            <w:gridSpan w:val="2"/>
          </w:tcPr>
          <w:p w14:paraId="7B1300D4" w14:textId="2A613218" w:rsidR="000542D2" w:rsidRPr="00DE0AA8" w:rsidRDefault="000542D2" w:rsidP="00CE1D2B">
            <w:pPr>
              <w:rPr>
                <w:rFonts w:cstheme="minorHAnsi"/>
                <w:sz w:val="20"/>
                <w:szCs w:val="20"/>
              </w:rPr>
            </w:pPr>
          </w:p>
        </w:tc>
        <w:tc>
          <w:tcPr>
            <w:tcW w:w="1134" w:type="dxa"/>
            <w:gridSpan w:val="2"/>
          </w:tcPr>
          <w:p w14:paraId="2313CEA9" w14:textId="77777777" w:rsidR="000542D2" w:rsidRPr="00DE0AA8" w:rsidRDefault="000542D2" w:rsidP="00CE1D2B">
            <w:pPr>
              <w:rPr>
                <w:rFonts w:cstheme="minorHAnsi"/>
                <w:sz w:val="20"/>
                <w:szCs w:val="20"/>
              </w:rPr>
            </w:pPr>
          </w:p>
        </w:tc>
        <w:tc>
          <w:tcPr>
            <w:tcW w:w="1247" w:type="dxa"/>
            <w:gridSpan w:val="3"/>
          </w:tcPr>
          <w:p w14:paraId="49EBF6CC" w14:textId="77777777" w:rsidR="000542D2" w:rsidRPr="00DE0AA8" w:rsidRDefault="000542D2" w:rsidP="00CE1D2B">
            <w:pPr>
              <w:rPr>
                <w:rFonts w:cstheme="minorHAnsi"/>
                <w:sz w:val="20"/>
                <w:szCs w:val="20"/>
              </w:rPr>
            </w:pPr>
          </w:p>
        </w:tc>
      </w:tr>
      <w:tr w:rsidR="000542D2" w:rsidRPr="00DE0AA8" w14:paraId="557A77AC" w14:textId="77777777" w:rsidTr="00C425C2">
        <w:trPr>
          <w:gridBefore w:val="1"/>
          <w:wBefore w:w="113" w:type="dxa"/>
        </w:trPr>
        <w:tc>
          <w:tcPr>
            <w:tcW w:w="2156" w:type="dxa"/>
            <w:gridSpan w:val="2"/>
          </w:tcPr>
          <w:p w14:paraId="32A1B922" w14:textId="113EDAEF" w:rsidR="000542D2" w:rsidRPr="00DE0AA8" w:rsidRDefault="000542D2" w:rsidP="00BA028D">
            <w:pPr>
              <w:pStyle w:val="Pa9"/>
              <w:spacing w:after="160" w:line="360" w:lineRule="auto"/>
              <w:rPr>
                <w:rFonts w:asciiTheme="minorHAnsi" w:hAnsiTheme="minorHAnsi" w:cstheme="minorHAnsi"/>
                <w:sz w:val="20"/>
                <w:szCs w:val="20"/>
              </w:rPr>
            </w:pPr>
            <w:r w:rsidRPr="00BA028D">
              <w:rPr>
                <w:rFonts w:asciiTheme="minorHAnsi" w:hAnsiTheme="minorHAnsi" w:cstheme="minorHAnsi"/>
                <w:sz w:val="20"/>
                <w:szCs w:val="20"/>
              </w:rPr>
              <w:lastRenderedPageBreak/>
              <w:t>Matching cervical screening results to the correct woman’s record</w:t>
            </w:r>
          </w:p>
        </w:tc>
        <w:tc>
          <w:tcPr>
            <w:tcW w:w="4932" w:type="dxa"/>
          </w:tcPr>
          <w:p w14:paraId="490DAB32" w14:textId="68E8854A" w:rsidR="00CC7C5B" w:rsidRPr="00A97D36" w:rsidRDefault="00CC7C5B" w:rsidP="0081545A">
            <w:pPr>
              <w:pStyle w:val="Pa9"/>
              <w:numPr>
                <w:ilvl w:val="0"/>
                <w:numId w:val="68"/>
              </w:numPr>
              <w:spacing w:line="240" w:lineRule="auto"/>
              <w:ind w:left="357" w:hanging="357"/>
              <w:rPr>
                <w:rFonts w:asciiTheme="minorHAnsi" w:hAnsiTheme="minorHAnsi" w:cstheme="minorHAnsi"/>
                <w:kern w:val="2"/>
                <w:sz w:val="20"/>
                <w:szCs w:val="20"/>
                <w:lang w:val="en-GB"/>
              </w:rPr>
            </w:pPr>
            <w:r w:rsidRPr="00CC7C5B">
              <w:rPr>
                <w:rFonts w:asciiTheme="minorHAnsi" w:hAnsiTheme="minorHAnsi" w:cstheme="minorHAnsi"/>
                <w:kern w:val="2"/>
                <w:sz w:val="20"/>
                <w:szCs w:val="20"/>
                <w:lang w:val="en-GB"/>
              </w:rPr>
              <w:t>Are cervical screening test results consistently recorded in the correct woman's medical record, and is the woman's medical record promptly updated with the test result and corresponding management recommendation?</w:t>
            </w:r>
          </w:p>
          <w:p w14:paraId="01482A31" w14:textId="59D940CD" w:rsidR="000542D2" w:rsidRPr="00DE0AA8" w:rsidRDefault="00CC7C5B" w:rsidP="0081545A">
            <w:pPr>
              <w:pStyle w:val="Pa9"/>
              <w:numPr>
                <w:ilvl w:val="0"/>
                <w:numId w:val="68"/>
              </w:numPr>
              <w:spacing w:line="240" w:lineRule="auto"/>
              <w:ind w:left="357" w:hanging="357"/>
              <w:rPr>
                <w:rFonts w:asciiTheme="minorHAnsi" w:hAnsiTheme="minorHAnsi" w:cstheme="minorHAnsi"/>
                <w:kern w:val="2"/>
                <w:sz w:val="20"/>
                <w:szCs w:val="20"/>
                <w:lang w:val="en-GB"/>
              </w:rPr>
            </w:pPr>
            <w:r w:rsidRPr="00CC7C5B">
              <w:rPr>
                <w:rFonts w:asciiTheme="minorHAnsi" w:hAnsiTheme="minorHAnsi" w:cstheme="minorHAnsi"/>
                <w:kern w:val="2"/>
                <w:sz w:val="20"/>
                <w:szCs w:val="20"/>
                <w:lang w:val="en-GB"/>
              </w:rPr>
              <w:t>For practices utili</w:t>
            </w:r>
            <w:r w:rsidR="00A97D36">
              <w:rPr>
                <w:rFonts w:asciiTheme="minorHAnsi" w:hAnsiTheme="minorHAnsi" w:cstheme="minorHAnsi"/>
                <w:kern w:val="2"/>
                <w:sz w:val="20"/>
                <w:szCs w:val="20"/>
                <w:lang w:val="en-GB"/>
              </w:rPr>
              <w:t>s</w:t>
            </w:r>
            <w:r w:rsidRPr="00CC7C5B">
              <w:rPr>
                <w:rFonts w:asciiTheme="minorHAnsi" w:hAnsiTheme="minorHAnsi" w:cstheme="minorHAnsi"/>
                <w:kern w:val="2"/>
                <w:sz w:val="20"/>
                <w:szCs w:val="20"/>
                <w:lang w:val="en-GB"/>
              </w:rPr>
              <w:t>ing electronic results, is there a robust process in place to ensure that electronic results,</w:t>
            </w:r>
            <w:r w:rsidR="009974EF" w:rsidRPr="00CC7C5B">
              <w:rPr>
                <w:rFonts w:asciiTheme="minorHAnsi" w:hAnsiTheme="minorHAnsi" w:cstheme="minorHAnsi"/>
                <w:kern w:val="2"/>
                <w:sz w:val="20"/>
                <w:szCs w:val="20"/>
                <w:lang w:val="en-GB"/>
              </w:rPr>
              <w:t xml:space="preserve"> </w:t>
            </w:r>
            <w:r w:rsidRPr="00CC7C5B">
              <w:rPr>
                <w:rFonts w:asciiTheme="minorHAnsi" w:hAnsiTheme="minorHAnsi" w:cstheme="minorHAnsi"/>
                <w:kern w:val="2"/>
                <w:sz w:val="20"/>
                <w:szCs w:val="20"/>
                <w:lang w:val="en-GB"/>
              </w:rPr>
              <w:t>from Healthlink, are downloaded accurately into the correct patient file within the available 30-day period, considering the subsequent archiving of Healthlink electronic results?</w:t>
            </w:r>
          </w:p>
        </w:tc>
        <w:tc>
          <w:tcPr>
            <w:tcW w:w="4820" w:type="dxa"/>
            <w:gridSpan w:val="2"/>
          </w:tcPr>
          <w:p w14:paraId="7DF74718" w14:textId="123E0B27" w:rsidR="003331E1" w:rsidRPr="003331E1" w:rsidRDefault="003331E1" w:rsidP="0081545A">
            <w:pPr>
              <w:pStyle w:val="ListParagraph"/>
              <w:numPr>
                <w:ilvl w:val="0"/>
                <w:numId w:val="68"/>
              </w:numPr>
              <w:ind w:left="357" w:hanging="357"/>
              <w:rPr>
                <w:rFonts w:cstheme="minorHAnsi"/>
                <w:sz w:val="20"/>
                <w:szCs w:val="20"/>
              </w:rPr>
            </w:pPr>
            <w:r w:rsidRPr="003331E1">
              <w:rPr>
                <w:rFonts w:cstheme="minorHAnsi"/>
                <w:sz w:val="20"/>
                <w:szCs w:val="20"/>
              </w:rPr>
              <w:t>Examine a sample of cervical screening test results and corresponding medical records to ensure accurate and prompt recording.</w:t>
            </w:r>
          </w:p>
          <w:p w14:paraId="40B17267" w14:textId="7827C353" w:rsidR="003331E1" w:rsidRPr="0023666A" w:rsidRDefault="003331E1" w:rsidP="0081545A">
            <w:pPr>
              <w:pStyle w:val="ListParagraph"/>
              <w:numPr>
                <w:ilvl w:val="0"/>
                <w:numId w:val="68"/>
              </w:numPr>
              <w:ind w:left="357" w:hanging="357"/>
              <w:rPr>
                <w:rFonts w:cstheme="minorHAnsi"/>
                <w:sz w:val="20"/>
                <w:szCs w:val="20"/>
              </w:rPr>
            </w:pPr>
            <w:r w:rsidRPr="003331E1">
              <w:rPr>
                <w:rFonts w:cstheme="minorHAnsi"/>
                <w:sz w:val="20"/>
                <w:szCs w:val="20"/>
              </w:rPr>
              <w:t>Interview staff to assess understanding and adherence to the protocol</w:t>
            </w:r>
          </w:p>
          <w:p w14:paraId="727EB19B" w14:textId="0EE02A14" w:rsidR="003331E1" w:rsidRPr="003331E1" w:rsidRDefault="003331E1" w:rsidP="0081545A">
            <w:pPr>
              <w:pStyle w:val="ListParagraph"/>
              <w:numPr>
                <w:ilvl w:val="0"/>
                <w:numId w:val="68"/>
              </w:numPr>
              <w:ind w:left="357" w:hanging="357"/>
              <w:rPr>
                <w:rFonts w:cstheme="minorHAnsi"/>
                <w:sz w:val="20"/>
                <w:szCs w:val="20"/>
              </w:rPr>
            </w:pPr>
            <w:r w:rsidRPr="003331E1">
              <w:rPr>
                <w:rFonts w:cstheme="minorHAnsi"/>
                <w:sz w:val="20"/>
                <w:szCs w:val="20"/>
              </w:rPr>
              <w:t xml:space="preserve"> Audit the electronic results management system, focusing on the timely download of Healthlink results</w:t>
            </w:r>
          </w:p>
          <w:p w14:paraId="562772C9" w14:textId="2902EDDE" w:rsidR="000542D2" w:rsidRPr="00DE0AA8" w:rsidRDefault="003331E1" w:rsidP="0081545A">
            <w:pPr>
              <w:pStyle w:val="ListParagraph"/>
              <w:numPr>
                <w:ilvl w:val="0"/>
                <w:numId w:val="68"/>
              </w:numPr>
              <w:ind w:left="357" w:hanging="357"/>
              <w:rPr>
                <w:rFonts w:cstheme="minorHAnsi"/>
                <w:sz w:val="20"/>
                <w:szCs w:val="20"/>
              </w:rPr>
            </w:pPr>
            <w:r w:rsidRPr="003331E1">
              <w:rPr>
                <w:rFonts w:cstheme="minorHAnsi"/>
                <w:sz w:val="20"/>
                <w:szCs w:val="20"/>
              </w:rPr>
              <w:t>Confirm the existence of a documented procedure for archiving Healthlink results and assess staff awareness through interviews</w:t>
            </w:r>
          </w:p>
        </w:tc>
        <w:tc>
          <w:tcPr>
            <w:tcW w:w="1730" w:type="dxa"/>
            <w:gridSpan w:val="2"/>
          </w:tcPr>
          <w:p w14:paraId="48874F4D" w14:textId="334E1925" w:rsidR="000542D2" w:rsidRPr="00DE0AA8" w:rsidRDefault="000542D2" w:rsidP="00CE1D2B">
            <w:pPr>
              <w:rPr>
                <w:rFonts w:cstheme="minorHAnsi"/>
                <w:sz w:val="20"/>
                <w:szCs w:val="20"/>
              </w:rPr>
            </w:pPr>
          </w:p>
        </w:tc>
        <w:tc>
          <w:tcPr>
            <w:tcW w:w="1134" w:type="dxa"/>
            <w:gridSpan w:val="2"/>
          </w:tcPr>
          <w:p w14:paraId="09FA0AFA" w14:textId="77777777" w:rsidR="000542D2" w:rsidRPr="00DE0AA8" w:rsidRDefault="000542D2" w:rsidP="00CE1D2B">
            <w:pPr>
              <w:rPr>
                <w:rFonts w:cstheme="minorHAnsi"/>
                <w:sz w:val="20"/>
                <w:szCs w:val="20"/>
              </w:rPr>
            </w:pPr>
          </w:p>
        </w:tc>
        <w:tc>
          <w:tcPr>
            <w:tcW w:w="1247" w:type="dxa"/>
            <w:gridSpan w:val="3"/>
          </w:tcPr>
          <w:p w14:paraId="5883DB21" w14:textId="77777777" w:rsidR="000542D2" w:rsidRPr="00DE0AA8" w:rsidRDefault="000542D2" w:rsidP="00CE1D2B">
            <w:pPr>
              <w:rPr>
                <w:rFonts w:cstheme="minorHAnsi"/>
                <w:sz w:val="20"/>
                <w:szCs w:val="20"/>
              </w:rPr>
            </w:pPr>
          </w:p>
        </w:tc>
      </w:tr>
      <w:tr w:rsidR="000542D2" w:rsidRPr="00DE0AA8" w14:paraId="78933ED4" w14:textId="77777777" w:rsidTr="00C425C2">
        <w:trPr>
          <w:gridBefore w:val="1"/>
          <w:wBefore w:w="113" w:type="dxa"/>
        </w:trPr>
        <w:tc>
          <w:tcPr>
            <w:tcW w:w="2156" w:type="dxa"/>
            <w:gridSpan w:val="2"/>
          </w:tcPr>
          <w:p w14:paraId="564DF6E5" w14:textId="75F2FA2B" w:rsidR="000542D2" w:rsidRDefault="000542D2" w:rsidP="00BA028D">
            <w:pPr>
              <w:pStyle w:val="Pa9"/>
              <w:spacing w:after="160" w:line="360" w:lineRule="auto"/>
              <w:rPr>
                <w:rFonts w:asciiTheme="minorHAnsi" w:hAnsiTheme="minorHAnsi" w:cstheme="minorHAnsi"/>
                <w:sz w:val="20"/>
                <w:szCs w:val="20"/>
              </w:rPr>
            </w:pPr>
            <w:r>
              <w:rPr>
                <w:rFonts w:asciiTheme="minorHAnsi" w:hAnsiTheme="minorHAnsi" w:cstheme="minorHAnsi"/>
                <w:sz w:val="20"/>
                <w:szCs w:val="20"/>
              </w:rPr>
              <w:t>Checking management recommendations</w:t>
            </w:r>
          </w:p>
        </w:tc>
        <w:tc>
          <w:tcPr>
            <w:tcW w:w="4932" w:type="dxa"/>
          </w:tcPr>
          <w:p w14:paraId="186DD23A" w14:textId="1827F651" w:rsidR="000E168E" w:rsidRPr="000E168E" w:rsidRDefault="000E168E" w:rsidP="0081545A">
            <w:pPr>
              <w:pStyle w:val="Pa9"/>
              <w:numPr>
                <w:ilvl w:val="0"/>
                <w:numId w:val="63"/>
              </w:numPr>
              <w:spacing w:line="240" w:lineRule="auto"/>
              <w:ind w:left="357" w:hanging="357"/>
              <w:rPr>
                <w:rFonts w:asciiTheme="minorHAnsi" w:hAnsiTheme="minorHAnsi" w:cstheme="minorHAnsi"/>
                <w:kern w:val="2"/>
                <w:sz w:val="20"/>
                <w:szCs w:val="20"/>
                <w:lang w:val="en-GB"/>
              </w:rPr>
            </w:pPr>
            <w:r>
              <w:rPr>
                <w:rFonts w:asciiTheme="minorHAnsi" w:hAnsiTheme="minorHAnsi" w:cstheme="minorHAnsi"/>
                <w:kern w:val="2"/>
                <w:sz w:val="20"/>
                <w:szCs w:val="20"/>
                <w:lang w:val="en-GB"/>
              </w:rPr>
              <w:t>D</w:t>
            </w:r>
            <w:r w:rsidRPr="000E168E">
              <w:rPr>
                <w:rFonts w:asciiTheme="minorHAnsi" w:hAnsiTheme="minorHAnsi" w:cstheme="minorHAnsi"/>
                <w:kern w:val="2"/>
                <w:sz w:val="20"/>
                <w:szCs w:val="20"/>
                <w:lang w:val="en-GB"/>
              </w:rPr>
              <w:t xml:space="preserve">o </w:t>
            </w:r>
            <w:r w:rsidR="00013798">
              <w:rPr>
                <w:rFonts w:asciiTheme="minorHAnsi" w:hAnsiTheme="minorHAnsi" w:cstheme="minorHAnsi"/>
                <w:kern w:val="2"/>
                <w:sz w:val="20"/>
                <w:szCs w:val="20"/>
                <w:lang w:val="en-GB"/>
              </w:rPr>
              <w:t>sample takers</w:t>
            </w:r>
            <w:r w:rsidRPr="000E168E">
              <w:rPr>
                <w:rFonts w:asciiTheme="minorHAnsi" w:hAnsiTheme="minorHAnsi" w:cstheme="minorHAnsi"/>
                <w:kern w:val="2"/>
                <w:sz w:val="20"/>
                <w:szCs w:val="20"/>
                <w:lang w:val="en-GB"/>
              </w:rPr>
              <w:t xml:space="preserve"> consistently check management recommendations accompanying screening test results in relation to the woman's </w:t>
            </w:r>
            <w:r w:rsidR="00DC1C8D">
              <w:rPr>
                <w:rFonts w:asciiTheme="minorHAnsi" w:hAnsiTheme="minorHAnsi" w:cstheme="minorHAnsi"/>
                <w:kern w:val="2"/>
                <w:sz w:val="20"/>
                <w:szCs w:val="20"/>
                <w:lang w:val="en-GB"/>
              </w:rPr>
              <w:t xml:space="preserve">medical history and </w:t>
            </w:r>
            <w:r w:rsidRPr="000E168E">
              <w:rPr>
                <w:rFonts w:asciiTheme="minorHAnsi" w:hAnsiTheme="minorHAnsi" w:cstheme="minorHAnsi"/>
                <w:kern w:val="2"/>
                <w:sz w:val="20"/>
                <w:szCs w:val="20"/>
                <w:lang w:val="en-GB"/>
              </w:rPr>
              <w:t>CervicalCheck screening history to ensure alignment and accuracy?</w:t>
            </w:r>
          </w:p>
          <w:p w14:paraId="4826C207" w14:textId="5C4A6409" w:rsidR="000E168E" w:rsidRPr="000E168E" w:rsidRDefault="000E168E" w:rsidP="0081545A">
            <w:pPr>
              <w:pStyle w:val="Pa9"/>
              <w:numPr>
                <w:ilvl w:val="0"/>
                <w:numId w:val="63"/>
              </w:numPr>
              <w:spacing w:line="240" w:lineRule="auto"/>
              <w:ind w:left="357" w:hanging="357"/>
              <w:rPr>
                <w:rFonts w:asciiTheme="minorHAnsi" w:hAnsiTheme="minorHAnsi" w:cstheme="minorHAnsi"/>
                <w:kern w:val="2"/>
                <w:sz w:val="20"/>
                <w:szCs w:val="20"/>
                <w:lang w:val="en-GB"/>
              </w:rPr>
            </w:pPr>
            <w:r w:rsidRPr="000E168E">
              <w:rPr>
                <w:rFonts w:asciiTheme="minorHAnsi" w:hAnsiTheme="minorHAnsi" w:cstheme="minorHAnsi"/>
                <w:kern w:val="2"/>
                <w:sz w:val="20"/>
                <w:szCs w:val="20"/>
                <w:lang w:val="en-GB"/>
              </w:rPr>
              <w:t xml:space="preserve">How does the practice ensure that </w:t>
            </w:r>
            <w:r w:rsidR="00013798">
              <w:rPr>
                <w:rFonts w:asciiTheme="minorHAnsi" w:hAnsiTheme="minorHAnsi" w:cstheme="minorHAnsi"/>
                <w:kern w:val="2"/>
                <w:sz w:val="20"/>
                <w:szCs w:val="20"/>
                <w:lang w:val="en-GB"/>
              </w:rPr>
              <w:t>sample takers</w:t>
            </w:r>
            <w:r w:rsidRPr="000E168E">
              <w:rPr>
                <w:rFonts w:asciiTheme="minorHAnsi" w:hAnsiTheme="minorHAnsi" w:cstheme="minorHAnsi"/>
                <w:kern w:val="2"/>
                <w:sz w:val="20"/>
                <w:szCs w:val="20"/>
                <w:lang w:val="en-GB"/>
              </w:rPr>
              <w:t xml:space="preserve"> access the most current information and documentation related to screening test results and management recommendations during the review process?</w:t>
            </w:r>
          </w:p>
          <w:p w14:paraId="11EE60E9" w14:textId="77777777" w:rsidR="000E168E" w:rsidRPr="000E168E" w:rsidRDefault="000E168E" w:rsidP="007405B7">
            <w:pPr>
              <w:pStyle w:val="Pa9"/>
              <w:spacing w:line="240" w:lineRule="auto"/>
              <w:rPr>
                <w:rFonts w:asciiTheme="minorHAnsi" w:hAnsiTheme="minorHAnsi" w:cstheme="minorHAnsi"/>
                <w:kern w:val="2"/>
                <w:sz w:val="20"/>
                <w:szCs w:val="20"/>
                <w:lang w:val="en-GB"/>
              </w:rPr>
            </w:pPr>
            <w:r w:rsidRPr="007405B7">
              <w:rPr>
                <w:rFonts w:asciiTheme="minorHAnsi" w:hAnsiTheme="minorHAnsi"/>
                <w:b/>
                <w:bCs/>
                <w:kern w:val="2"/>
                <w:sz w:val="20"/>
                <w:szCs w:val="20"/>
                <w:lang w:val="en-GB"/>
              </w:rPr>
              <w:t>Communication and Query Resolution</w:t>
            </w:r>
            <w:r w:rsidRPr="7FBC65E9">
              <w:rPr>
                <w:rFonts w:asciiTheme="minorHAnsi" w:hAnsiTheme="minorHAnsi"/>
                <w:kern w:val="2"/>
                <w:sz w:val="20"/>
                <w:szCs w:val="20"/>
                <w:lang w:val="en-GB"/>
              </w:rPr>
              <w:t>:</w:t>
            </w:r>
          </w:p>
          <w:p w14:paraId="3E31790E" w14:textId="0C386A1E" w:rsidR="000E168E" w:rsidRPr="000E168E" w:rsidRDefault="000E168E" w:rsidP="0081545A">
            <w:pPr>
              <w:pStyle w:val="Pa9"/>
              <w:numPr>
                <w:ilvl w:val="0"/>
                <w:numId w:val="63"/>
              </w:numPr>
              <w:spacing w:line="240" w:lineRule="auto"/>
              <w:ind w:left="357" w:hanging="357"/>
              <w:rPr>
                <w:rFonts w:asciiTheme="minorHAnsi" w:hAnsiTheme="minorHAnsi" w:cstheme="minorHAnsi"/>
                <w:kern w:val="2"/>
                <w:sz w:val="20"/>
                <w:szCs w:val="20"/>
                <w:lang w:val="en-GB"/>
              </w:rPr>
            </w:pPr>
            <w:r w:rsidRPr="000E168E">
              <w:rPr>
                <w:rFonts w:asciiTheme="minorHAnsi" w:hAnsiTheme="minorHAnsi" w:cstheme="minorHAnsi"/>
                <w:kern w:val="2"/>
                <w:sz w:val="20"/>
                <w:szCs w:val="20"/>
                <w:lang w:val="en-GB"/>
              </w:rPr>
              <w:t xml:space="preserve">Is there a documented process in place to ensure that </w:t>
            </w:r>
            <w:r w:rsidR="00013798">
              <w:rPr>
                <w:rFonts w:asciiTheme="minorHAnsi" w:hAnsiTheme="minorHAnsi" w:cstheme="minorHAnsi"/>
                <w:kern w:val="2"/>
                <w:sz w:val="20"/>
                <w:szCs w:val="20"/>
                <w:lang w:val="en-GB"/>
              </w:rPr>
              <w:t>sample takers</w:t>
            </w:r>
            <w:r w:rsidRPr="000E168E">
              <w:rPr>
                <w:rFonts w:asciiTheme="minorHAnsi" w:hAnsiTheme="minorHAnsi" w:cstheme="minorHAnsi"/>
                <w:kern w:val="2"/>
                <w:sz w:val="20"/>
                <w:szCs w:val="20"/>
                <w:lang w:val="en-GB"/>
              </w:rPr>
              <w:t xml:space="preserve"> contact the laboratory in case of queries or uncertainties regarding screening test results or management recommendations?</w:t>
            </w:r>
          </w:p>
          <w:p w14:paraId="11D9FB25" w14:textId="25B50DC7" w:rsidR="000542D2" w:rsidRPr="00BA028D" w:rsidRDefault="000E168E" w:rsidP="0081545A">
            <w:pPr>
              <w:pStyle w:val="Pa9"/>
              <w:numPr>
                <w:ilvl w:val="0"/>
                <w:numId w:val="63"/>
              </w:numPr>
              <w:spacing w:after="160" w:line="240" w:lineRule="auto"/>
              <w:ind w:left="357" w:hanging="357"/>
              <w:rPr>
                <w:rFonts w:asciiTheme="minorHAnsi" w:hAnsiTheme="minorHAnsi" w:cstheme="minorHAnsi"/>
                <w:kern w:val="2"/>
                <w:sz w:val="20"/>
                <w:szCs w:val="20"/>
                <w:lang w:val="en-GB"/>
              </w:rPr>
            </w:pPr>
            <w:r w:rsidRPr="000E168E">
              <w:rPr>
                <w:rFonts w:asciiTheme="minorHAnsi" w:hAnsiTheme="minorHAnsi" w:cstheme="minorHAnsi"/>
                <w:kern w:val="2"/>
                <w:sz w:val="20"/>
                <w:szCs w:val="20"/>
                <w:lang w:val="en-GB"/>
              </w:rPr>
              <w:t>How is the practice monitoring and verifying</w:t>
            </w:r>
            <w:r w:rsidR="00E8479A">
              <w:rPr>
                <w:rFonts w:asciiTheme="minorHAnsi" w:hAnsiTheme="minorHAnsi" w:cstheme="minorHAnsi"/>
                <w:kern w:val="2"/>
                <w:sz w:val="20"/>
                <w:szCs w:val="20"/>
                <w:lang w:val="en-GB"/>
              </w:rPr>
              <w:t>,</w:t>
            </w:r>
            <w:r w:rsidRPr="000E168E">
              <w:rPr>
                <w:rFonts w:asciiTheme="minorHAnsi" w:hAnsiTheme="minorHAnsi" w:cstheme="minorHAnsi"/>
                <w:kern w:val="2"/>
                <w:sz w:val="20"/>
                <w:szCs w:val="20"/>
                <w:lang w:val="en-GB"/>
              </w:rPr>
              <w:t xml:space="preserve"> that </w:t>
            </w:r>
            <w:r w:rsidR="00013798">
              <w:rPr>
                <w:rFonts w:asciiTheme="minorHAnsi" w:hAnsiTheme="minorHAnsi" w:cstheme="minorHAnsi"/>
                <w:kern w:val="2"/>
                <w:sz w:val="20"/>
                <w:szCs w:val="20"/>
                <w:lang w:val="en-GB"/>
              </w:rPr>
              <w:t>sample takers</w:t>
            </w:r>
            <w:r w:rsidRPr="000E168E">
              <w:rPr>
                <w:rFonts w:asciiTheme="minorHAnsi" w:hAnsiTheme="minorHAnsi" w:cstheme="minorHAnsi"/>
                <w:kern w:val="2"/>
                <w:sz w:val="20"/>
                <w:szCs w:val="20"/>
                <w:lang w:val="en-GB"/>
              </w:rPr>
              <w:t xml:space="preserve"> consistently follow the procedure to address queries by reaching out to the laboratory?</w:t>
            </w:r>
          </w:p>
        </w:tc>
        <w:tc>
          <w:tcPr>
            <w:tcW w:w="4820" w:type="dxa"/>
            <w:gridSpan w:val="2"/>
          </w:tcPr>
          <w:p w14:paraId="4687EF8D" w14:textId="6A07D35A" w:rsidR="000E168E" w:rsidRPr="001F43C2" w:rsidRDefault="000E168E" w:rsidP="0081545A">
            <w:pPr>
              <w:pStyle w:val="ListParagraph"/>
              <w:numPr>
                <w:ilvl w:val="0"/>
                <w:numId w:val="64"/>
              </w:numPr>
              <w:rPr>
                <w:rFonts w:cstheme="minorHAnsi"/>
                <w:sz w:val="20"/>
                <w:szCs w:val="20"/>
              </w:rPr>
            </w:pPr>
            <w:r w:rsidRPr="001F43C2">
              <w:rPr>
                <w:rFonts w:cstheme="minorHAnsi"/>
                <w:sz w:val="20"/>
                <w:szCs w:val="20"/>
              </w:rPr>
              <w:t xml:space="preserve">Verify through records or system access logs that </w:t>
            </w:r>
            <w:r w:rsidR="00013798">
              <w:rPr>
                <w:rFonts w:cstheme="minorHAnsi"/>
                <w:sz w:val="20"/>
                <w:szCs w:val="20"/>
              </w:rPr>
              <w:t>sample takers</w:t>
            </w:r>
            <w:r w:rsidRPr="001F43C2">
              <w:rPr>
                <w:rFonts w:cstheme="minorHAnsi"/>
                <w:sz w:val="20"/>
                <w:szCs w:val="20"/>
              </w:rPr>
              <w:t xml:space="preserve"> have the means to access the most current information and documentation related to screening test results and management recommendations.</w:t>
            </w:r>
          </w:p>
          <w:p w14:paraId="67FDD434" w14:textId="566CBCDD" w:rsidR="000E168E" w:rsidRPr="001F43C2" w:rsidRDefault="000E168E" w:rsidP="0081545A">
            <w:pPr>
              <w:pStyle w:val="ListParagraph"/>
              <w:numPr>
                <w:ilvl w:val="0"/>
                <w:numId w:val="64"/>
              </w:numPr>
              <w:rPr>
                <w:rFonts w:cstheme="minorHAnsi"/>
                <w:sz w:val="20"/>
                <w:szCs w:val="20"/>
              </w:rPr>
            </w:pPr>
            <w:r w:rsidRPr="001F43C2">
              <w:rPr>
                <w:rFonts w:cstheme="minorHAnsi"/>
                <w:sz w:val="20"/>
                <w:szCs w:val="20"/>
              </w:rPr>
              <w:t xml:space="preserve">Inspect the practice's documentation and procedures to confirm the existence of a documented process that instructs </w:t>
            </w:r>
            <w:r w:rsidR="00013798">
              <w:rPr>
                <w:rFonts w:cstheme="minorHAnsi"/>
                <w:sz w:val="20"/>
                <w:szCs w:val="20"/>
              </w:rPr>
              <w:t>sample takers</w:t>
            </w:r>
            <w:r w:rsidRPr="001F43C2">
              <w:rPr>
                <w:rFonts w:cstheme="minorHAnsi"/>
                <w:sz w:val="20"/>
                <w:szCs w:val="20"/>
              </w:rPr>
              <w:t xml:space="preserve"> to contact the laboratory in case of queries or uncertainties regarding screening test results or management recommendations.</w:t>
            </w:r>
          </w:p>
          <w:p w14:paraId="30515A57" w14:textId="23E4114D" w:rsidR="000E168E" w:rsidRPr="001F43C2" w:rsidRDefault="000E168E" w:rsidP="0081545A">
            <w:pPr>
              <w:pStyle w:val="ListParagraph"/>
              <w:numPr>
                <w:ilvl w:val="0"/>
                <w:numId w:val="64"/>
              </w:numPr>
              <w:rPr>
                <w:rFonts w:cstheme="minorHAnsi"/>
                <w:sz w:val="20"/>
                <w:szCs w:val="20"/>
              </w:rPr>
            </w:pPr>
            <w:r w:rsidRPr="001F43C2">
              <w:rPr>
                <w:rFonts w:cstheme="minorHAnsi"/>
                <w:sz w:val="20"/>
                <w:szCs w:val="20"/>
              </w:rPr>
              <w:t xml:space="preserve">Conduct interviews with </w:t>
            </w:r>
            <w:r w:rsidR="00013798">
              <w:rPr>
                <w:rFonts w:cstheme="minorHAnsi"/>
                <w:sz w:val="20"/>
                <w:szCs w:val="20"/>
              </w:rPr>
              <w:t>sample takers</w:t>
            </w:r>
            <w:r w:rsidRPr="001F43C2">
              <w:rPr>
                <w:rFonts w:cstheme="minorHAnsi"/>
                <w:sz w:val="20"/>
                <w:szCs w:val="20"/>
              </w:rPr>
              <w:t xml:space="preserve"> to ensure their awareness of the protocol for contacting the laboratory in case of queries and verify if they have done so when faced with uncertainties</w:t>
            </w:r>
          </w:p>
        </w:tc>
        <w:tc>
          <w:tcPr>
            <w:tcW w:w="1730" w:type="dxa"/>
            <w:gridSpan w:val="2"/>
          </w:tcPr>
          <w:p w14:paraId="7284642C" w14:textId="426B7AC3" w:rsidR="000542D2" w:rsidRPr="00DE0AA8" w:rsidRDefault="000542D2" w:rsidP="00CE1D2B">
            <w:pPr>
              <w:rPr>
                <w:rFonts w:cstheme="minorHAnsi"/>
                <w:sz w:val="20"/>
                <w:szCs w:val="20"/>
              </w:rPr>
            </w:pPr>
          </w:p>
        </w:tc>
        <w:tc>
          <w:tcPr>
            <w:tcW w:w="1134" w:type="dxa"/>
            <w:gridSpan w:val="2"/>
          </w:tcPr>
          <w:p w14:paraId="5C03F2DB" w14:textId="77777777" w:rsidR="000542D2" w:rsidRPr="00DE0AA8" w:rsidRDefault="000542D2" w:rsidP="00CE1D2B">
            <w:pPr>
              <w:rPr>
                <w:rFonts w:cstheme="minorHAnsi"/>
                <w:sz w:val="20"/>
                <w:szCs w:val="20"/>
              </w:rPr>
            </w:pPr>
          </w:p>
        </w:tc>
        <w:tc>
          <w:tcPr>
            <w:tcW w:w="1247" w:type="dxa"/>
            <w:gridSpan w:val="3"/>
          </w:tcPr>
          <w:p w14:paraId="1E88939A" w14:textId="77777777" w:rsidR="000542D2" w:rsidRPr="00DE0AA8" w:rsidRDefault="000542D2" w:rsidP="00CE1D2B">
            <w:pPr>
              <w:rPr>
                <w:rFonts w:cstheme="minorHAnsi"/>
                <w:sz w:val="20"/>
                <w:szCs w:val="20"/>
              </w:rPr>
            </w:pPr>
          </w:p>
        </w:tc>
      </w:tr>
      <w:tr w:rsidR="000542D2" w:rsidRPr="00DE0AA8" w14:paraId="2A258168" w14:textId="77777777" w:rsidTr="00C425C2">
        <w:trPr>
          <w:gridBefore w:val="1"/>
          <w:wBefore w:w="113" w:type="dxa"/>
        </w:trPr>
        <w:tc>
          <w:tcPr>
            <w:tcW w:w="2156" w:type="dxa"/>
            <w:gridSpan w:val="2"/>
          </w:tcPr>
          <w:p w14:paraId="43DE3A95" w14:textId="35F7D1C7" w:rsidR="000542D2" w:rsidRDefault="000542D2" w:rsidP="00BA028D">
            <w:pPr>
              <w:pStyle w:val="Pa9"/>
              <w:spacing w:after="160" w:line="360" w:lineRule="auto"/>
              <w:rPr>
                <w:rFonts w:asciiTheme="minorHAnsi" w:hAnsiTheme="minorHAnsi" w:cstheme="minorHAnsi"/>
                <w:sz w:val="20"/>
                <w:szCs w:val="20"/>
              </w:rPr>
            </w:pPr>
            <w:r>
              <w:rPr>
                <w:rFonts w:asciiTheme="minorHAnsi" w:hAnsiTheme="minorHAnsi" w:cstheme="minorHAnsi"/>
                <w:sz w:val="20"/>
                <w:szCs w:val="20"/>
              </w:rPr>
              <w:t>Communicating results and outcomes to women</w:t>
            </w:r>
          </w:p>
        </w:tc>
        <w:tc>
          <w:tcPr>
            <w:tcW w:w="4932" w:type="dxa"/>
          </w:tcPr>
          <w:p w14:paraId="0D9BA2C1" w14:textId="587804F8" w:rsidR="001F43C2" w:rsidRPr="001F43C2" w:rsidRDefault="001F43C2" w:rsidP="0081545A">
            <w:pPr>
              <w:pStyle w:val="Pa9"/>
              <w:numPr>
                <w:ilvl w:val="0"/>
                <w:numId w:val="65"/>
              </w:numPr>
              <w:spacing w:line="240" w:lineRule="auto"/>
              <w:ind w:left="357" w:hanging="357"/>
              <w:rPr>
                <w:rFonts w:asciiTheme="minorHAnsi" w:hAnsiTheme="minorHAnsi" w:cstheme="minorHAnsi"/>
                <w:kern w:val="2"/>
                <w:sz w:val="20"/>
                <w:szCs w:val="20"/>
                <w:lang w:val="en-GB"/>
              </w:rPr>
            </w:pPr>
            <w:r w:rsidRPr="001F43C2">
              <w:rPr>
                <w:rFonts w:asciiTheme="minorHAnsi" w:hAnsiTheme="minorHAnsi" w:cstheme="minorHAnsi"/>
                <w:kern w:val="2"/>
                <w:sz w:val="20"/>
                <w:szCs w:val="20"/>
                <w:lang w:val="en-GB"/>
              </w:rPr>
              <w:t>Does the practice or clinic have a well-defined and effective communication protocol for conveying cervical screening test results to women, and are all staff members, including administrative staff, consistently informed and aware of this protocol?</w:t>
            </w:r>
          </w:p>
          <w:p w14:paraId="52A0FFFC" w14:textId="26BF7638" w:rsidR="000542D2" w:rsidRPr="00BA028D" w:rsidRDefault="001F43C2" w:rsidP="0081545A">
            <w:pPr>
              <w:pStyle w:val="Pa9"/>
              <w:numPr>
                <w:ilvl w:val="0"/>
                <w:numId w:val="65"/>
              </w:numPr>
              <w:spacing w:line="240" w:lineRule="auto"/>
              <w:ind w:left="360"/>
              <w:rPr>
                <w:rFonts w:asciiTheme="minorHAnsi" w:hAnsiTheme="minorHAnsi" w:cstheme="minorHAnsi"/>
                <w:kern w:val="2"/>
                <w:sz w:val="20"/>
                <w:szCs w:val="20"/>
                <w:lang w:val="en-GB"/>
              </w:rPr>
            </w:pPr>
            <w:r w:rsidRPr="001F43C2">
              <w:rPr>
                <w:rFonts w:asciiTheme="minorHAnsi" w:hAnsiTheme="minorHAnsi" w:cstheme="minorHAnsi"/>
                <w:kern w:val="2"/>
                <w:sz w:val="20"/>
                <w:szCs w:val="20"/>
                <w:lang w:val="en-GB"/>
              </w:rPr>
              <w:lastRenderedPageBreak/>
              <w:t>When a screening test result is abnormal, is the woman provided with comprehensive details of the result, and is she adequately advised about the subsequent steps in the management process</w:t>
            </w:r>
          </w:p>
        </w:tc>
        <w:tc>
          <w:tcPr>
            <w:tcW w:w="4820" w:type="dxa"/>
            <w:gridSpan w:val="2"/>
          </w:tcPr>
          <w:p w14:paraId="6B803BF7" w14:textId="69E093D0" w:rsidR="001F43C2" w:rsidRPr="001F43C2" w:rsidRDefault="001F43C2" w:rsidP="0081545A">
            <w:pPr>
              <w:pStyle w:val="ListParagraph"/>
              <w:numPr>
                <w:ilvl w:val="0"/>
                <w:numId w:val="65"/>
              </w:numPr>
              <w:ind w:left="360"/>
              <w:rPr>
                <w:rFonts w:cstheme="minorHAnsi"/>
                <w:sz w:val="20"/>
                <w:szCs w:val="20"/>
              </w:rPr>
            </w:pPr>
            <w:r w:rsidRPr="001F43C2">
              <w:rPr>
                <w:rFonts w:cstheme="minorHAnsi"/>
                <w:sz w:val="20"/>
                <w:szCs w:val="20"/>
              </w:rPr>
              <w:lastRenderedPageBreak/>
              <w:t xml:space="preserve">Examine the practice's documentation to verify the existence of a well-defined communication protocol for conveying screening test results. </w:t>
            </w:r>
          </w:p>
          <w:p w14:paraId="105C8570" w14:textId="4BEFC3E6" w:rsidR="001F43C2" w:rsidRPr="001F43C2" w:rsidRDefault="001F43C2" w:rsidP="0081545A">
            <w:pPr>
              <w:pStyle w:val="ListParagraph"/>
              <w:numPr>
                <w:ilvl w:val="0"/>
                <w:numId w:val="65"/>
              </w:numPr>
              <w:ind w:left="360"/>
              <w:rPr>
                <w:rFonts w:cstheme="minorHAnsi"/>
                <w:sz w:val="20"/>
                <w:szCs w:val="20"/>
              </w:rPr>
            </w:pPr>
            <w:r w:rsidRPr="001F43C2">
              <w:rPr>
                <w:rFonts w:cstheme="minorHAnsi"/>
                <w:sz w:val="20"/>
                <w:szCs w:val="20"/>
              </w:rPr>
              <w:t xml:space="preserve">Conduct interviews with a sample of staff members to assess their understanding of the communication </w:t>
            </w:r>
            <w:r w:rsidRPr="001F43C2">
              <w:rPr>
                <w:rFonts w:cstheme="minorHAnsi"/>
                <w:sz w:val="20"/>
                <w:szCs w:val="20"/>
              </w:rPr>
              <w:lastRenderedPageBreak/>
              <w:t>protocol and ensure alignment with the documented procedures.</w:t>
            </w:r>
          </w:p>
          <w:p w14:paraId="7062930A" w14:textId="77777777" w:rsidR="001F43C2" w:rsidRDefault="001F43C2" w:rsidP="0081545A">
            <w:pPr>
              <w:pStyle w:val="ListParagraph"/>
              <w:numPr>
                <w:ilvl w:val="0"/>
                <w:numId w:val="65"/>
              </w:numPr>
              <w:ind w:left="360"/>
              <w:rPr>
                <w:rFonts w:cstheme="minorHAnsi"/>
                <w:sz w:val="20"/>
                <w:szCs w:val="20"/>
              </w:rPr>
            </w:pPr>
            <w:r w:rsidRPr="001F43C2">
              <w:rPr>
                <w:rFonts w:cstheme="minorHAnsi"/>
                <w:sz w:val="20"/>
                <w:szCs w:val="20"/>
              </w:rPr>
              <w:t xml:space="preserve"> Review a sample of cases where screening test results were abnormal to confirm that women were provided with comprehensive details of the results. Cross-reference with documentation to verify that advice about subsequent steps in the management process was adequately communicated</w:t>
            </w:r>
          </w:p>
          <w:p w14:paraId="6EEDFA94" w14:textId="7BA47D29" w:rsidR="000542D2" w:rsidRPr="001F43C2" w:rsidRDefault="001F43C2" w:rsidP="0081545A">
            <w:pPr>
              <w:pStyle w:val="ListParagraph"/>
              <w:numPr>
                <w:ilvl w:val="0"/>
                <w:numId w:val="65"/>
              </w:numPr>
              <w:ind w:left="360"/>
              <w:rPr>
                <w:rFonts w:cstheme="minorHAnsi"/>
                <w:sz w:val="20"/>
                <w:szCs w:val="20"/>
              </w:rPr>
            </w:pPr>
            <w:r w:rsidRPr="001F43C2">
              <w:rPr>
                <w:rFonts w:cstheme="minorHAnsi"/>
                <w:sz w:val="20"/>
                <w:szCs w:val="20"/>
              </w:rPr>
              <w:t>Collect feedback from a sample of women who received abnormal results to understand their experience and assess whether they were appropriately informed and advised about the next steps in the process</w:t>
            </w:r>
          </w:p>
        </w:tc>
        <w:tc>
          <w:tcPr>
            <w:tcW w:w="1730" w:type="dxa"/>
            <w:gridSpan w:val="2"/>
          </w:tcPr>
          <w:p w14:paraId="05895093" w14:textId="3C038ABB" w:rsidR="000542D2" w:rsidRPr="00DE0AA8" w:rsidRDefault="000542D2" w:rsidP="00CE1D2B">
            <w:pPr>
              <w:rPr>
                <w:rFonts w:cstheme="minorHAnsi"/>
                <w:sz w:val="20"/>
                <w:szCs w:val="20"/>
              </w:rPr>
            </w:pPr>
          </w:p>
        </w:tc>
        <w:tc>
          <w:tcPr>
            <w:tcW w:w="1134" w:type="dxa"/>
            <w:gridSpan w:val="2"/>
          </w:tcPr>
          <w:p w14:paraId="7FE4CBB3" w14:textId="77777777" w:rsidR="000542D2" w:rsidRPr="00DE0AA8" w:rsidRDefault="000542D2" w:rsidP="00CE1D2B">
            <w:pPr>
              <w:rPr>
                <w:rFonts w:cstheme="minorHAnsi"/>
                <w:sz w:val="20"/>
                <w:szCs w:val="20"/>
              </w:rPr>
            </w:pPr>
          </w:p>
        </w:tc>
        <w:tc>
          <w:tcPr>
            <w:tcW w:w="1247" w:type="dxa"/>
            <w:gridSpan w:val="3"/>
          </w:tcPr>
          <w:p w14:paraId="076789FE" w14:textId="77777777" w:rsidR="000542D2" w:rsidRPr="00DE0AA8" w:rsidRDefault="000542D2" w:rsidP="00CE1D2B">
            <w:pPr>
              <w:rPr>
                <w:rFonts w:cstheme="minorHAnsi"/>
                <w:sz w:val="20"/>
                <w:szCs w:val="20"/>
              </w:rPr>
            </w:pPr>
          </w:p>
        </w:tc>
      </w:tr>
    </w:tbl>
    <w:p w14:paraId="1CC3BFA5" w14:textId="77777777" w:rsidR="00BA028D" w:rsidRDefault="00BA028D" w:rsidP="000E168E">
      <w:pPr>
        <w:ind w:left="714"/>
        <w:rPr>
          <w:rFonts w:cstheme="minorHAnsi"/>
          <w:sz w:val="20"/>
          <w:szCs w:val="20"/>
        </w:rPr>
      </w:pPr>
    </w:p>
    <w:p w14:paraId="39B550C4" w14:textId="77777777" w:rsidR="00BA028D" w:rsidRDefault="00BA028D" w:rsidP="00611A4D">
      <w:pPr>
        <w:rPr>
          <w:rFonts w:cstheme="minorHAnsi"/>
          <w:sz w:val="20"/>
          <w:szCs w:val="20"/>
        </w:rPr>
      </w:pPr>
    </w:p>
    <w:p w14:paraId="2D0E1429" w14:textId="77777777" w:rsidR="00326140" w:rsidRDefault="00326140" w:rsidP="00611A4D">
      <w:pPr>
        <w:rPr>
          <w:rFonts w:cstheme="minorHAnsi"/>
          <w:sz w:val="20"/>
          <w:szCs w:val="20"/>
        </w:rPr>
      </w:pPr>
    </w:p>
    <w:p w14:paraId="7B3B3C82" w14:textId="77777777" w:rsidR="00675CD0" w:rsidRDefault="00675CD0" w:rsidP="00611A4D">
      <w:pPr>
        <w:rPr>
          <w:rFonts w:cstheme="minorHAnsi"/>
          <w:sz w:val="20"/>
          <w:szCs w:val="20"/>
        </w:rPr>
      </w:pPr>
    </w:p>
    <w:p w14:paraId="080003E3" w14:textId="77777777" w:rsidR="00675CD0" w:rsidRDefault="00675CD0" w:rsidP="00611A4D">
      <w:pPr>
        <w:rPr>
          <w:rFonts w:cstheme="minorHAnsi"/>
          <w:sz w:val="20"/>
          <w:szCs w:val="20"/>
        </w:rPr>
      </w:pPr>
    </w:p>
    <w:p w14:paraId="73784F1B" w14:textId="77777777" w:rsidR="00675CD0" w:rsidRDefault="00675CD0" w:rsidP="00611A4D">
      <w:pPr>
        <w:rPr>
          <w:rFonts w:cstheme="minorHAnsi"/>
          <w:sz w:val="20"/>
          <w:szCs w:val="20"/>
        </w:rPr>
      </w:pPr>
    </w:p>
    <w:p w14:paraId="629F20FA" w14:textId="77777777" w:rsidR="00675CD0" w:rsidRDefault="00675CD0" w:rsidP="00611A4D">
      <w:pPr>
        <w:rPr>
          <w:rFonts w:cstheme="minorHAnsi"/>
          <w:sz w:val="20"/>
          <w:szCs w:val="20"/>
        </w:rPr>
      </w:pPr>
    </w:p>
    <w:p w14:paraId="433E371F" w14:textId="77777777" w:rsidR="00675CD0" w:rsidRDefault="00675CD0" w:rsidP="00611A4D">
      <w:pPr>
        <w:rPr>
          <w:rFonts w:cstheme="minorHAnsi"/>
          <w:sz w:val="20"/>
          <w:szCs w:val="20"/>
        </w:rPr>
      </w:pPr>
    </w:p>
    <w:p w14:paraId="4A0B0807" w14:textId="77777777" w:rsidR="00675CD0" w:rsidRDefault="00675CD0" w:rsidP="00611A4D">
      <w:pPr>
        <w:rPr>
          <w:rFonts w:cstheme="minorHAnsi"/>
          <w:sz w:val="20"/>
          <w:szCs w:val="20"/>
        </w:rPr>
      </w:pPr>
    </w:p>
    <w:p w14:paraId="3CEC0DA6" w14:textId="77777777" w:rsidR="00675CD0" w:rsidRDefault="00675CD0" w:rsidP="00611A4D">
      <w:pPr>
        <w:rPr>
          <w:rFonts w:cstheme="minorHAnsi"/>
          <w:sz w:val="20"/>
          <w:szCs w:val="20"/>
        </w:rPr>
      </w:pPr>
    </w:p>
    <w:p w14:paraId="5CDCA06F" w14:textId="77777777" w:rsidR="00675CD0" w:rsidRDefault="00675CD0" w:rsidP="00611A4D">
      <w:pPr>
        <w:rPr>
          <w:rFonts w:cstheme="minorHAnsi"/>
          <w:sz w:val="20"/>
          <w:szCs w:val="20"/>
        </w:rPr>
      </w:pPr>
    </w:p>
    <w:p w14:paraId="037EC6EC" w14:textId="77777777" w:rsidR="00675CD0" w:rsidRDefault="00675CD0" w:rsidP="00611A4D">
      <w:pPr>
        <w:rPr>
          <w:rFonts w:cstheme="minorHAnsi"/>
          <w:sz w:val="20"/>
          <w:szCs w:val="20"/>
        </w:rPr>
      </w:pPr>
    </w:p>
    <w:p w14:paraId="2D447DC0" w14:textId="77777777" w:rsidR="00675CD0" w:rsidRDefault="00675CD0" w:rsidP="00611A4D">
      <w:pPr>
        <w:rPr>
          <w:rFonts w:cstheme="minorHAnsi"/>
          <w:sz w:val="20"/>
          <w:szCs w:val="20"/>
        </w:rPr>
      </w:pPr>
    </w:p>
    <w:p w14:paraId="01FD1C49" w14:textId="77777777" w:rsidR="00675CD0" w:rsidRDefault="00675CD0" w:rsidP="00611A4D">
      <w:pPr>
        <w:rPr>
          <w:rFonts w:cstheme="minorHAnsi"/>
          <w:sz w:val="20"/>
          <w:szCs w:val="20"/>
        </w:rPr>
      </w:pPr>
    </w:p>
    <w:p w14:paraId="468799A1" w14:textId="77777777" w:rsidR="00675CD0" w:rsidRDefault="00675CD0" w:rsidP="00611A4D">
      <w:pPr>
        <w:rPr>
          <w:rFonts w:cstheme="minorHAnsi"/>
          <w:sz w:val="20"/>
          <w:szCs w:val="20"/>
        </w:rPr>
      </w:pPr>
    </w:p>
    <w:tbl>
      <w:tblPr>
        <w:tblStyle w:val="TableGrid"/>
        <w:tblW w:w="16301" w:type="dxa"/>
        <w:tblInd w:w="-1168" w:type="dxa"/>
        <w:tblLayout w:type="fixed"/>
        <w:tblLook w:val="04A0" w:firstRow="1" w:lastRow="0" w:firstColumn="1" w:lastColumn="0" w:noHBand="0" w:noVBand="1"/>
      </w:tblPr>
      <w:tblGrid>
        <w:gridCol w:w="2127"/>
        <w:gridCol w:w="5103"/>
        <w:gridCol w:w="4565"/>
        <w:gridCol w:w="1559"/>
        <w:gridCol w:w="1559"/>
        <w:gridCol w:w="1388"/>
      </w:tblGrid>
      <w:tr w:rsidR="00E7351E" w:rsidRPr="00DE0AA8" w14:paraId="1E4775A3" w14:textId="77777777" w:rsidTr="0DD81E66">
        <w:tc>
          <w:tcPr>
            <w:tcW w:w="2127" w:type="dxa"/>
            <w:shd w:val="clear" w:color="auto" w:fill="DEEAF6" w:themeFill="accent5" w:themeFillTint="33"/>
          </w:tcPr>
          <w:p w14:paraId="6745B901" w14:textId="77777777" w:rsidR="00E33FE5" w:rsidRDefault="00E33FE5" w:rsidP="00CE1D2B">
            <w:pPr>
              <w:rPr>
                <w:rFonts w:cstheme="minorHAnsi"/>
                <w:b/>
                <w:bCs/>
                <w:sz w:val="20"/>
                <w:szCs w:val="20"/>
              </w:rPr>
            </w:pPr>
            <w:r w:rsidRPr="00DE0AA8">
              <w:rPr>
                <w:rFonts w:cstheme="minorHAnsi"/>
                <w:b/>
                <w:bCs/>
                <w:sz w:val="20"/>
                <w:szCs w:val="20"/>
              </w:rPr>
              <w:t xml:space="preserve">Criteria </w:t>
            </w:r>
            <w:r>
              <w:rPr>
                <w:rFonts w:cstheme="minorHAnsi"/>
                <w:b/>
                <w:bCs/>
                <w:sz w:val="20"/>
                <w:szCs w:val="20"/>
              </w:rPr>
              <w:t>11</w:t>
            </w:r>
          </w:p>
          <w:p w14:paraId="73258C7D" w14:textId="6AE1A9DE" w:rsidR="00E33FE5" w:rsidRPr="00DE0AA8" w:rsidRDefault="006D6938" w:rsidP="00CE1D2B">
            <w:pPr>
              <w:rPr>
                <w:rFonts w:cstheme="minorHAnsi"/>
                <w:b/>
                <w:bCs/>
                <w:sz w:val="20"/>
                <w:szCs w:val="20"/>
              </w:rPr>
            </w:pPr>
            <w:r>
              <w:rPr>
                <w:rFonts w:cstheme="minorHAnsi"/>
                <w:b/>
                <w:bCs/>
                <w:sz w:val="20"/>
                <w:szCs w:val="20"/>
              </w:rPr>
              <w:t>This criterion can be conducted by the CRD/Practice Manager/</w:t>
            </w:r>
            <w:r w:rsidR="00013798">
              <w:rPr>
                <w:rFonts w:cstheme="minorHAnsi"/>
                <w:b/>
                <w:bCs/>
                <w:sz w:val="20"/>
                <w:szCs w:val="20"/>
              </w:rPr>
              <w:t>sample taker</w:t>
            </w:r>
          </w:p>
        </w:tc>
        <w:tc>
          <w:tcPr>
            <w:tcW w:w="5103" w:type="dxa"/>
            <w:shd w:val="clear" w:color="auto" w:fill="DEEAF6" w:themeFill="accent5" w:themeFillTint="33"/>
          </w:tcPr>
          <w:p w14:paraId="3EFC8287" w14:textId="300CCD95" w:rsidR="00E33FE5" w:rsidRPr="00BA028D" w:rsidRDefault="00E33FE5" w:rsidP="00CE1D2B">
            <w:pPr>
              <w:rPr>
                <w:rFonts w:cstheme="minorHAnsi"/>
                <w:b/>
                <w:bCs/>
                <w:i/>
                <w:iCs/>
                <w:sz w:val="20"/>
                <w:szCs w:val="20"/>
              </w:rPr>
            </w:pPr>
            <w:r>
              <w:rPr>
                <w:rFonts w:cstheme="minorHAnsi"/>
                <w:b/>
                <w:bCs/>
                <w:sz w:val="20"/>
                <w:szCs w:val="20"/>
              </w:rPr>
              <w:t>Referral and follow up</w:t>
            </w:r>
          </w:p>
        </w:tc>
        <w:tc>
          <w:tcPr>
            <w:tcW w:w="4565" w:type="dxa"/>
            <w:shd w:val="clear" w:color="auto" w:fill="DEEAF6" w:themeFill="accent5" w:themeFillTint="33"/>
          </w:tcPr>
          <w:p w14:paraId="2DA38831" w14:textId="3EFF0225" w:rsidR="00E33FE5" w:rsidRPr="00DE0AA8" w:rsidRDefault="00E33FE5" w:rsidP="00CE1D2B">
            <w:pPr>
              <w:rPr>
                <w:rFonts w:cstheme="minorHAnsi"/>
                <w:b/>
                <w:bCs/>
                <w:sz w:val="20"/>
                <w:szCs w:val="20"/>
              </w:rPr>
            </w:pPr>
            <w:r>
              <w:rPr>
                <w:rFonts w:cstheme="minorHAnsi"/>
                <w:b/>
                <w:bCs/>
                <w:sz w:val="20"/>
                <w:szCs w:val="20"/>
              </w:rPr>
              <w:t>Confirmation method</w:t>
            </w:r>
          </w:p>
        </w:tc>
        <w:tc>
          <w:tcPr>
            <w:tcW w:w="1559" w:type="dxa"/>
            <w:shd w:val="clear" w:color="auto" w:fill="DEEAF6" w:themeFill="accent5" w:themeFillTint="33"/>
          </w:tcPr>
          <w:p w14:paraId="7828387A" w14:textId="7B2DF882" w:rsidR="00E33FE5" w:rsidRPr="00DE0AA8" w:rsidRDefault="00E33FE5" w:rsidP="00CE1D2B">
            <w:pPr>
              <w:rPr>
                <w:rFonts w:cstheme="minorHAnsi"/>
                <w:b/>
                <w:bCs/>
                <w:sz w:val="20"/>
                <w:szCs w:val="20"/>
              </w:rPr>
            </w:pPr>
            <w:r w:rsidRPr="00DE0AA8">
              <w:rPr>
                <w:rFonts w:cstheme="minorHAnsi"/>
                <w:b/>
                <w:bCs/>
                <w:sz w:val="20"/>
                <w:szCs w:val="20"/>
              </w:rPr>
              <w:t>Compliance</w:t>
            </w:r>
          </w:p>
          <w:p w14:paraId="3A0BA372" w14:textId="77777777" w:rsidR="00E33FE5" w:rsidRPr="00DE0AA8" w:rsidRDefault="00E33FE5" w:rsidP="00CE1D2B">
            <w:pPr>
              <w:rPr>
                <w:rFonts w:cstheme="minorHAnsi"/>
                <w:b/>
                <w:bCs/>
                <w:sz w:val="20"/>
                <w:szCs w:val="20"/>
              </w:rPr>
            </w:pPr>
            <w:r w:rsidRPr="00DE0AA8">
              <w:rPr>
                <w:rFonts w:cstheme="minorHAnsi"/>
                <w:b/>
                <w:bCs/>
                <w:sz w:val="20"/>
                <w:szCs w:val="20"/>
              </w:rPr>
              <w:t>Yes</w:t>
            </w:r>
          </w:p>
          <w:p w14:paraId="6B8A2175" w14:textId="77777777" w:rsidR="00E33FE5" w:rsidRPr="00DE0AA8" w:rsidRDefault="00E33FE5" w:rsidP="00CE1D2B">
            <w:pPr>
              <w:rPr>
                <w:rFonts w:cstheme="minorHAnsi"/>
                <w:b/>
                <w:bCs/>
                <w:sz w:val="20"/>
                <w:szCs w:val="20"/>
              </w:rPr>
            </w:pPr>
            <w:r w:rsidRPr="00DE0AA8">
              <w:rPr>
                <w:rFonts w:cstheme="minorHAnsi"/>
                <w:b/>
                <w:bCs/>
                <w:sz w:val="20"/>
                <w:szCs w:val="20"/>
              </w:rPr>
              <w:t>No</w:t>
            </w:r>
          </w:p>
        </w:tc>
        <w:tc>
          <w:tcPr>
            <w:tcW w:w="1559" w:type="dxa"/>
            <w:shd w:val="clear" w:color="auto" w:fill="DEEAF6" w:themeFill="accent5" w:themeFillTint="33"/>
          </w:tcPr>
          <w:p w14:paraId="2D326590" w14:textId="77777777" w:rsidR="00E33FE5" w:rsidRPr="00DE0AA8" w:rsidRDefault="00E33FE5" w:rsidP="00CE1D2B">
            <w:pPr>
              <w:rPr>
                <w:rFonts w:cstheme="minorHAnsi"/>
                <w:b/>
                <w:bCs/>
                <w:sz w:val="20"/>
                <w:szCs w:val="20"/>
              </w:rPr>
            </w:pPr>
            <w:r w:rsidRPr="00DE0AA8">
              <w:rPr>
                <w:rFonts w:cstheme="minorHAnsi"/>
                <w:b/>
                <w:bCs/>
                <w:sz w:val="20"/>
                <w:szCs w:val="20"/>
              </w:rPr>
              <w:t>Action</w:t>
            </w:r>
          </w:p>
        </w:tc>
        <w:tc>
          <w:tcPr>
            <w:tcW w:w="1388" w:type="dxa"/>
            <w:shd w:val="clear" w:color="auto" w:fill="DEEAF6" w:themeFill="accent5" w:themeFillTint="33"/>
          </w:tcPr>
          <w:p w14:paraId="016F1A0F" w14:textId="77777777" w:rsidR="00E33FE5" w:rsidRPr="00DE0AA8" w:rsidRDefault="00E33FE5" w:rsidP="00CE1D2B">
            <w:pPr>
              <w:rPr>
                <w:rFonts w:cstheme="minorHAnsi"/>
                <w:b/>
                <w:bCs/>
                <w:sz w:val="20"/>
                <w:szCs w:val="20"/>
              </w:rPr>
            </w:pPr>
            <w:r w:rsidRPr="00DE0AA8">
              <w:rPr>
                <w:rFonts w:cstheme="minorHAnsi"/>
                <w:b/>
                <w:bCs/>
                <w:sz w:val="20"/>
                <w:szCs w:val="20"/>
              </w:rPr>
              <w:t>Re-audit date</w:t>
            </w:r>
          </w:p>
        </w:tc>
      </w:tr>
      <w:tr w:rsidR="00E33FE5" w:rsidRPr="00DE0AA8" w14:paraId="5CCBD0DF" w14:textId="77777777" w:rsidTr="0DD81E66">
        <w:tc>
          <w:tcPr>
            <w:tcW w:w="2127" w:type="dxa"/>
          </w:tcPr>
          <w:p w14:paraId="3678ACEF" w14:textId="0957D7CF" w:rsidR="00E33FE5" w:rsidRDefault="00E33FE5" w:rsidP="00CE1D2B">
            <w:pPr>
              <w:rPr>
                <w:rFonts w:cstheme="minorHAnsi"/>
                <w:sz w:val="20"/>
                <w:szCs w:val="20"/>
              </w:rPr>
            </w:pPr>
            <w:r>
              <w:rPr>
                <w:rFonts w:cstheme="minorHAnsi"/>
                <w:sz w:val="20"/>
                <w:szCs w:val="20"/>
              </w:rPr>
              <w:t>Follow-</w:t>
            </w:r>
            <w:r w:rsidR="00EE29CB">
              <w:rPr>
                <w:rFonts w:cstheme="minorHAnsi"/>
                <w:sz w:val="20"/>
                <w:szCs w:val="20"/>
              </w:rPr>
              <w:t>u</w:t>
            </w:r>
            <w:r>
              <w:rPr>
                <w:rFonts w:cstheme="minorHAnsi"/>
                <w:sz w:val="20"/>
                <w:szCs w:val="20"/>
              </w:rPr>
              <w:t>p of women</w:t>
            </w:r>
          </w:p>
        </w:tc>
        <w:tc>
          <w:tcPr>
            <w:tcW w:w="5103" w:type="dxa"/>
          </w:tcPr>
          <w:p w14:paraId="25FD7E47" w14:textId="0D4013A1" w:rsidR="00E33FE5" w:rsidRDefault="67ADB3CA" w:rsidP="0DD81E66">
            <w:pPr>
              <w:pStyle w:val="Pa9"/>
              <w:numPr>
                <w:ilvl w:val="0"/>
                <w:numId w:val="66"/>
              </w:numPr>
              <w:spacing w:line="240" w:lineRule="auto"/>
              <w:ind w:left="357" w:hanging="357"/>
              <w:rPr>
                <w:rFonts w:asciiTheme="minorHAnsi" w:hAnsiTheme="minorHAnsi"/>
                <w:kern w:val="2"/>
                <w:sz w:val="20"/>
                <w:szCs w:val="20"/>
                <w:lang w:val="en-GB"/>
              </w:rPr>
            </w:pPr>
            <w:r w:rsidRPr="0DD81E66">
              <w:rPr>
                <w:rFonts w:asciiTheme="minorHAnsi" w:hAnsiTheme="minorHAnsi"/>
                <w:kern w:val="2"/>
                <w:sz w:val="20"/>
                <w:szCs w:val="20"/>
                <w:lang w:val="en-GB"/>
              </w:rPr>
              <w:t xml:space="preserve">Do </w:t>
            </w:r>
            <w:r w:rsidR="00013798" w:rsidRPr="0DD81E66">
              <w:rPr>
                <w:rFonts w:asciiTheme="minorHAnsi" w:hAnsiTheme="minorHAnsi"/>
                <w:kern w:val="2"/>
                <w:sz w:val="20"/>
                <w:szCs w:val="20"/>
                <w:lang w:val="en-GB"/>
              </w:rPr>
              <w:t>sample takers</w:t>
            </w:r>
            <w:r w:rsidRPr="0DD81E66">
              <w:rPr>
                <w:rFonts w:asciiTheme="minorHAnsi" w:hAnsiTheme="minorHAnsi"/>
                <w:kern w:val="2"/>
                <w:sz w:val="20"/>
                <w:szCs w:val="20"/>
                <w:lang w:val="en-GB"/>
              </w:rPr>
              <w:t xml:space="preserve"> consistently make reasonable efforts to follow up on screening test management recommendations, including ensuring that there are two recorded attempts to contact the woman, with at least one attempt in writing</w:t>
            </w:r>
            <w:r w:rsidR="003679F1">
              <w:rPr>
                <w:rFonts w:asciiTheme="minorHAnsi" w:hAnsiTheme="minorHAnsi"/>
                <w:kern w:val="2"/>
                <w:sz w:val="20"/>
                <w:szCs w:val="20"/>
                <w:lang w:val="en-GB"/>
              </w:rPr>
              <w:t xml:space="preserve"> when over a screening test</w:t>
            </w:r>
            <w:r w:rsidR="3B1B15F4" w:rsidRPr="0DD81E66">
              <w:rPr>
                <w:rFonts w:asciiTheme="minorHAnsi" w:hAnsiTheme="minorHAnsi"/>
                <w:kern w:val="2"/>
                <w:sz w:val="20"/>
                <w:szCs w:val="20"/>
                <w:lang w:val="en-GB"/>
              </w:rPr>
              <w:t>?</w:t>
            </w:r>
          </w:p>
          <w:p w14:paraId="25424E2E" w14:textId="77777777" w:rsidR="00595B6D" w:rsidRDefault="632D6915" w:rsidP="0DD81E66">
            <w:pPr>
              <w:pStyle w:val="ListParagraph"/>
              <w:numPr>
                <w:ilvl w:val="0"/>
                <w:numId w:val="66"/>
              </w:numPr>
              <w:rPr>
                <w:sz w:val="20"/>
                <w:szCs w:val="20"/>
              </w:rPr>
            </w:pPr>
            <w:r w:rsidRPr="0DD81E66">
              <w:rPr>
                <w:sz w:val="20"/>
                <w:szCs w:val="20"/>
              </w:rPr>
              <w:t xml:space="preserve">Do </w:t>
            </w:r>
            <w:r w:rsidR="00013798" w:rsidRPr="0DD81E66">
              <w:rPr>
                <w:sz w:val="20"/>
                <w:szCs w:val="20"/>
              </w:rPr>
              <w:t>sample takers</w:t>
            </w:r>
            <w:r w:rsidRPr="0DD81E66">
              <w:rPr>
                <w:sz w:val="20"/>
                <w:szCs w:val="20"/>
              </w:rPr>
              <w:t xml:space="preserve"> consistently respond</w:t>
            </w:r>
            <w:r w:rsidR="2B015579" w:rsidRPr="0DD81E66">
              <w:rPr>
                <w:sz w:val="20"/>
                <w:szCs w:val="20"/>
              </w:rPr>
              <w:t xml:space="preserve"> </w:t>
            </w:r>
            <w:r w:rsidRPr="0DD81E66">
              <w:rPr>
                <w:sz w:val="20"/>
                <w:szCs w:val="20"/>
              </w:rPr>
              <w:t>to follow-up letters (failsafe) issued by the programme when a recommended test or referral to colposcopy has not happened?</w:t>
            </w:r>
          </w:p>
          <w:p w14:paraId="4E8F0D13" w14:textId="4E0BF541" w:rsidR="00595B6D" w:rsidRPr="005B412D" w:rsidRDefault="00D514B9" w:rsidP="0DD81E66">
            <w:pPr>
              <w:pStyle w:val="ListParagraph"/>
              <w:numPr>
                <w:ilvl w:val="0"/>
                <w:numId w:val="66"/>
              </w:numPr>
              <w:rPr>
                <w:sz w:val="20"/>
                <w:szCs w:val="20"/>
              </w:rPr>
            </w:pPr>
            <w:r w:rsidRPr="00D514B9">
              <w:rPr>
                <w:sz w:val="20"/>
                <w:szCs w:val="20"/>
              </w:rPr>
              <w:t>Are sample takers aware that it is their responsibility to follow up where needed with women who are not patients of the practice who had their screening test at the practice</w:t>
            </w:r>
          </w:p>
        </w:tc>
        <w:tc>
          <w:tcPr>
            <w:tcW w:w="4565" w:type="dxa"/>
          </w:tcPr>
          <w:p w14:paraId="6293BB53" w14:textId="0A4ACF5D" w:rsidR="00C90A4A" w:rsidRPr="00C90A4A" w:rsidRDefault="00C90A4A" w:rsidP="0081545A">
            <w:pPr>
              <w:pStyle w:val="ListParagraph"/>
              <w:numPr>
                <w:ilvl w:val="0"/>
                <w:numId w:val="66"/>
              </w:numPr>
              <w:rPr>
                <w:rFonts w:cstheme="minorHAnsi"/>
                <w:sz w:val="20"/>
                <w:szCs w:val="20"/>
              </w:rPr>
            </w:pPr>
            <w:r w:rsidRPr="00C90A4A">
              <w:rPr>
                <w:rFonts w:cstheme="minorHAnsi"/>
                <w:sz w:val="20"/>
                <w:szCs w:val="20"/>
              </w:rPr>
              <w:t xml:space="preserve">Examine a sample of cases with screening test management recommendations. Verify the presence of records documenting two contact attempts, with at least one in </w:t>
            </w:r>
            <w:r w:rsidR="00EE29CB" w:rsidRPr="00C90A4A">
              <w:rPr>
                <w:rFonts w:cstheme="minorHAnsi"/>
                <w:sz w:val="20"/>
                <w:szCs w:val="20"/>
              </w:rPr>
              <w:t>writing.</w:t>
            </w:r>
          </w:p>
          <w:p w14:paraId="76EE5882" w14:textId="70CBCFC6" w:rsidR="00E33FE5" w:rsidRPr="00DE0AA8" w:rsidRDefault="00C90A4A" w:rsidP="0081545A">
            <w:pPr>
              <w:pStyle w:val="ListParagraph"/>
              <w:numPr>
                <w:ilvl w:val="0"/>
                <w:numId w:val="66"/>
              </w:numPr>
              <w:rPr>
                <w:rFonts w:cstheme="minorHAnsi"/>
                <w:sz w:val="20"/>
                <w:szCs w:val="20"/>
              </w:rPr>
            </w:pPr>
            <w:r w:rsidRPr="00C90A4A">
              <w:rPr>
                <w:rFonts w:cstheme="minorHAnsi"/>
                <w:sz w:val="20"/>
                <w:szCs w:val="20"/>
              </w:rPr>
              <w:t xml:space="preserve">Conduct interviews with </w:t>
            </w:r>
            <w:r w:rsidR="00013798">
              <w:rPr>
                <w:rFonts w:cstheme="minorHAnsi"/>
                <w:sz w:val="20"/>
                <w:szCs w:val="20"/>
              </w:rPr>
              <w:t>sample takers</w:t>
            </w:r>
            <w:r w:rsidRPr="00C90A4A">
              <w:rPr>
                <w:rFonts w:cstheme="minorHAnsi"/>
                <w:sz w:val="20"/>
                <w:szCs w:val="20"/>
              </w:rPr>
              <w:t xml:space="preserve"> to understand their adherence to the protocol for follow-up. Confirm that documented records align with the actions taken by the </w:t>
            </w:r>
            <w:r w:rsidR="00013798">
              <w:rPr>
                <w:rFonts w:cstheme="minorHAnsi"/>
                <w:sz w:val="20"/>
                <w:szCs w:val="20"/>
              </w:rPr>
              <w:t>sample takers</w:t>
            </w:r>
            <w:r w:rsidR="00EE29CB">
              <w:rPr>
                <w:rFonts w:cstheme="minorHAnsi"/>
                <w:sz w:val="20"/>
                <w:szCs w:val="20"/>
              </w:rPr>
              <w:t>.</w:t>
            </w:r>
          </w:p>
        </w:tc>
        <w:tc>
          <w:tcPr>
            <w:tcW w:w="1559" w:type="dxa"/>
          </w:tcPr>
          <w:p w14:paraId="60F5758E" w14:textId="75AC881B" w:rsidR="00E33FE5" w:rsidRPr="00DE0AA8" w:rsidRDefault="00E33FE5" w:rsidP="00CE1D2B">
            <w:pPr>
              <w:rPr>
                <w:rFonts w:cstheme="minorHAnsi"/>
                <w:sz w:val="20"/>
                <w:szCs w:val="20"/>
              </w:rPr>
            </w:pPr>
          </w:p>
        </w:tc>
        <w:tc>
          <w:tcPr>
            <w:tcW w:w="1559" w:type="dxa"/>
          </w:tcPr>
          <w:p w14:paraId="43ABB8C1" w14:textId="77777777" w:rsidR="00E33FE5" w:rsidRPr="00DE0AA8" w:rsidRDefault="00E33FE5" w:rsidP="00CE1D2B">
            <w:pPr>
              <w:rPr>
                <w:rFonts w:cstheme="minorHAnsi"/>
                <w:sz w:val="20"/>
                <w:szCs w:val="20"/>
              </w:rPr>
            </w:pPr>
          </w:p>
        </w:tc>
        <w:tc>
          <w:tcPr>
            <w:tcW w:w="1388" w:type="dxa"/>
          </w:tcPr>
          <w:p w14:paraId="2DDB9ABB" w14:textId="77777777" w:rsidR="00E33FE5" w:rsidRPr="00DE0AA8" w:rsidRDefault="00E33FE5" w:rsidP="00CE1D2B">
            <w:pPr>
              <w:rPr>
                <w:rFonts w:cstheme="minorHAnsi"/>
                <w:sz w:val="20"/>
                <w:szCs w:val="20"/>
              </w:rPr>
            </w:pPr>
          </w:p>
        </w:tc>
      </w:tr>
      <w:tr w:rsidR="00E33FE5" w:rsidRPr="00DE0AA8" w14:paraId="70A86191" w14:textId="77777777" w:rsidTr="0DD81E66">
        <w:tc>
          <w:tcPr>
            <w:tcW w:w="2127" w:type="dxa"/>
          </w:tcPr>
          <w:p w14:paraId="1218EC28" w14:textId="4FB2B75A" w:rsidR="00E33FE5" w:rsidRPr="00DE0AA8" w:rsidRDefault="00E33FE5" w:rsidP="00CE1D2B">
            <w:pPr>
              <w:pStyle w:val="Pa9"/>
              <w:spacing w:after="160" w:line="360" w:lineRule="auto"/>
              <w:rPr>
                <w:rFonts w:asciiTheme="minorHAnsi" w:hAnsiTheme="minorHAnsi" w:cstheme="minorHAnsi"/>
                <w:sz w:val="20"/>
                <w:szCs w:val="20"/>
              </w:rPr>
            </w:pPr>
            <w:r>
              <w:rPr>
                <w:rFonts w:asciiTheme="minorHAnsi" w:hAnsiTheme="minorHAnsi" w:cstheme="minorHAnsi"/>
                <w:sz w:val="20"/>
                <w:szCs w:val="20"/>
              </w:rPr>
              <w:t>Use of CervicalCheck colposcopy referral form</w:t>
            </w:r>
          </w:p>
        </w:tc>
        <w:tc>
          <w:tcPr>
            <w:tcW w:w="5103" w:type="dxa"/>
          </w:tcPr>
          <w:p w14:paraId="752D3766" w14:textId="48184B58" w:rsidR="002A5F70" w:rsidRPr="002A5F70" w:rsidRDefault="002A5F70" w:rsidP="0081545A">
            <w:pPr>
              <w:pStyle w:val="Pa9"/>
              <w:numPr>
                <w:ilvl w:val="0"/>
                <w:numId w:val="69"/>
              </w:numPr>
              <w:spacing w:line="240" w:lineRule="auto"/>
              <w:ind w:left="360"/>
              <w:rPr>
                <w:rFonts w:asciiTheme="minorHAnsi" w:hAnsiTheme="minorHAnsi" w:cstheme="minorHAnsi"/>
                <w:kern w:val="2"/>
                <w:sz w:val="20"/>
                <w:szCs w:val="20"/>
                <w:lang w:val="en-GB"/>
              </w:rPr>
            </w:pPr>
            <w:r w:rsidRPr="002A5F70">
              <w:rPr>
                <w:rFonts w:asciiTheme="minorHAnsi" w:hAnsiTheme="minorHAnsi" w:cstheme="minorHAnsi"/>
                <w:kern w:val="2"/>
                <w:sz w:val="20"/>
                <w:szCs w:val="20"/>
                <w:lang w:val="en-GB"/>
              </w:rPr>
              <w:t xml:space="preserve">Are </w:t>
            </w:r>
            <w:r w:rsidR="00013798">
              <w:rPr>
                <w:rFonts w:asciiTheme="minorHAnsi" w:hAnsiTheme="minorHAnsi" w:cstheme="minorHAnsi"/>
                <w:kern w:val="2"/>
                <w:sz w:val="20"/>
                <w:szCs w:val="20"/>
                <w:lang w:val="en-GB"/>
              </w:rPr>
              <w:t>sample takers</w:t>
            </w:r>
            <w:r w:rsidRPr="002A5F70">
              <w:rPr>
                <w:rFonts w:asciiTheme="minorHAnsi" w:hAnsiTheme="minorHAnsi" w:cstheme="minorHAnsi"/>
                <w:kern w:val="2"/>
                <w:sz w:val="20"/>
                <w:szCs w:val="20"/>
                <w:lang w:val="en-GB"/>
              </w:rPr>
              <w:t xml:space="preserve"> consistently using the CervicalCheck Colposcopy Referral form when referring a woman to a CervicalCheck colposcopy service?</w:t>
            </w:r>
          </w:p>
          <w:p w14:paraId="177C1ECB" w14:textId="77777777" w:rsidR="00595B6D" w:rsidRPr="005B412D" w:rsidRDefault="002A5F70" w:rsidP="0081545A">
            <w:pPr>
              <w:pStyle w:val="Pa9"/>
              <w:numPr>
                <w:ilvl w:val="0"/>
                <w:numId w:val="69"/>
              </w:numPr>
              <w:spacing w:line="240" w:lineRule="auto"/>
              <w:ind w:left="360"/>
            </w:pPr>
            <w:r w:rsidRPr="00595B6D">
              <w:rPr>
                <w:rFonts w:asciiTheme="minorHAnsi" w:hAnsiTheme="minorHAnsi" w:cstheme="minorHAnsi"/>
                <w:kern w:val="2"/>
                <w:sz w:val="20"/>
                <w:szCs w:val="20"/>
                <w:lang w:val="en-GB"/>
              </w:rPr>
              <w:t>Is there consistent adherence to the practice of including a</w:t>
            </w:r>
            <w:r w:rsidR="00E33FE5" w:rsidRPr="00595B6D">
              <w:rPr>
                <w:rFonts w:asciiTheme="minorHAnsi" w:hAnsiTheme="minorHAnsi" w:cstheme="minorHAnsi"/>
                <w:kern w:val="2"/>
                <w:sz w:val="20"/>
                <w:szCs w:val="20"/>
                <w:lang w:val="en-GB"/>
              </w:rPr>
              <w:t xml:space="preserve"> copy of the complete screening test result report </w:t>
            </w:r>
            <w:r w:rsidRPr="00595B6D">
              <w:rPr>
                <w:rFonts w:asciiTheme="minorHAnsi" w:hAnsiTheme="minorHAnsi" w:cstheme="minorHAnsi"/>
                <w:kern w:val="2"/>
                <w:sz w:val="20"/>
                <w:szCs w:val="20"/>
                <w:lang w:val="en-GB"/>
              </w:rPr>
              <w:t>with</w:t>
            </w:r>
            <w:r w:rsidR="00E33FE5" w:rsidRPr="00595B6D">
              <w:rPr>
                <w:rFonts w:asciiTheme="minorHAnsi" w:hAnsiTheme="minorHAnsi" w:cstheme="minorHAnsi"/>
                <w:kern w:val="2"/>
                <w:sz w:val="20"/>
                <w:szCs w:val="20"/>
                <w:lang w:val="en-GB"/>
              </w:rPr>
              <w:t xml:space="preserve"> the colposcopy referral form</w:t>
            </w:r>
            <w:r w:rsidRPr="00595B6D">
              <w:rPr>
                <w:rFonts w:asciiTheme="minorHAnsi" w:hAnsiTheme="minorHAnsi" w:cstheme="minorHAnsi"/>
                <w:kern w:val="2"/>
                <w:sz w:val="20"/>
                <w:szCs w:val="20"/>
                <w:lang w:val="en-GB"/>
              </w:rPr>
              <w:t>, and are</w:t>
            </w:r>
            <w:r w:rsidR="00E33FE5" w:rsidRPr="00595B6D">
              <w:rPr>
                <w:rFonts w:asciiTheme="minorHAnsi" w:hAnsiTheme="minorHAnsi" w:cstheme="minorHAnsi"/>
                <w:kern w:val="2"/>
                <w:sz w:val="20"/>
                <w:szCs w:val="20"/>
                <w:lang w:val="en-GB"/>
              </w:rPr>
              <w:t xml:space="preserve"> completed </w:t>
            </w:r>
            <w:r w:rsidRPr="00595B6D">
              <w:rPr>
                <w:rFonts w:asciiTheme="minorHAnsi" w:hAnsiTheme="minorHAnsi" w:cstheme="minorHAnsi"/>
                <w:kern w:val="2"/>
                <w:sz w:val="20"/>
                <w:szCs w:val="20"/>
                <w:lang w:val="en-GB"/>
              </w:rPr>
              <w:t>referrals</w:t>
            </w:r>
            <w:r w:rsidR="00E33FE5" w:rsidRPr="00595B6D">
              <w:rPr>
                <w:rFonts w:asciiTheme="minorHAnsi" w:hAnsiTheme="minorHAnsi" w:cstheme="minorHAnsi"/>
                <w:kern w:val="2"/>
                <w:sz w:val="20"/>
                <w:szCs w:val="20"/>
                <w:lang w:val="en-GB"/>
              </w:rPr>
              <w:t xml:space="preserve"> sent </w:t>
            </w:r>
            <w:r w:rsidRPr="00595B6D">
              <w:rPr>
                <w:rFonts w:asciiTheme="minorHAnsi" w:hAnsiTheme="minorHAnsi" w:cstheme="minorHAnsi"/>
                <w:kern w:val="2"/>
                <w:sz w:val="20"/>
                <w:szCs w:val="20"/>
                <w:lang w:val="en-GB"/>
              </w:rPr>
              <w:t xml:space="preserve">directly </w:t>
            </w:r>
            <w:r w:rsidR="00E33FE5" w:rsidRPr="00595B6D">
              <w:rPr>
                <w:rFonts w:asciiTheme="minorHAnsi" w:hAnsiTheme="minorHAnsi" w:cstheme="minorHAnsi"/>
                <w:kern w:val="2"/>
                <w:sz w:val="20"/>
                <w:szCs w:val="20"/>
                <w:lang w:val="en-GB"/>
              </w:rPr>
              <w:t>to the colposcopy service</w:t>
            </w:r>
            <w:r w:rsidRPr="00595B6D">
              <w:rPr>
                <w:rFonts w:asciiTheme="minorHAnsi" w:hAnsiTheme="minorHAnsi" w:cstheme="minorHAnsi"/>
                <w:kern w:val="2"/>
                <w:sz w:val="20"/>
                <w:szCs w:val="20"/>
                <w:lang w:val="en-GB"/>
              </w:rPr>
              <w:t>?</w:t>
            </w:r>
          </w:p>
          <w:p w14:paraId="68A94208" w14:textId="0FF63012" w:rsidR="00595B6D" w:rsidRPr="005B412D" w:rsidRDefault="00595B6D" w:rsidP="005B412D">
            <w:pPr>
              <w:rPr>
                <w:lang w:val="en-IE"/>
              </w:rPr>
            </w:pPr>
          </w:p>
        </w:tc>
        <w:tc>
          <w:tcPr>
            <w:tcW w:w="4565" w:type="dxa"/>
          </w:tcPr>
          <w:p w14:paraId="058EC977" w14:textId="77777777" w:rsidR="00BB417C" w:rsidRPr="00BB417C" w:rsidRDefault="00BB417C" w:rsidP="0081545A">
            <w:pPr>
              <w:pStyle w:val="ListParagraph"/>
              <w:numPr>
                <w:ilvl w:val="0"/>
                <w:numId w:val="66"/>
              </w:numPr>
              <w:rPr>
                <w:rFonts w:cstheme="minorHAnsi"/>
                <w:sz w:val="20"/>
                <w:szCs w:val="20"/>
              </w:rPr>
            </w:pPr>
            <w:r w:rsidRPr="00BB417C">
              <w:rPr>
                <w:rFonts w:cstheme="minorHAnsi"/>
                <w:sz w:val="20"/>
                <w:szCs w:val="20"/>
              </w:rPr>
              <w:t>Review a sample of colposcopy referrals made by the practice. Verify that the CervicalCheck Colposcopy Referral form is consistently used, especially when the screening test result carries a 'refer to colposcopy' recommendation.</w:t>
            </w:r>
          </w:p>
          <w:p w14:paraId="20ED975B" w14:textId="4E1039E6" w:rsidR="00BB417C" w:rsidRPr="00BB417C" w:rsidRDefault="00BB417C" w:rsidP="0081545A">
            <w:pPr>
              <w:pStyle w:val="ListParagraph"/>
              <w:numPr>
                <w:ilvl w:val="0"/>
                <w:numId w:val="66"/>
              </w:numPr>
              <w:rPr>
                <w:rFonts w:cstheme="minorHAnsi"/>
                <w:sz w:val="20"/>
                <w:szCs w:val="20"/>
              </w:rPr>
            </w:pPr>
            <w:r w:rsidRPr="00BB417C">
              <w:rPr>
                <w:rFonts w:cstheme="minorHAnsi"/>
                <w:sz w:val="20"/>
                <w:szCs w:val="20"/>
              </w:rPr>
              <w:t xml:space="preserve">Conduct interviews with </w:t>
            </w:r>
            <w:r w:rsidR="00013798">
              <w:rPr>
                <w:rFonts w:cstheme="minorHAnsi"/>
                <w:sz w:val="20"/>
                <w:szCs w:val="20"/>
              </w:rPr>
              <w:t>sample takers</w:t>
            </w:r>
            <w:r w:rsidRPr="00BB417C">
              <w:rPr>
                <w:rFonts w:cstheme="minorHAnsi"/>
                <w:sz w:val="20"/>
                <w:szCs w:val="20"/>
              </w:rPr>
              <w:t xml:space="preserve"> to understand their awareness of and adherence to the use of the CervicalCheck Colposcopy Referral form.</w:t>
            </w:r>
          </w:p>
          <w:p w14:paraId="55D43521" w14:textId="5A770EA1" w:rsidR="00BB417C" w:rsidRPr="00BB417C" w:rsidRDefault="00BB417C" w:rsidP="0081545A">
            <w:pPr>
              <w:pStyle w:val="ListParagraph"/>
              <w:numPr>
                <w:ilvl w:val="0"/>
                <w:numId w:val="66"/>
              </w:numPr>
              <w:rPr>
                <w:rFonts w:cstheme="minorHAnsi"/>
                <w:sz w:val="20"/>
                <w:szCs w:val="20"/>
              </w:rPr>
            </w:pPr>
            <w:r w:rsidRPr="00BB417C">
              <w:rPr>
                <w:rFonts w:cstheme="minorHAnsi"/>
                <w:sz w:val="20"/>
                <w:szCs w:val="20"/>
              </w:rPr>
              <w:t>Examine a sample of colposcopy referrals to ensure that each includes a copy of the complete screening test result report. Confirm that completed referrals are being sent directly to the colposcopy service.</w:t>
            </w:r>
          </w:p>
          <w:p w14:paraId="48FF0C6E" w14:textId="1E9D0031" w:rsidR="00E33FE5" w:rsidRPr="00DE0AA8" w:rsidRDefault="00BB417C" w:rsidP="0081545A">
            <w:pPr>
              <w:pStyle w:val="ListParagraph"/>
              <w:numPr>
                <w:ilvl w:val="0"/>
                <w:numId w:val="66"/>
              </w:numPr>
              <w:rPr>
                <w:rFonts w:cstheme="minorHAnsi"/>
                <w:sz w:val="20"/>
                <w:szCs w:val="20"/>
              </w:rPr>
            </w:pPr>
            <w:r w:rsidRPr="00BB417C">
              <w:rPr>
                <w:rFonts w:cstheme="minorHAnsi"/>
                <w:sz w:val="20"/>
                <w:szCs w:val="20"/>
              </w:rPr>
              <w:lastRenderedPageBreak/>
              <w:t>Interview relevant staff involved in the referral process to assess their understanding and compliance with the protocol for accompanying documentation and direct submission of colposcopy referrals.</w:t>
            </w:r>
          </w:p>
        </w:tc>
        <w:tc>
          <w:tcPr>
            <w:tcW w:w="1559" w:type="dxa"/>
          </w:tcPr>
          <w:p w14:paraId="405722EB" w14:textId="30C6783A" w:rsidR="00E33FE5" w:rsidRPr="00DE0AA8" w:rsidRDefault="00E33FE5" w:rsidP="00CE1D2B">
            <w:pPr>
              <w:rPr>
                <w:rFonts w:cstheme="minorHAnsi"/>
                <w:sz w:val="20"/>
                <w:szCs w:val="20"/>
              </w:rPr>
            </w:pPr>
          </w:p>
        </w:tc>
        <w:tc>
          <w:tcPr>
            <w:tcW w:w="1559" w:type="dxa"/>
          </w:tcPr>
          <w:p w14:paraId="69E36E6E" w14:textId="77777777" w:rsidR="00E33FE5" w:rsidRPr="00DE0AA8" w:rsidRDefault="00E33FE5" w:rsidP="00CE1D2B">
            <w:pPr>
              <w:rPr>
                <w:rFonts w:cstheme="minorHAnsi"/>
                <w:sz w:val="20"/>
                <w:szCs w:val="20"/>
              </w:rPr>
            </w:pPr>
          </w:p>
        </w:tc>
        <w:tc>
          <w:tcPr>
            <w:tcW w:w="1388" w:type="dxa"/>
          </w:tcPr>
          <w:p w14:paraId="551062BA" w14:textId="77777777" w:rsidR="00E33FE5" w:rsidRPr="00DE0AA8" w:rsidRDefault="00E33FE5" w:rsidP="00CE1D2B">
            <w:pPr>
              <w:rPr>
                <w:rFonts w:cstheme="minorHAnsi"/>
                <w:sz w:val="20"/>
                <w:szCs w:val="20"/>
              </w:rPr>
            </w:pPr>
          </w:p>
        </w:tc>
      </w:tr>
      <w:tr w:rsidR="00E33FE5" w:rsidRPr="00DE0AA8" w14:paraId="7C733966" w14:textId="77777777" w:rsidTr="0DD81E66">
        <w:tc>
          <w:tcPr>
            <w:tcW w:w="2127" w:type="dxa"/>
          </w:tcPr>
          <w:p w14:paraId="06B3FC61" w14:textId="7100BBCA" w:rsidR="00E33FE5" w:rsidRPr="00DE0AA8" w:rsidRDefault="00E33FE5" w:rsidP="00CE1D2B">
            <w:pPr>
              <w:pStyle w:val="Pa9"/>
              <w:spacing w:after="160" w:line="360" w:lineRule="auto"/>
              <w:rPr>
                <w:rFonts w:asciiTheme="minorHAnsi" w:hAnsiTheme="minorHAnsi" w:cstheme="minorHAnsi"/>
                <w:sz w:val="20"/>
                <w:szCs w:val="20"/>
              </w:rPr>
            </w:pPr>
            <w:r>
              <w:rPr>
                <w:rFonts w:asciiTheme="minorHAnsi" w:hAnsiTheme="minorHAnsi" w:cstheme="minorHAnsi"/>
                <w:sz w:val="20"/>
                <w:szCs w:val="20"/>
              </w:rPr>
              <w:t>Referral to Colposcopy</w:t>
            </w:r>
          </w:p>
        </w:tc>
        <w:tc>
          <w:tcPr>
            <w:tcW w:w="5103" w:type="dxa"/>
          </w:tcPr>
          <w:p w14:paraId="583D64AB" w14:textId="50A0E724" w:rsidR="00EF4FCD" w:rsidRDefault="00EF4FCD" w:rsidP="0081545A">
            <w:pPr>
              <w:pStyle w:val="Pa9"/>
              <w:numPr>
                <w:ilvl w:val="0"/>
                <w:numId w:val="70"/>
              </w:numPr>
              <w:spacing w:line="240" w:lineRule="auto"/>
              <w:rPr>
                <w:rFonts w:asciiTheme="minorHAnsi" w:hAnsiTheme="minorHAnsi" w:cstheme="minorHAnsi"/>
                <w:kern w:val="2"/>
                <w:sz w:val="20"/>
                <w:szCs w:val="20"/>
                <w:lang w:val="en-GB"/>
              </w:rPr>
            </w:pPr>
            <w:r w:rsidRPr="00EF4FCD">
              <w:rPr>
                <w:rFonts w:asciiTheme="minorHAnsi" w:hAnsiTheme="minorHAnsi" w:cstheme="minorHAnsi"/>
                <w:kern w:val="2"/>
                <w:sz w:val="20"/>
                <w:szCs w:val="20"/>
                <w:lang w:val="en-GB"/>
              </w:rPr>
              <w:t>Are women whose screening test result recommends referral to colposcopy consistently referred directly by the clinically responsible doctor to a colposcopy service within 10 working days of receiving the screening test result and recommendation?</w:t>
            </w:r>
          </w:p>
          <w:p w14:paraId="733C2D1F" w14:textId="1B342752" w:rsidR="004B7CED" w:rsidRPr="005B412D" w:rsidRDefault="004B7CED" w:rsidP="00A578F4">
            <w:pPr>
              <w:pStyle w:val="ListParagraph"/>
              <w:numPr>
                <w:ilvl w:val="0"/>
                <w:numId w:val="70"/>
              </w:numPr>
            </w:pPr>
            <w:r>
              <w:t>Are women counselled about the potential for longer waiting times if referred to a unit of their choice rather than attending the programme-nominated colposcopy unit?</w:t>
            </w:r>
          </w:p>
          <w:p w14:paraId="7409FBD5" w14:textId="7E18EC1A" w:rsidR="00E33FE5" w:rsidRDefault="00EF4FCD" w:rsidP="0081545A">
            <w:pPr>
              <w:pStyle w:val="Pa9"/>
              <w:numPr>
                <w:ilvl w:val="0"/>
                <w:numId w:val="70"/>
              </w:numPr>
              <w:spacing w:after="160" w:line="240" w:lineRule="auto"/>
              <w:rPr>
                <w:rFonts w:asciiTheme="minorHAnsi" w:hAnsiTheme="minorHAnsi" w:cstheme="minorHAnsi"/>
                <w:kern w:val="2"/>
                <w:sz w:val="20"/>
                <w:szCs w:val="20"/>
                <w:lang w:val="en-GB"/>
              </w:rPr>
            </w:pPr>
            <w:r w:rsidRPr="00EF4FCD">
              <w:rPr>
                <w:rFonts w:asciiTheme="minorHAnsi" w:hAnsiTheme="minorHAnsi" w:cstheme="minorHAnsi"/>
                <w:kern w:val="2"/>
                <w:sz w:val="20"/>
                <w:szCs w:val="20"/>
                <w:lang w:val="en-GB"/>
              </w:rPr>
              <w:t>Is all necessary</w:t>
            </w:r>
            <w:r w:rsidR="00E33FE5" w:rsidRPr="00572B72">
              <w:rPr>
                <w:rFonts w:asciiTheme="minorHAnsi" w:hAnsiTheme="minorHAnsi" w:cstheme="minorHAnsi"/>
                <w:kern w:val="2"/>
                <w:sz w:val="20"/>
                <w:szCs w:val="20"/>
                <w:lang w:val="en-GB"/>
              </w:rPr>
              <w:t xml:space="preserve"> referral information about the woman, her screening test result</w:t>
            </w:r>
            <w:r w:rsidRPr="00EF4FCD">
              <w:rPr>
                <w:rFonts w:asciiTheme="minorHAnsi" w:hAnsiTheme="minorHAnsi" w:cstheme="minorHAnsi"/>
                <w:kern w:val="2"/>
                <w:sz w:val="20"/>
                <w:szCs w:val="20"/>
                <w:lang w:val="en-GB"/>
              </w:rPr>
              <w:t>,</w:t>
            </w:r>
            <w:r w:rsidR="00E33FE5" w:rsidRPr="00572B72">
              <w:rPr>
                <w:rFonts w:asciiTheme="minorHAnsi" w:hAnsiTheme="minorHAnsi" w:cstheme="minorHAnsi"/>
                <w:kern w:val="2"/>
                <w:sz w:val="20"/>
                <w:szCs w:val="20"/>
                <w:lang w:val="en-GB"/>
              </w:rPr>
              <w:t xml:space="preserve"> and relevant history </w:t>
            </w:r>
            <w:r w:rsidRPr="00EF4FCD">
              <w:rPr>
                <w:rFonts w:asciiTheme="minorHAnsi" w:hAnsiTheme="minorHAnsi" w:cstheme="minorHAnsi"/>
                <w:kern w:val="2"/>
                <w:sz w:val="20"/>
                <w:szCs w:val="20"/>
                <w:lang w:val="en-GB"/>
              </w:rPr>
              <w:t>consistently</w:t>
            </w:r>
            <w:r w:rsidR="00E33FE5" w:rsidRPr="00572B72">
              <w:rPr>
                <w:rFonts w:asciiTheme="minorHAnsi" w:hAnsiTheme="minorHAnsi" w:cstheme="minorHAnsi"/>
                <w:kern w:val="2"/>
                <w:sz w:val="20"/>
                <w:szCs w:val="20"/>
                <w:lang w:val="en-GB"/>
              </w:rPr>
              <w:t xml:space="preserve"> forwarded directly to the colposcopy service</w:t>
            </w:r>
            <w:r w:rsidRPr="00EF4FCD">
              <w:rPr>
                <w:rFonts w:asciiTheme="minorHAnsi" w:hAnsiTheme="minorHAnsi" w:cstheme="minorHAnsi"/>
                <w:kern w:val="2"/>
                <w:sz w:val="20"/>
                <w:szCs w:val="20"/>
                <w:lang w:val="en-GB"/>
              </w:rPr>
              <w:t xml:space="preserve"> as per</w:t>
            </w:r>
            <w:r w:rsidR="00E33FE5" w:rsidRPr="00572B72">
              <w:rPr>
                <w:rFonts w:asciiTheme="minorHAnsi" w:hAnsiTheme="minorHAnsi" w:cstheme="minorHAnsi"/>
                <w:kern w:val="2"/>
                <w:sz w:val="20"/>
                <w:szCs w:val="20"/>
                <w:lang w:val="en-GB"/>
              </w:rPr>
              <w:t xml:space="preserve"> the </w:t>
            </w:r>
            <w:r w:rsidRPr="00EF4FCD">
              <w:rPr>
                <w:rFonts w:asciiTheme="minorHAnsi" w:hAnsiTheme="minorHAnsi" w:cstheme="minorHAnsi"/>
                <w:kern w:val="2"/>
                <w:sz w:val="20"/>
                <w:szCs w:val="20"/>
                <w:lang w:val="en-GB"/>
              </w:rPr>
              <w:t>protocol, and is the use of</w:t>
            </w:r>
            <w:r w:rsidR="00E33FE5" w:rsidRPr="00572B72">
              <w:rPr>
                <w:rFonts w:asciiTheme="minorHAnsi" w:hAnsiTheme="minorHAnsi" w:cstheme="minorHAnsi"/>
                <w:kern w:val="2"/>
                <w:sz w:val="20"/>
                <w:szCs w:val="20"/>
                <w:lang w:val="en-GB"/>
              </w:rPr>
              <w:t xml:space="preserve"> part</w:t>
            </w:r>
            <w:r w:rsidR="00A647AD">
              <w:rPr>
                <w:rFonts w:asciiTheme="minorHAnsi" w:hAnsiTheme="minorHAnsi" w:cstheme="minorHAnsi"/>
                <w:kern w:val="2"/>
                <w:sz w:val="20"/>
                <w:szCs w:val="20"/>
                <w:lang w:val="en-GB"/>
              </w:rPr>
              <w:t>ial</w:t>
            </w:r>
            <w:r w:rsidR="00E33FE5" w:rsidRPr="00572B72">
              <w:rPr>
                <w:rFonts w:asciiTheme="minorHAnsi" w:hAnsiTheme="minorHAnsi" w:cstheme="minorHAnsi"/>
                <w:kern w:val="2"/>
                <w:sz w:val="20"/>
                <w:szCs w:val="20"/>
                <w:lang w:val="en-GB"/>
              </w:rPr>
              <w:t xml:space="preserve">ly pre-filled colposcopy referral forms facilitated when </w:t>
            </w:r>
            <w:r w:rsidRPr="00EF4FCD">
              <w:rPr>
                <w:rFonts w:asciiTheme="minorHAnsi" w:hAnsiTheme="minorHAnsi" w:cstheme="minorHAnsi"/>
                <w:kern w:val="2"/>
                <w:sz w:val="20"/>
                <w:szCs w:val="20"/>
                <w:lang w:val="en-GB"/>
              </w:rPr>
              <w:t>applicable?</w:t>
            </w:r>
          </w:p>
          <w:p w14:paraId="02E9D222" w14:textId="4FAAE544" w:rsidR="00E929DF" w:rsidRPr="006114BE" w:rsidRDefault="00E929DF" w:rsidP="0081545A">
            <w:pPr>
              <w:pStyle w:val="Pa9"/>
              <w:numPr>
                <w:ilvl w:val="0"/>
                <w:numId w:val="70"/>
              </w:numPr>
              <w:spacing w:line="240" w:lineRule="auto"/>
              <w:rPr>
                <w:rFonts w:asciiTheme="minorHAnsi" w:hAnsiTheme="minorHAnsi"/>
                <w:kern w:val="2"/>
                <w:sz w:val="22"/>
                <w:szCs w:val="22"/>
                <w:lang w:val="en-GB"/>
              </w:rPr>
            </w:pPr>
            <w:r w:rsidRPr="006114BE">
              <w:rPr>
                <w:rFonts w:asciiTheme="minorHAnsi" w:hAnsiTheme="minorHAnsi"/>
                <w:kern w:val="2"/>
                <w:sz w:val="22"/>
                <w:szCs w:val="22"/>
                <w:lang w:val="en-GB"/>
              </w:rPr>
              <w:t xml:space="preserve">When referral is made by email, do </w:t>
            </w:r>
            <w:r w:rsidR="00013798" w:rsidRPr="006114BE">
              <w:rPr>
                <w:rFonts w:asciiTheme="minorHAnsi" w:hAnsiTheme="minorHAnsi"/>
                <w:kern w:val="2"/>
                <w:sz w:val="22"/>
                <w:szCs w:val="22"/>
                <w:lang w:val="en-GB"/>
              </w:rPr>
              <w:t>sample takers</w:t>
            </w:r>
            <w:r w:rsidRPr="006114BE">
              <w:rPr>
                <w:rFonts w:asciiTheme="minorHAnsi" w:hAnsiTheme="minorHAnsi"/>
                <w:kern w:val="2"/>
                <w:sz w:val="22"/>
                <w:szCs w:val="22"/>
                <w:lang w:val="en-GB"/>
              </w:rPr>
              <w:t xml:space="preserve"> ensure that the email has been received by the colposcopy clinic?</w:t>
            </w:r>
          </w:p>
          <w:p w14:paraId="5F2F2663" w14:textId="702FC131" w:rsidR="00E929DF" w:rsidRDefault="00E929DF" w:rsidP="0081545A">
            <w:pPr>
              <w:pStyle w:val="Pa9"/>
              <w:numPr>
                <w:ilvl w:val="0"/>
                <w:numId w:val="70"/>
              </w:numPr>
              <w:spacing w:line="240" w:lineRule="auto"/>
              <w:rPr>
                <w:rFonts w:asciiTheme="minorHAnsi" w:hAnsiTheme="minorHAnsi"/>
                <w:kern w:val="2"/>
                <w:sz w:val="22"/>
                <w:szCs w:val="22"/>
                <w:lang w:val="en-GB"/>
              </w:rPr>
            </w:pPr>
            <w:r w:rsidRPr="006114BE">
              <w:rPr>
                <w:rFonts w:asciiTheme="minorHAnsi" w:hAnsiTheme="minorHAnsi"/>
                <w:kern w:val="2"/>
                <w:sz w:val="22"/>
                <w:szCs w:val="22"/>
                <w:lang w:val="en-GB"/>
              </w:rPr>
              <w:t xml:space="preserve">Do </w:t>
            </w:r>
            <w:r w:rsidR="00013798" w:rsidRPr="006114BE">
              <w:rPr>
                <w:rFonts w:asciiTheme="minorHAnsi" w:hAnsiTheme="minorHAnsi"/>
                <w:kern w:val="2"/>
                <w:sz w:val="22"/>
                <w:szCs w:val="22"/>
                <w:lang w:val="en-GB"/>
              </w:rPr>
              <w:t>sample takers</w:t>
            </w:r>
            <w:r w:rsidRPr="006114BE">
              <w:rPr>
                <w:rFonts w:asciiTheme="minorHAnsi" w:hAnsiTheme="minorHAnsi"/>
                <w:kern w:val="2"/>
                <w:sz w:val="22"/>
                <w:szCs w:val="22"/>
                <w:lang w:val="en-GB"/>
              </w:rPr>
              <w:t xml:space="preserve"> consistently follow-up with colposcopy clinics when an appointment is not received?</w:t>
            </w:r>
          </w:p>
          <w:p w14:paraId="029A4E5E" w14:textId="77777777" w:rsidR="009A0315" w:rsidRDefault="009A0315" w:rsidP="009E0A80">
            <w:pPr>
              <w:rPr>
                <w:b/>
                <w:bCs/>
              </w:rPr>
            </w:pPr>
          </w:p>
          <w:p w14:paraId="1772E34B" w14:textId="77777777" w:rsidR="009A0315" w:rsidRDefault="009A0315" w:rsidP="009E0A80">
            <w:pPr>
              <w:rPr>
                <w:b/>
                <w:bCs/>
              </w:rPr>
            </w:pPr>
          </w:p>
          <w:p w14:paraId="7A0BBAAD" w14:textId="74BD264A" w:rsidR="009E0A80" w:rsidRPr="009E0A80" w:rsidRDefault="009E0A80" w:rsidP="009E0A80">
            <w:pPr>
              <w:rPr>
                <w:b/>
                <w:bCs/>
              </w:rPr>
            </w:pPr>
            <w:r w:rsidRPr="009E0A80">
              <w:rPr>
                <w:b/>
                <w:bCs/>
              </w:rPr>
              <w:t>Direct referrals for clinical indications:</w:t>
            </w:r>
          </w:p>
          <w:p w14:paraId="4EA96F5D" w14:textId="2422CCB8" w:rsidR="00972E70" w:rsidRDefault="004206D2" w:rsidP="004206D2">
            <w:pPr>
              <w:pStyle w:val="Pa12"/>
              <w:spacing w:after="40"/>
              <w:rPr>
                <w:rFonts w:asciiTheme="minorHAnsi" w:hAnsiTheme="minorHAnsi"/>
                <w:kern w:val="2"/>
                <w:sz w:val="22"/>
                <w:szCs w:val="22"/>
                <w:lang w:val="en-GB"/>
              </w:rPr>
            </w:pPr>
            <w:r w:rsidRPr="004206D2">
              <w:rPr>
                <w:rFonts w:asciiTheme="minorHAnsi" w:hAnsiTheme="minorHAnsi"/>
                <w:kern w:val="2"/>
                <w:sz w:val="22"/>
                <w:szCs w:val="22"/>
                <w:lang w:val="en-GB"/>
              </w:rPr>
              <w:t xml:space="preserve">Are sample takers aware that referral to colposcopy for clinical indications is outside the remit of the CervicalCheck programme, only those women who are </w:t>
            </w:r>
            <w:r w:rsidRPr="004206D2">
              <w:rPr>
                <w:rFonts w:asciiTheme="minorHAnsi" w:hAnsiTheme="minorHAnsi"/>
                <w:kern w:val="2"/>
                <w:sz w:val="22"/>
                <w:szCs w:val="22"/>
                <w:lang w:val="en-GB"/>
              </w:rPr>
              <w:lastRenderedPageBreak/>
              <w:t>suspicious for invasive cervical disease should be referred to colposcop</w:t>
            </w:r>
            <w:r w:rsidR="000E791A">
              <w:rPr>
                <w:rFonts w:asciiTheme="minorHAnsi" w:hAnsiTheme="minorHAnsi"/>
                <w:kern w:val="2"/>
                <w:sz w:val="22"/>
                <w:szCs w:val="22"/>
                <w:lang w:val="en-GB"/>
              </w:rPr>
              <w:t>y</w:t>
            </w:r>
            <w:r w:rsidR="007A53D7">
              <w:rPr>
                <w:rFonts w:asciiTheme="minorHAnsi" w:hAnsiTheme="minorHAnsi"/>
                <w:kern w:val="2"/>
                <w:sz w:val="22"/>
                <w:szCs w:val="22"/>
                <w:lang w:val="en-GB"/>
              </w:rPr>
              <w:t>.</w:t>
            </w:r>
          </w:p>
          <w:p w14:paraId="4FB2C79F" w14:textId="233963EA" w:rsidR="004206D2" w:rsidRPr="004206D2" w:rsidRDefault="00972E70" w:rsidP="004206D2">
            <w:pPr>
              <w:pStyle w:val="Pa12"/>
              <w:spacing w:after="40"/>
              <w:rPr>
                <w:rFonts w:asciiTheme="minorHAnsi" w:hAnsiTheme="minorHAnsi"/>
                <w:kern w:val="2"/>
                <w:sz w:val="22"/>
                <w:szCs w:val="22"/>
                <w:lang w:val="en-GB"/>
              </w:rPr>
            </w:pPr>
            <w:r>
              <w:rPr>
                <w:rFonts w:asciiTheme="minorHAnsi" w:hAnsiTheme="minorHAnsi"/>
                <w:kern w:val="2"/>
                <w:sz w:val="22"/>
                <w:szCs w:val="22"/>
                <w:lang w:val="en-GB"/>
              </w:rPr>
              <w:t xml:space="preserve">Are sample takers aware </w:t>
            </w:r>
            <w:r w:rsidR="00167706">
              <w:rPr>
                <w:rFonts w:asciiTheme="minorHAnsi" w:hAnsiTheme="minorHAnsi"/>
                <w:kern w:val="2"/>
                <w:sz w:val="22"/>
                <w:szCs w:val="22"/>
                <w:lang w:val="en-GB"/>
              </w:rPr>
              <w:t>that</w:t>
            </w:r>
            <w:r w:rsidR="004206D2" w:rsidRPr="004206D2">
              <w:rPr>
                <w:rFonts w:asciiTheme="minorHAnsi" w:hAnsiTheme="minorHAnsi"/>
                <w:kern w:val="2"/>
                <w:sz w:val="22"/>
                <w:szCs w:val="22"/>
                <w:lang w:val="en-GB"/>
              </w:rPr>
              <w:t xml:space="preserve"> referral </w:t>
            </w:r>
            <w:r w:rsidR="000E791A">
              <w:rPr>
                <w:rFonts w:asciiTheme="minorHAnsi" w:hAnsiTheme="minorHAnsi"/>
                <w:kern w:val="2"/>
                <w:sz w:val="22"/>
                <w:szCs w:val="22"/>
                <w:lang w:val="en-GB"/>
              </w:rPr>
              <w:t xml:space="preserve">for any other clinical </w:t>
            </w:r>
            <w:r w:rsidR="00057411">
              <w:rPr>
                <w:rFonts w:asciiTheme="minorHAnsi" w:hAnsiTheme="minorHAnsi"/>
                <w:kern w:val="2"/>
                <w:sz w:val="22"/>
                <w:szCs w:val="22"/>
                <w:lang w:val="en-GB"/>
              </w:rPr>
              <w:t xml:space="preserve">indications </w:t>
            </w:r>
            <w:r w:rsidR="00BF49D7">
              <w:rPr>
                <w:rFonts w:asciiTheme="minorHAnsi" w:hAnsiTheme="minorHAnsi"/>
                <w:kern w:val="2"/>
                <w:sz w:val="22"/>
                <w:szCs w:val="22"/>
                <w:lang w:val="en-GB"/>
              </w:rPr>
              <w:t>should</w:t>
            </w:r>
            <w:r w:rsidR="003E1044">
              <w:rPr>
                <w:rFonts w:asciiTheme="minorHAnsi" w:hAnsiTheme="minorHAnsi"/>
                <w:kern w:val="2"/>
                <w:sz w:val="22"/>
                <w:szCs w:val="22"/>
                <w:lang w:val="en-GB"/>
              </w:rPr>
              <w:t xml:space="preserve"> be </w:t>
            </w:r>
            <w:r w:rsidR="004206D2" w:rsidRPr="004206D2">
              <w:rPr>
                <w:rFonts w:asciiTheme="minorHAnsi" w:hAnsiTheme="minorHAnsi"/>
                <w:kern w:val="2"/>
                <w:sz w:val="22"/>
                <w:szCs w:val="22"/>
                <w:lang w:val="en-GB"/>
              </w:rPr>
              <w:t xml:space="preserve">to gynaecology clinics or ambulatory gynaecology clinics. </w:t>
            </w:r>
          </w:p>
          <w:p w14:paraId="1E6DD52B" w14:textId="77777777" w:rsidR="004206D2" w:rsidRPr="004206D2" w:rsidRDefault="004206D2" w:rsidP="004206D2"/>
          <w:p w14:paraId="1FF5110E" w14:textId="6633ACF6" w:rsidR="00E929DF" w:rsidRPr="005B412D" w:rsidRDefault="00E929DF" w:rsidP="005B412D"/>
        </w:tc>
        <w:tc>
          <w:tcPr>
            <w:tcW w:w="4565" w:type="dxa"/>
          </w:tcPr>
          <w:p w14:paraId="32E4367A" w14:textId="3F3FDD1C" w:rsidR="0046434C" w:rsidRPr="0046434C" w:rsidRDefault="0046434C" w:rsidP="0081545A">
            <w:pPr>
              <w:pStyle w:val="ListParagraph"/>
              <w:numPr>
                <w:ilvl w:val="0"/>
                <w:numId w:val="70"/>
              </w:numPr>
              <w:ind w:left="360"/>
              <w:rPr>
                <w:rFonts w:cstheme="minorHAnsi"/>
                <w:sz w:val="20"/>
                <w:szCs w:val="20"/>
              </w:rPr>
            </w:pPr>
            <w:r w:rsidRPr="0046434C">
              <w:rPr>
                <w:rFonts w:cstheme="minorHAnsi"/>
                <w:sz w:val="20"/>
                <w:szCs w:val="20"/>
              </w:rPr>
              <w:lastRenderedPageBreak/>
              <w:t>Examine a sample of colposcopy referrals for women with a recommendation for referral. Verify that these referrals were made within the specified timeframe of 10 working days.</w:t>
            </w:r>
          </w:p>
          <w:p w14:paraId="780AC5B3" w14:textId="5D734036" w:rsidR="0046434C" w:rsidRPr="0046434C" w:rsidRDefault="0046434C" w:rsidP="0081545A">
            <w:pPr>
              <w:pStyle w:val="ListParagraph"/>
              <w:numPr>
                <w:ilvl w:val="0"/>
                <w:numId w:val="70"/>
              </w:numPr>
              <w:ind w:left="360"/>
              <w:rPr>
                <w:rFonts w:cstheme="minorHAnsi"/>
                <w:sz w:val="20"/>
                <w:szCs w:val="20"/>
              </w:rPr>
            </w:pPr>
            <w:r w:rsidRPr="0046434C">
              <w:rPr>
                <w:rFonts w:cstheme="minorHAnsi"/>
                <w:sz w:val="20"/>
                <w:szCs w:val="20"/>
              </w:rPr>
              <w:t>Conduct interviews with clinically responsible doctors to</w:t>
            </w:r>
            <w:r w:rsidR="0026092C">
              <w:rPr>
                <w:rFonts w:cstheme="minorHAnsi"/>
                <w:sz w:val="20"/>
                <w:szCs w:val="20"/>
              </w:rPr>
              <w:t xml:space="preserve"> access </w:t>
            </w:r>
            <w:r w:rsidR="009319F2">
              <w:rPr>
                <w:rFonts w:cstheme="minorHAnsi"/>
                <w:sz w:val="20"/>
                <w:szCs w:val="20"/>
              </w:rPr>
              <w:t>that they</w:t>
            </w:r>
            <w:r w:rsidRPr="0046434C">
              <w:rPr>
                <w:rFonts w:cstheme="minorHAnsi"/>
                <w:sz w:val="20"/>
                <w:szCs w:val="20"/>
              </w:rPr>
              <w:t xml:space="preserve"> understand the processes and timeframes involved in referring women to colposcopy.</w:t>
            </w:r>
          </w:p>
          <w:p w14:paraId="5208F667" w14:textId="43D4B2A6" w:rsidR="00D6134B" w:rsidRDefault="0046434C" w:rsidP="0081545A">
            <w:pPr>
              <w:pStyle w:val="ListParagraph"/>
              <w:numPr>
                <w:ilvl w:val="0"/>
                <w:numId w:val="70"/>
              </w:numPr>
              <w:ind w:left="360"/>
              <w:rPr>
                <w:rFonts w:cstheme="minorHAnsi"/>
                <w:sz w:val="20"/>
                <w:szCs w:val="20"/>
              </w:rPr>
            </w:pPr>
            <w:r w:rsidRPr="0046434C">
              <w:rPr>
                <w:rFonts w:cstheme="minorHAnsi"/>
                <w:sz w:val="20"/>
                <w:szCs w:val="20"/>
              </w:rPr>
              <w:t>Review a sample of colposcopy referral</w:t>
            </w:r>
            <w:r w:rsidR="00ED57CE">
              <w:rPr>
                <w:rFonts w:cstheme="minorHAnsi"/>
                <w:sz w:val="20"/>
                <w:szCs w:val="20"/>
              </w:rPr>
              <w:t xml:space="preserve"> forms</w:t>
            </w:r>
            <w:r w:rsidRPr="0046434C">
              <w:rPr>
                <w:rFonts w:cstheme="minorHAnsi"/>
                <w:sz w:val="20"/>
                <w:szCs w:val="20"/>
              </w:rPr>
              <w:t xml:space="preserve"> to ensure that all necessary information, including screening test results and relevant history, is consistently forwarded directly to the colposcopy service</w:t>
            </w:r>
          </w:p>
          <w:p w14:paraId="25A9D6C1" w14:textId="77777777" w:rsidR="00E33FE5" w:rsidRDefault="0046434C" w:rsidP="0081545A">
            <w:pPr>
              <w:pStyle w:val="ListParagraph"/>
              <w:numPr>
                <w:ilvl w:val="0"/>
                <w:numId w:val="70"/>
              </w:numPr>
              <w:ind w:left="360"/>
              <w:rPr>
                <w:rFonts w:cstheme="minorHAnsi"/>
                <w:sz w:val="20"/>
                <w:szCs w:val="20"/>
              </w:rPr>
            </w:pPr>
            <w:r w:rsidRPr="00D6134B">
              <w:rPr>
                <w:rFonts w:cstheme="minorHAnsi"/>
                <w:sz w:val="20"/>
                <w:szCs w:val="20"/>
              </w:rPr>
              <w:t xml:space="preserve"> Assess the practice's procedures to confirm that part</w:t>
            </w:r>
            <w:r w:rsidR="006472C5">
              <w:rPr>
                <w:rFonts w:cstheme="minorHAnsi"/>
                <w:sz w:val="20"/>
                <w:szCs w:val="20"/>
              </w:rPr>
              <w:t>ial</w:t>
            </w:r>
            <w:r w:rsidRPr="00D6134B">
              <w:rPr>
                <w:rFonts w:cstheme="minorHAnsi"/>
                <w:sz w:val="20"/>
                <w:szCs w:val="20"/>
              </w:rPr>
              <w:t>ly pre-filled colposcopy referral forms are used as necessary, in accordance with the guidance</w:t>
            </w:r>
            <w:r w:rsidR="006A5E2A">
              <w:rPr>
                <w:rFonts w:cstheme="minorHAnsi"/>
                <w:sz w:val="20"/>
                <w:szCs w:val="20"/>
              </w:rPr>
              <w:t>.</w:t>
            </w:r>
          </w:p>
          <w:p w14:paraId="4B70ADFD" w14:textId="3CC963CA" w:rsidR="00697DBD" w:rsidRPr="007674DA" w:rsidRDefault="009C2701" w:rsidP="0081545A">
            <w:pPr>
              <w:pStyle w:val="ListParagraph"/>
              <w:numPr>
                <w:ilvl w:val="0"/>
                <w:numId w:val="70"/>
              </w:numPr>
              <w:ind w:left="360"/>
              <w:rPr>
                <w:rFonts w:cstheme="minorHAnsi"/>
                <w:sz w:val="20"/>
                <w:szCs w:val="20"/>
              </w:rPr>
            </w:pPr>
            <w:r>
              <w:rPr>
                <w:rFonts w:cstheme="minorHAnsi"/>
                <w:sz w:val="20"/>
                <w:szCs w:val="20"/>
              </w:rPr>
              <w:t xml:space="preserve">Review a sample of </w:t>
            </w:r>
            <w:r w:rsidR="001F17F7">
              <w:rPr>
                <w:rFonts w:cstheme="minorHAnsi"/>
                <w:sz w:val="20"/>
                <w:szCs w:val="20"/>
              </w:rPr>
              <w:t>referrals for clinical indication to ensure it was di</w:t>
            </w:r>
            <w:r w:rsidR="00697DBD">
              <w:rPr>
                <w:rFonts w:cstheme="minorHAnsi"/>
                <w:sz w:val="20"/>
                <w:szCs w:val="20"/>
              </w:rPr>
              <w:t>rec</w:t>
            </w:r>
            <w:r w:rsidR="001F17F7">
              <w:rPr>
                <w:rFonts w:cstheme="minorHAnsi"/>
                <w:sz w:val="20"/>
                <w:szCs w:val="20"/>
              </w:rPr>
              <w:t>ted</w:t>
            </w:r>
            <w:r w:rsidR="007674DA">
              <w:rPr>
                <w:rFonts w:cstheme="minorHAnsi"/>
                <w:sz w:val="20"/>
                <w:szCs w:val="20"/>
              </w:rPr>
              <w:t xml:space="preserve"> appropriately to colposcopy or</w:t>
            </w:r>
            <w:r w:rsidR="001F17F7">
              <w:rPr>
                <w:rFonts w:cstheme="minorHAnsi"/>
                <w:sz w:val="20"/>
                <w:szCs w:val="20"/>
              </w:rPr>
              <w:t xml:space="preserve"> to the</w:t>
            </w:r>
            <w:r w:rsidR="00697DBD" w:rsidRPr="007674DA">
              <w:rPr>
                <w:rFonts w:cstheme="minorHAnsi"/>
                <w:sz w:val="20"/>
                <w:szCs w:val="20"/>
              </w:rPr>
              <w:t xml:space="preserve"> gynaecology clinics or ambulatory gynaecology clinics. </w:t>
            </w:r>
          </w:p>
          <w:p w14:paraId="6DB40D7C" w14:textId="50E7D549" w:rsidR="003E3EE5" w:rsidRPr="00770B6D" w:rsidRDefault="007674DA" w:rsidP="0081545A">
            <w:pPr>
              <w:pStyle w:val="ListParagraph"/>
              <w:numPr>
                <w:ilvl w:val="0"/>
                <w:numId w:val="70"/>
              </w:numPr>
              <w:ind w:left="360"/>
              <w:rPr>
                <w:rFonts w:cstheme="minorHAnsi"/>
                <w:sz w:val="20"/>
                <w:szCs w:val="20"/>
              </w:rPr>
            </w:pPr>
            <w:r>
              <w:rPr>
                <w:rFonts w:cstheme="minorHAnsi"/>
                <w:sz w:val="20"/>
                <w:szCs w:val="20"/>
              </w:rPr>
              <w:t>Review</w:t>
            </w:r>
            <w:r w:rsidR="00492C29">
              <w:rPr>
                <w:rFonts w:cstheme="minorHAnsi"/>
                <w:sz w:val="20"/>
                <w:szCs w:val="20"/>
              </w:rPr>
              <w:t xml:space="preserve"> </w:t>
            </w:r>
            <w:r w:rsidR="00770B6D">
              <w:rPr>
                <w:rFonts w:cstheme="minorHAnsi"/>
                <w:sz w:val="20"/>
                <w:szCs w:val="20"/>
              </w:rPr>
              <w:t xml:space="preserve">any </w:t>
            </w:r>
            <w:r w:rsidR="00492C29">
              <w:rPr>
                <w:rFonts w:cstheme="minorHAnsi"/>
                <w:sz w:val="20"/>
                <w:szCs w:val="20"/>
              </w:rPr>
              <w:t>referrals</w:t>
            </w:r>
            <w:r>
              <w:rPr>
                <w:rFonts w:cstheme="minorHAnsi"/>
                <w:sz w:val="20"/>
                <w:szCs w:val="20"/>
              </w:rPr>
              <w:t xml:space="preserve"> </w:t>
            </w:r>
            <w:r w:rsidR="00770B6D">
              <w:rPr>
                <w:rFonts w:cstheme="minorHAnsi"/>
                <w:sz w:val="20"/>
                <w:szCs w:val="20"/>
              </w:rPr>
              <w:t xml:space="preserve">in an identified timeframe </w:t>
            </w:r>
            <w:r>
              <w:rPr>
                <w:rFonts w:cstheme="minorHAnsi"/>
                <w:sz w:val="20"/>
                <w:szCs w:val="20"/>
              </w:rPr>
              <w:t xml:space="preserve">for </w:t>
            </w:r>
            <w:r w:rsidRPr="004206D2">
              <w:t>suspicio</w:t>
            </w:r>
            <w:r w:rsidR="00803FDB">
              <w:t>n</w:t>
            </w:r>
            <w:r w:rsidRPr="004206D2">
              <w:t xml:space="preserve"> for invasive cervical disease</w:t>
            </w:r>
            <w:r>
              <w:t xml:space="preserve"> to</w:t>
            </w:r>
            <w:r w:rsidR="00140500">
              <w:t xml:space="preserve"> ensure a screening t</w:t>
            </w:r>
            <w:r w:rsidR="009B0277">
              <w:t xml:space="preserve">est was not </w:t>
            </w:r>
            <w:r w:rsidR="002729B4">
              <w:t>taken</w:t>
            </w:r>
            <w:r w:rsidR="009B0277">
              <w:t xml:space="preserve"> inappropriately prior to the referral</w:t>
            </w:r>
          </w:p>
          <w:p w14:paraId="179730D7" w14:textId="42F52EA9" w:rsidR="00770B6D" w:rsidRDefault="00770B6D" w:rsidP="0081545A">
            <w:pPr>
              <w:pStyle w:val="ListParagraph"/>
              <w:numPr>
                <w:ilvl w:val="0"/>
                <w:numId w:val="70"/>
              </w:numPr>
              <w:ind w:left="360"/>
              <w:rPr>
                <w:rFonts w:cstheme="minorHAnsi"/>
                <w:sz w:val="20"/>
                <w:szCs w:val="20"/>
              </w:rPr>
            </w:pPr>
            <w:r>
              <w:t xml:space="preserve">Interview sample takers to </w:t>
            </w:r>
            <w:r w:rsidR="005D67BA">
              <w:t>assess</w:t>
            </w:r>
            <w:r w:rsidR="005D67BA" w:rsidRPr="00BB417C">
              <w:rPr>
                <w:rFonts w:cstheme="minorHAnsi"/>
                <w:sz w:val="20"/>
                <w:szCs w:val="20"/>
              </w:rPr>
              <w:t xml:space="preserve"> their understanding</w:t>
            </w:r>
            <w:r w:rsidR="005D67BA">
              <w:rPr>
                <w:rFonts w:cstheme="minorHAnsi"/>
                <w:sz w:val="20"/>
                <w:szCs w:val="20"/>
              </w:rPr>
              <w:t xml:space="preserve"> of the rational for not taking a screening test on a woman with suspicion for invasive cervical disease.</w:t>
            </w:r>
          </w:p>
          <w:p w14:paraId="3A8D58FE" w14:textId="3F188D76" w:rsidR="00E02E46" w:rsidRPr="003E3EE5" w:rsidRDefault="00E02E46" w:rsidP="003E3EE5">
            <w:pPr>
              <w:rPr>
                <w:rFonts w:cstheme="minorHAnsi"/>
                <w:sz w:val="20"/>
                <w:szCs w:val="20"/>
              </w:rPr>
            </w:pPr>
          </w:p>
          <w:p w14:paraId="7853064F" w14:textId="77777777" w:rsidR="00CB19B6" w:rsidRDefault="00CB19B6" w:rsidP="00CB19B6">
            <w:pPr>
              <w:rPr>
                <w:rFonts w:cstheme="minorHAnsi"/>
                <w:sz w:val="20"/>
                <w:szCs w:val="20"/>
              </w:rPr>
            </w:pPr>
          </w:p>
          <w:p w14:paraId="5DFC2D40" w14:textId="77777777" w:rsidR="00CB19B6" w:rsidRDefault="00CB19B6" w:rsidP="00CB19B6">
            <w:pPr>
              <w:rPr>
                <w:rFonts w:cstheme="minorHAnsi"/>
                <w:sz w:val="20"/>
                <w:szCs w:val="20"/>
              </w:rPr>
            </w:pPr>
          </w:p>
          <w:p w14:paraId="57010ECE" w14:textId="77777777" w:rsidR="00CB19B6" w:rsidRDefault="00CB19B6" w:rsidP="00CB19B6">
            <w:pPr>
              <w:rPr>
                <w:rFonts w:cstheme="minorHAnsi"/>
                <w:sz w:val="20"/>
                <w:szCs w:val="20"/>
              </w:rPr>
            </w:pPr>
          </w:p>
          <w:p w14:paraId="0131ECA3" w14:textId="77777777" w:rsidR="00CB19B6" w:rsidRDefault="00CB19B6" w:rsidP="00CB19B6">
            <w:pPr>
              <w:rPr>
                <w:rFonts w:cstheme="minorHAnsi"/>
                <w:sz w:val="20"/>
                <w:szCs w:val="20"/>
              </w:rPr>
            </w:pPr>
          </w:p>
          <w:p w14:paraId="56938959" w14:textId="77777777" w:rsidR="00CB19B6" w:rsidRDefault="00CB19B6" w:rsidP="00CB19B6">
            <w:pPr>
              <w:rPr>
                <w:rFonts w:cstheme="minorHAnsi"/>
                <w:sz w:val="20"/>
                <w:szCs w:val="20"/>
              </w:rPr>
            </w:pPr>
          </w:p>
          <w:p w14:paraId="75A0D469" w14:textId="77777777" w:rsidR="00CB19B6" w:rsidRDefault="00CB19B6" w:rsidP="00CB19B6">
            <w:pPr>
              <w:rPr>
                <w:rFonts w:cstheme="minorHAnsi"/>
                <w:sz w:val="20"/>
                <w:szCs w:val="20"/>
              </w:rPr>
            </w:pPr>
          </w:p>
          <w:p w14:paraId="79740826" w14:textId="77777777" w:rsidR="00CB19B6" w:rsidRDefault="00CB19B6" w:rsidP="00CB19B6">
            <w:pPr>
              <w:rPr>
                <w:rFonts w:cstheme="minorHAnsi"/>
                <w:sz w:val="20"/>
                <w:szCs w:val="20"/>
              </w:rPr>
            </w:pPr>
          </w:p>
          <w:p w14:paraId="342F3D18" w14:textId="77777777" w:rsidR="00CB19B6" w:rsidRDefault="00CB19B6" w:rsidP="00CB19B6">
            <w:pPr>
              <w:rPr>
                <w:rFonts w:cstheme="minorHAnsi"/>
                <w:sz w:val="20"/>
                <w:szCs w:val="20"/>
              </w:rPr>
            </w:pPr>
          </w:p>
          <w:p w14:paraId="613FE39D" w14:textId="6454B5E5" w:rsidR="00CB19B6" w:rsidRPr="00E02E46" w:rsidRDefault="00CB19B6" w:rsidP="00E02E46">
            <w:pPr>
              <w:rPr>
                <w:rFonts w:cstheme="minorHAnsi"/>
                <w:sz w:val="20"/>
                <w:szCs w:val="20"/>
              </w:rPr>
            </w:pPr>
          </w:p>
        </w:tc>
        <w:tc>
          <w:tcPr>
            <w:tcW w:w="1559" w:type="dxa"/>
          </w:tcPr>
          <w:p w14:paraId="179BFEBC" w14:textId="7B8CBD1C" w:rsidR="00E33FE5" w:rsidRPr="00DE0AA8" w:rsidRDefault="00E33FE5" w:rsidP="00CE1D2B">
            <w:pPr>
              <w:rPr>
                <w:rFonts w:cstheme="minorHAnsi"/>
                <w:sz w:val="20"/>
                <w:szCs w:val="20"/>
              </w:rPr>
            </w:pPr>
          </w:p>
        </w:tc>
        <w:tc>
          <w:tcPr>
            <w:tcW w:w="1559" w:type="dxa"/>
          </w:tcPr>
          <w:p w14:paraId="5688320F" w14:textId="77777777" w:rsidR="00E33FE5" w:rsidRPr="00DE0AA8" w:rsidRDefault="00E33FE5" w:rsidP="00CE1D2B">
            <w:pPr>
              <w:rPr>
                <w:rFonts w:cstheme="minorHAnsi"/>
                <w:sz w:val="20"/>
                <w:szCs w:val="20"/>
              </w:rPr>
            </w:pPr>
          </w:p>
        </w:tc>
        <w:tc>
          <w:tcPr>
            <w:tcW w:w="1388" w:type="dxa"/>
          </w:tcPr>
          <w:p w14:paraId="41F55964" w14:textId="77777777" w:rsidR="00E33FE5" w:rsidRPr="00DE0AA8" w:rsidRDefault="00E33FE5" w:rsidP="00CE1D2B">
            <w:pPr>
              <w:rPr>
                <w:rFonts w:cstheme="minorHAnsi"/>
                <w:sz w:val="20"/>
                <w:szCs w:val="20"/>
              </w:rPr>
            </w:pPr>
          </w:p>
        </w:tc>
      </w:tr>
    </w:tbl>
    <w:p w14:paraId="04981E73" w14:textId="77777777" w:rsidR="00572B72" w:rsidRDefault="00572B72" w:rsidP="00611A4D">
      <w:pPr>
        <w:rPr>
          <w:rFonts w:cstheme="minorHAnsi"/>
          <w:sz w:val="20"/>
          <w:szCs w:val="20"/>
        </w:rPr>
      </w:pPr>
    </w:p>
    <w:p w14:paraId="2F906C9C" w14:textId="77777777" w:rsidR="00572B72" w:rsidRDefault="00572B72" w:rsidP="00611A4D">
      <w:pPr>
        <w:rPr>
          <w:rFonts w:cstheme="minorHAnsi"/>
          <w:sz w:val="20"/>
          <w:szCs w:val="20"/>
        </w:rPr>
      </w:pPr>
    </w:p>
    <w:p w14:paraId="05776BF5" w14:textId="77777777" w:rsidR="00BF0553" w:rsidRDefault="00BF0553" w:rsidP="00611A4D">
      <w:pPr>
        <w:rPr>
          <w:rFonts w:cstheme="minorHAnsi"/>
          <w:sz w:val="20"/>
          <w:szCs w:val="20"/>
        </w:rPr>
      </w:pPr>
    </w:p>
    <w:p w14:paraId="1E3726D6" w14:textId="77777777" w:rsidR="00BF0553" w:rsidRDefault="00BF0553" w:rsidP="00611A4D">
      <w:pPr>
        <w:rPr>
          <w:rFonts w:cstheme="minorHAnsi"/>
          <w:sz w:val="20"/>
          <w:szCs w:val="20"/>
        </w:rPr>
      </w:pPr>
    </w:p>
    <w:p w14:paraId="186E3412" w14:textId="77777777" w:rsidR="009A0315" w:rsidRDefault="009A0315" w:rsidP="00611A4D">
      <w:pPr>
        <w:rPr>
          <w:rFonts w:cstheme="minorHAnsi"/>
          <w:sz w:val="20"/>
          <w:szCs w:val="20"/>
        </w:rPr>
      </w:pPr>
    </w:p>
    <w:p w14:paraId="127D2D0E" w14:textId="77777777" w:rsidR="009A0315" w:rsidRDefault="009A0315" w:rsidP="00611A4D">
      <w:pPr>
        <w:rPr>
          <w:rFonts w:cstheme="minorHAnsi"/>
          <w:sz w:val="20"/>
          <w:szCs w:val="20"/>
        </w:rPr>
      </w:pPr>
    </w:p>
    <w:p w14:paraId="254B7FF7" w14:textId="77777777" w:rsidR="009A0315" w:rsidRDefault="009A0315" w:rsidP="00611A4D">
      <w:pPr>
        <w:rPr>
          <w:rFonts w:cstheme="minorHAnsi"/>
          <w:sz w:val="20"/>
          <w:szCs w:val="20"/>
        </w:rPr>
      </w:pPr>
    </w:p>
    <w:p w14:paraId="28543B82" w14:textId="77777777" w:rsidR="009A0315" w:rsidRDefault="009A0315" w:rsidP="00611A4D">
      <w:pPr>
        <w:rPr>
          <w:rFonts w:cstheme="minorHAnsi"/>
          <w:sz w:val="20"/>
          <w:szCs w:val="20"/>
        </w:rPr>
      </w:pPr>
    </w:p>
    <w:p w14:paraId="57564AB5" w14:textId="77777777" w:rsidR="00C425C2" w:rsidRDefault="00C425C2" w:rsidP="00611A4D">
      <w:pPr>
        <w:rPr>
          <w:rFonts w:cstheme="minorHAnsi"/>
          <w:sz w:val="20"/>
          <w:szCs w:val="20"/>
        </w:rPr>
      </w:pPr>
    </w:p>
    <w:p w14:paraId="68AD1D99" w14:textId="77777777" w:rsidR="00C425C2" w:rsidRDefault="00C425C2" w:rsidP="00611A4D">
      <w:pPr>
        <w:rPr>
          <w:rFonts w:cstheme="minorHAnsi"/>
          <w:sz w:val="20"/>
          <w:szCs w:val="20"/>
        </w:rPr>
      </w:pPr>
    </w:p>
    <w:p w14:paraId="6CEEB7DF" w14:textId="77777777" w:rsidR="00C425C2" w:rsidRDefault="00C425C2" w:rsidP="00611A4D">
      <w:pPr>
        <w:rPr>
          <w:rFonts w:cstheme="minorHAnsi"/>
          <w:sz w:val="20"/>
          <w:szCs w:val="20"/>
        </w:rPr>
      </w:pPr>
    </w:p>
    <w:p w14:paraId="1D0D00AB" w14:textId="77777777" w:rsidR="009A0315" w:rsidRDefault="009A0315" w:rsidP="00611A4D">
      <w:pPr>
        <w:rPr>
          <w:rFonts w:cstheme="minorHAnsi"/>
          <w:sz w:val="20"/>
          <w:szCs w:val="20"/>
        </w:rPr>
      </w:pPr>
    </w:p>
    <w:p w14:paraId="0FDEEE89" w14:textId="77777777" w:rsidR="009A0315" w:rsidRDefault="009A0315" w:rsidP="00611A4D">
      <w:pPr>
        <w:rPr>
          <w:rFonts w:cstheme="minorHAnsi"/>
          <w:sz w:val="20"/>
          <w:szCs w:val="20"/>
        </w:rPr>
      </w:pPr>
    </w:p>
    <w:p w14:paraId="01E0589E" w14:textId="77777777" w:rsidR="009A0315" w:rsidRDefault="009A0315" w:rsidP="00611A4D">
      <w:pPr>
        <w:rPr>
          <w:rFonts w:cstheme="minorHAnsi"/>
          <w:sz w:val="20"/>
          <w:szCs w:val="20"/>
        </w:rPr>
      </w:pPr>
    </w:p>
    <w:p w14:paraId="1CEDFBA4" w14:textId="77777777" w:rsidR="009A0315" w:rsidRDefault="009A0315" w:rsidP="00611A4D">
      <w:pPr>
        <w:rPr>
          <w:rFonts w:cstheme="minorHAnsi"/>
          <w:sz w:val="20"/>
          <w:szCs w:val="20"/>
        </w:rPr>
      </w:pPr>
    </w:p>
    <w:p w14:paraId="78069A0F" w14:textId="77777777" w:rsidR="00495D48" w:rsidRDefault="00495D48" w:rsidP="00611A4D">
      <w:pPr>
        <w:rPr>
          <w:rFonts w:cstheme="minorHAnsi"/>
          <w:sz w:val="20"/>
          <w:szCs w:val="20"/>
        </w:rPr>
      </w:pPr>
    </w:p>
    <w:tbl>
      <w:tblPr>
        <w:tblStyle w:val="TableGrid"/>
        <w:tblW w:w="16330" w:type="dxa"/>
        <w:tblInd w:w="-1026" w:type="dxa"/>
        <w:tblLayout w:type="fixed"/>
        <w:tblLook w:val="04A0" w:firstRow="1" w:lastRow="0" w:firstColumn="1" w:lastColumn="0" w:noHBand="0" w:noVBand="1"/>
      </w:tblPr>
      <w:tblGrid>
        <w:gridCol w:w="2155"/>
        <w:gridCol w:w="5216"/>
        <w:gridCol w:w="5132"/>
        <w:gridCol w:w="1276"/>
        <w:gridCol w:w="1134"/>
        <w:gridCol w:w="1417"/>
      </w:tblGrid>
      <w:tr w:rsidR="00E7351E" w:rsidRPr="00DE0AA8" w14:paraId="50D5956B" w14:textId="77777777" w:rsidTr="007C30F1">
        <w:tc>
          <w:tcPr>
            <w:tcW w:w="2155" w:type="dxa"/>
            <w:shd w:val="clear" w:color="auto" w:fill="DEEAF6" w:themeFill="accent5" w:themeFillTint="33"/>
          </w:tcPr>
          <w:p w14:paraId="049C9E60" w14:textId="70311E26" w:rsidR="006A5E2A" w:rsidRDefault="00572B72" w:rsidP="00CE1D2B">
            <w:pPr>
              <w:rPr>
                <w:rFonts w:cstheme="minorHAnsi"/>
                <w:b/>
                <w:bCs/>
                <w:sz w:val="20"/>
                <w:szCs w:val="20"/>
              </w:rPr>
            </w:pPr>
            <w:r w:rsidRPr="00DE0AA8">
              <w:rPr>
                <w:rFonts w:cstheme="minorHAnsi"/>
                <w:b/>
                <w:bCs/>
                <w:sz w:val="20"/>
                <w:szCs w:val="20"/>
              </w:rPr>
              <w:lastRenderedPageBreak/>
              <w:t>Criteri</w:t>
            </w:r>
            <w:r w:rsidR="00EE29CB">
              <w:rPr>
                <w:rFonts w:cstheme="minorHAnsi"/>
                <w:b/>
                <w:bCs/>
                <w:sz w:val="20"/>
                <w:szCs w:val="20"/>
              </w:rPr>
              <w:t>on</w:t>
            </w:r>
            <w:r w:rsidRPr="00DE0AA8">
              <w:rPr>
                <w:rFonts w:cstheme="minorHAnsi"/>
                <w:b/>
                <w:bCs/>
                <w:sz w:val="20"/>
                <w:szCs w:val="20"/>
              </w:rPr>
              <w:t xml:space="preserve"> </w:t>
            </w:r>
            <w:r>
              <w:rPr>
                <w:rFonts w:cstheme="minorHAnsi"/>
                <w:b/>
                <w:bCs/>
                <w:sz w:val="20"/>
                <w:szCs w:val="20"/>
              </w:rPr>
              <w:t>12</w:t>
            </w:r>
          </w:p>
          <w:p w14:paraId="3CED4C8F" w14:textId="77777777" w:rsidR="006D6938" w:rsidRDefault="006D6938" w:rsidP="00CE1D2B">
            <w:pPr>
              <w:rPr>
                <w:rFonts w:cstheme="minorHAnsi"/>
                <w:b/>
                <w:bCs/>
                <w:sz w:val="20"/>
                <w:szCs w:val="20"/>
              </w:rPr>
            </w:pPr>
          </w:p>
          <w:p w14:paraId="56E4B4B8" w14:textId="678A1E4A" w:rsidR="00572B72" w:rsidRPr="00DE0AA8" w:rsidRDefault="006D6938" w:rsidP="00CE1D2B">
            <w:pPr>
              <w:rPr>
                <w:rFonts w:cstheme="minorHAnsi"/>
                <w:b/>
                <w:bCs/>
                <w:sz w:val="20"/>
                <w:szCs w:val="20"/>
              </w:rPr>
            </w:pPr>
            <w:r>
              <w:rPr>
                <w:rFonts w:cstheme="minorHAnsi"/>
                <w:b/>
                <w:bCs/>
                <w:sz w:val="20"/>
                <w:szCs w:val="20"/>
              </w:rPr>
              <w:t>This criterion can be conducted by the CRD/Practice Manager/</w:t>
            </w:r>
            <w:r w:rsidR="00013798">
              <w:rPr>
                <w:rFonts w:cstheme="minorHAnsi"/>
                <w:b/>
                <w:bCs/>
                <w:sz w:val="20"/>
                <w:szCs w:val="20"/>
              </w:rPr>
              <w:t>sample taker</w:t>
            </w:r>
          </w:p>
        </w:tc>
        <w:tc>
          <w:tcPr>
            <w:tcW w:w="5216" w:type="dxa"/>
            <w:shd w:val="clear" w:color="auto" w:fill="DEEAF6" w:themeFill="accent5" w:themeFillTint="33"/>
          </w:tcPr>
          <w:p w14:paraId="5FFF21C5" w14:textId="77777777" w:rsidR="00572B72" w:rsidRDefault="00572B72" w:rsidP="00CE1D2B">
            <w:pPr>
              <w:rPr>
                <w:rFonts w:cstheme="minorHAnsi"/>
                <w:b/>
                <w:bCs/>
                <w:sz w:val="20"/>
                <w:szCs w:val="20"/>
              </w:rPr>
            </w:pPr>
            <w:r>
              <w:rPr>
                <w:rFonts w:cstheme="minorHAnsi"/>
                <w:b/>
                <w:bCs/>
                <w:sz w:val="20"/>
                <w:szCs w:val="20"/>
              </w:rPr>
              <w:t>Failsafe follow-up of abnormal results</w:t>
            </w:r>
          </w:p>
          <w:p w14:paraId="1EF5EDD5" w14:textId="174899F7" w:rsidR="00572B72" w:rsidRPr="0012621C" w:rsidRDefault="00572B72" w:rsidP="00572B72">
            <w:pPr>
              <w:rPr>
                <w:rFonts w:cstheme="minorHAnsi"/>
                <w:i/>
                <w:iCs/>
                <w:sz w:val="20"/>
                <w:szCs w:val="20"/>
              </w:rPr>
            </w:pPr>
            <w:r w:rsidRPr="00572B72">
              <w:rPr>
                <w:rFonts w:cstheme="minorHAnsi"/>
                <w:i/>
                <w:iCs/>
                <w:sz w:val="20"/>
                <w:szCs w:val="20"/>
              </w:rPr>
              <w:t>Failsafe follow-up of abnormal results refers to the process that occurs when a recommended action for a woman following an abnormal screening test has not occurred or has not been notified to the programme within a defined period from the due date of the recommended action. The failsafe is added to the woman’s screening history. Recommended actions may be a repeat test or attendance at colposcopy following an abnormal screening test, or a test following a discharge from colposcopy.</w:t>
            </w:r>
          </w:p>
        </w:tc>
        <w:tc>
          <w:tcPr>
            <w:tcW w:w="5132" w:type="dxa"/>
            <w:shd w:val="clear" w:color="auto" w:fill="DEEAF6" w:themeFill="accent5" w:themeFillTint="33"/>
          </w:tcPr>
          <w:p w14:paraId="48BC71DB" w14:textId="4272EE6B" w:rsidR="006A5E2A" w:rsidRDefault="006A5E2A" w:rsidP="00CE1D2B">
            <w:pPr>
              <w:rPr>
                <w:rFonts w:cstheme="minorHAnsi"/>
                <w:b/>
                <w:bCs/>
                <w:sz w:val="20"/>
                <w:szCs w:val="20"/>
              </w:rPr>
            </w:pPr>
            <w:r>
              <w:rPr>
                <w:rFonts w:cstheme="minorHAnsi"/>
                <w:b/>
                <w:bCs/>
                <w:sz w:val="20"/>
                <w:szCs w:val="20"/>
              </w:rPr>
              <w:t>Confirmation metho</w:t>
            </w:r>
            <w:r w:rsidR="00496984">
              <w:rPr>
                <w:rFonts w:cstheme="minorHAnsi"/>
                <w:b/>
                <w:bCs/>
                <w:sz w:val="20"/>
                <w:szCs w:val="20"/>
              </w:rPr>
              <w:t>d</w:t>
            </w:r>
            <w:r>
              <w:rPr>
                <w:rFonts w:cstheme="minorHAnsi"/>
                <w:b/>
                <w:bCs/>
                <w:sz w:val="20"/>
                <w:szCs w:val="20"/>
              </w:rPr>
              <w:t>s</w:t>
            </w:r>
          </w:p>
        </w:tc>
        <w:tc>
          <w:tcPr>
            <w:tcW w:w="1276" w:type="dxa"/>
            <w:shd w:val="clear" w:color="auto" w:fill="DEEAF6" w:themeFill="accent5" w:themeFillTint="33"/>
          </w:tcPr>
          <w:p w14:paraId="5BB1C8F0" w14:textId="7727B0F4" w:rsidR="00572B72" w:rsidRPr="00DE0AA8" w:rsidRDefault="00572B72" w:rsidP="00CE1D2B">
            <w:pPr>
              <w:rPr>
                <w:rFonts w:cstheme="minorHAnsi"/>
                <w:b/>
                <w:bCs/>
                <w:sz w:val="20"/>
                <w:szCs w:val="20"/>
              </w:rPr>
            </w:pPr>
            <w:r w:rsidRPr="00DE0AA8">
              <w:rPr>
                <w:rFonts w:cstheme="minorHAnsi"/>
                <w:b/>
                <w:bCs/>
                <w:sz w:val="20"/>
                <w:szCs w:val="20"/>
              </w:rPr>
              <w:t>Compliance</w:t>
            </w:r>
          </w:p>
          <w:p w14:paraId="4E7680BE" w14:textId="77777777" w:rsidR="00572B72" w:rsidRPr="00DE0AA8" w:rsidRDefault="00572B72" w:rsidP="00CE1D2B">
            <w:pPr>
              <w:rPr>
                <w:rFonts w:cstheme="minorHAnsi"/>
                <w:b/>
                <w:bCs/>
                <w:sz w:val="20"/>
                <w:szCs w:val="20"/>
              </w:rPr>
            </w:pPr>
            <w:r w:rsidRPr="00DE0AA8">
              <w:rPr>
                <w:rFonts w:cstheme="minorHAnsi"/>
                <w:b/>
                <w:bCs/>
                <w:sz w:val="20"/>
                <w:szCs w:val="20"/>
              </w:rPr>
              <w:t>Yes</w:t>
            </w:r>
          </w:p>
          <w:p w14:paraId="3335E5E5" w14:textId="77777777" w:rsidR="00572B72" w:rsidRPr="00DE0AA8" w:rsidRDefault="00572B72" w:rsidP="00CE1D2B">
            <w:pPr>
              <w:rPr>
                <w:rFonts w:cstheme="minorHAnsi"/>
                <w:b/>
                <w:bCs/>
                <w:sz w:val="20"/>
                <w:szCs w:val="20"/>
              </w:rPr>
            </w:pPr>
            <w:r w:rsidRPr="00DE0AA8">
              <w:rPr>
                <w:rFonts w:cstheme="minorHAnsi"/>
                <w:b/>
                <w:bCs/>
                <w:sz w:val="20"/>
                <w:szCs w:val="20"/>
              </w:rPr>
              <w:t>No</w:t>
            </w:r>
          </w:p>
        </w:tc>
        <w:tc>
          <w:tcPr>
            <w:tcW w:w="1134" w:type="dxa"/>
            <w:shd w:val="clear" w:color="auto" w:fill="DEEAF6" w:themeFill="accent5" w:themeFillTint="33"/>
          </w:tcPr>
          <w:p w14:paraId="35C1591C" w14:textId="77777777" w:rsidR="00572B72" w:rsidRPr="00DE0AA8" w:rsidRDefault="00572B72" w:rsidP="00CE1D2B">
            <w:pPr>
              <w:rPr>
                <w:rFonts w:cstheme="minorHAnsi"/>
                <w:b/>
                <w:bCs/>
                <w:sz w:val="20"/>
                <w:szCs w:val="20"/>
              </w:rPr>
            </w:pPr>
            <w:r w:rsidRPr="00DE0AA8">
              <w:rPr>
                <w:rFonts w:cstheme="minorHAnsi"/>
                <w:b/>
                <w:bCs/>
                <w:sz w:val="20"/>
                <w:szCs w:val="20"/>
              </w:rPr>
              <w:t>Action</w:t>
            </w:r>
          </w:p>
        </w:tc>
        <w:tc>
          <w:tcPr>
            <w:tcW w:w="1417" w:type="dxa"/>
            <w:shd w:val="clear" w:color="auto" w:fill="DEEAF6"/>
          </w:tcPr>
          <w:p w14:paraId="5584559F" w14:textId="1002E7E9" w:rsidR="00572B72" w:rsidRPr="00DE0AA8" w:rsidRDefault="00572B72" w:rsidP="002A09B2">
            <w:pPr>
              <w:ind w:left="-530" w:firstLine="530"/>
              <w:rPr>
                <w:rFonts w:cstheme="minorHAnsi"/>
                <w:b/>
                <w:bCs/>
                <w:sz w:val="20"/>
                <w:szCs w:val="20"/>
              </w:rPr>
            </w:pPr>
            <w:r w:rsidRPr="00DE0AA8">
              <w:rPr>
                <w:rFonts w:cstheme="minorHAnsi"/>
                <w:b/>
                <w:bCs/>
                <w:sz w:val="20"/>
                <w:szCs w:val="20"/>
              </w:rPr>
              <w:t xml:space="preserve">Re-audit </w:t>
            </w:r>
            <w:r w:rsidR="007C30F1">
              <w:rPr>
                <w:rFonts w:cstheme="minorHAnsi"/>
                <w:b/>
                <w:bCs/>
                <w:sz w:val="20"/>
                <w:szCs w:val="20"/>
              </w:rPr>
              <w:t>date</w:t>
            </w:r>
          </w:p>
        </w:tc>
      </w:tr>
      <w:tr w:rsidR="002A09B2" w:rsidRPr="00DE0AA8" w14:paraId="22ED636B" w14:textId="77777777" w:rsidTr="007C30F1">
        <w:tc>
          <w:tcPr>
            <w:tcW w:w="2155" w:type="dxa"/>
          </w:tcPr>
          <w:p w14:paraId="280D9BBB" w14:textId="77777777" w:rsidR="00572B72" w:rsidRPr="00572B72" w:rsidRDefault="00572B72" w:rsidP="00572B72">
            <w:pPr>
              <w:pStyle w:val="Pa9"/>
              <w:spacing w:after="160" w:line="360" w:lineRule="auto"/>
              <w:rPr>
                <w:rFonts w:asciiTheme="minorHAnsi" w:hAnsiTheme="minorHAnsi" w:cstheme="minorHAnsi"/>
                <w:color w:val="221E1F"/>
                <w:sz w:val="20"/>
                <w:szCs w:val="20"/>
              </w:rPr>
            </w:pPr>
            <w:r w:rsidRPr="00572B72">
              <w:rPr>
                <w:rFonts w:asciiTheme="minorHAnsi" w:hAnsiTheme="minorHAnsi" w:cstheme="minorHAnsi"/>
                <w:color w:val="221E1F"/>
                <w:sz w:val="20"/>
                <w:szCs w:val="20"/>
              </w:rPr>
              <w:t>Failsafe follow-up of abnormal results (information requests)</w:t>
            </w:r>
          </w:p>
          <w:p w14:paraId="2CD20FDA" w14:textId="4507128F" w:rsidR="00572B72" w:rsidRDefault="00572B72" w:rsidP="00CE1D2B">
            <w:pPr>
              <w:rPr>
                <w:rFonts w:cstheme="minorHAnsi"/>
                <w:sz w:val="20"/>
                <w:szCs w:val="20"/>
              </w:rPr>
            </w:pPr>
          </w:p>
        </w:tc>
        <w:tc>
          <w:tcPr>
            <w:tcW w:w="5216" w:type="dxa"/>
          </w:tcPr>
          <w:p w14:paraId="6A3A7D8D" w14:textId="3B52BAE8" w:rsidR="00572B72" w:rsidRPr="005F7057" w:rsidRDefault="0060272A" w:rsidP="0081545A">
            <w:pPr>
              <w:pStyle w:val="ListParagraph"/>
              <w:numPr>
                <w:ilvl w:val="0"/>
                <w:numId w:val="72"/>
              </w:numPr>
            </w:pPr>
            <w:r w:rsidRPr="00675CD0">
              <w:rPr>
                <w:rFonts w:cstheme="minorHAnsi"/>
                <w:sz w:val="20"/>
                <w:szCs w:val="20"/>
              </w:rPr>
              <w:t>Are all</w:t>
            </w:r>
            <w:r w:rsidR="00B944C2" w:rsidRPr="00675CD0">
              <w:rPr>
                <w:rFonts w:cstheme="minorHAnsi"/>
                <w:sz w:val="20"/>
                <w:szCs w:val="20"/>
              </w:rPr>
              <w:t xml:space="preserve"> </w:t>
            </w:r>
            <w:r w:rsidR="00330B32" w:rsidRPr="00675CD0">
              <w:rPr>
                <w:rFonts w:cstheme="minorHAnsi"/>
                <w:sz w:val="20"/>
                <w:szCs w:val="20"/>
              </w:rPr>
              <w:t>failsafes</w:t>
            </w:r>
            <w:r w:rsidR="008B7C65">
              <w:rPr>
                <w:rFonts w:cstheme="minorHAnsi"/>
                <w:sz w:val="20"/>
                <w:szCs w:val="20"/>
              </w:rPr>
              <w:t xml:space="preserve"> </w:t>
            </w:r>
            <w:r w:rsidR="00B944C2" w:rsidRPr="00675CD0">
              <w:rPr>
                <w:rFonts w:cstheme="minorHAnsi"/>
                <w:sz w:val="20"/>
                <w:szCs w:val="20"/>
              </w:rPr>
              <w:t>followed</w:t>
            </w:r>
            <w:r w:rsidRPr="00675CD0">
              <w:rPr>
                <w:rFonts w:cstheme="minorHAnsi"/>
                <w:sz w:val="20"/>
                <w:szCs w:val="20"/>
              </w:rPr>
              <w:t xml:space="preserve"> </w:t>
            </w:r>
            <w:r w:rsidR="00B944C2" w:rsidRPr="00675CD0">
              <w:rPr>
                <w:rFonts w:cstheme="minorHAnsi"/>
                <w:sz w:val="20"/>
                <w:szCs w:val="20"/>
              </w:rPr>
              <w:t>up when requested by CervicalCheck</w:t>
            </w:r>
            <w:r w:rsidRPr="00675CD0">
              <w:rPr>
                <w:rFonts w:cstheme="minorHAnsi"/>
                <w:sz w:val="20"/>
                <w:szCs w:val="20"/>
              </w:rPr>
              <w:t>, ensuring</w:t>
            </w:r>
            <w:r w:rsidR="00B944C2" w:rsidRPr="00675CD0">
              <w:rPr>
                <w:rFonts w:cstheme="minorHAnsi"/>
                <w:sz w:val="20"/>
                <w:szCs w:val="20"/>
              </w:rPr>
              <w:t xml:space="preserve"> that the woman has been contacted twice by phone (</w:t>
            </w:r>
            <w:r w:rsidRPr="00675CD0">
              <w:rPr>
                <w:rFonts w:cstheme="minorHAnsi"/>
                <w:sz w:val="20"/>
                <w:szCs w:val="20"/>
              </w:rPr>
              <w:t>with</w:t>
            </w:r>
            <w:r w:rsidR="00B944C2" w:rsidRPr="00675CD0">
              <w:rPr>
                <w:rFonts w:cstheme="minorHAnsi"/>
                <w:sz w:val="20"/>
                <w:szCs w:val="20"/>
              </w:rPr>
              <w:t xml:space="preserve"> recorded</w:t>
            </w:r>
            <w:r w:rsidRPr="00675CD0">
              <w:rPr>
                <w:rFonts w:cstheme="minorHAnsi"/>
                <w:sz w:val="20"/>
                <w:szCs w:val="20"/>
              </w:rPr>
              <w:t xml:space="preserve"> attempts</w:t>
            </w:r>
            <w:r w:rsidR="00B944C2" w:rsidRPr="00675CD0">
              <w:rPr>
                <w:rFonts w:cstheme="minorHAnsi"/>
                <w:sz w:val="20"/>
                <w:szCs w:val="20"/>
              </w:rPr>
              <w:t xml:space="preserve">) and once </w:t>
            </w:r>
            <w:r w:rsidRPr="00675CD0">
              <w:rPr>
                <w:rFonts w:cstheme="minorHAnsi"/>
                <w:sz w:val="20"/>
                <w:szCs w:val="20"/>
              </w:rPr>
              <w:t>in</w:t>
            </w:r>
            <w:r w:rsidR="00B944C2" w:rsidRPr="00675CD0">
              <w:rPr>
                <w:rFonts w:cstheme="minorHAnsi"/>
                <w:sz w:val="20"/>
                <w:szCs w:val="20"/>
              </w:rPr>
              <w:t xml:space="preserve"> writing</w:t>
            </w:r>
            <w:r w:rsidRPr="00675CD0">
              <w:rPr>
                <w:rFonts w:cstheme="minorHAnsi"/>
                <w:sz w:val="20"/>
                <w:szCs w:val="20"/>
              </w:rPr>
              <w:t>?</w:t>
            </w:r>
          </w:p>
          <w:p w14:paraId="11B6D9D7" w14:textId="6FD92C12" w:rsidR="005F7057" w:rsidRPr="00B944C2" w:rsidRDefault="005F7057" w:rsidP="0081545A">
            <w:pPr>
              <w:pStyle w:val="ListParagraph"/>
              <w:numPr>
                <w:ilvl w:val="0"/>
                <w:numId w:val="72"/>
              </w:numPr>
            </w:pPr>
            <w:r>
              <w:rPr>
                <w:rFonts w:cstheme="minorHAnsi"/>
                <w:sz w:val="20"/>
                <w:szCs w:val="20"/>
              </w:rPr>
              <w:t>Are all fa</w:t>
            </w:r>
            <w:r w:rsidR="00351BCD">
              <w:rPr>
                <w:rFonts w:cstheme="minorHAnsi"/>
                <w:sz w:val="20"/>
                <w:szCs w:val="20"/>
              </w:rPr>
              <w:t>ilsafe</w:t>
            </w:r>
            <w:r w:rsidR="00594318">
              <w:rPr>
                <w:rFonts w:cstheme="minorHAnsi"/>
                <w:sz w:val="20"/>
                <w:szCs w:val="20"/>
              </w:rPr>
              <w:t xml:space="preserve">s responded to either online </w:t>
            </w:r>
            <w:r w:rsidR="004A1CA7">
              <w:rPr>
                <w:rFonts w:cstheme="minorHAnsi"/>
                <w:sz w:val="20"/>
                <w:szCs w:val="20"/>
              </w:rPr>
              <w:t xml:space="preserve">or by post to ensure that CervicalCheck has been updated </w:t>
            </w:r>
            <w:r w:rsidR="008B1307">
              <w:rPr>
                <w:rFonts w:cstheme="minorHAnsi"/>
                <w:sz w:val="20"/>
                <w:szCs w:val="20"/>
              </w:rPr>
              <w:t>regard</w:t>
            </w:r>
            <w:r w:rsidR="00FB1F09">
              <w:rPr>
                <w:rFonts w:cstheme="minorHAnsi"/>
                <w:sz w:val="20"/>
                <w:szCs w:val="20"/>
              </w:rPr>
              <w:t xml:space="preserve">ing the women’s </w:t>
            </w:r>
            <w:r w:rsidR="00514E3D">
              <w:rPr>
                <w:rFonts w:cstheme="minorHAnsi"/>
                <w:sz w:val="20"/>
                <w:szCs w:val="20"/>
              </w:rPr>
              <w:t>screening statu</w:t>
            </w:r>
            <w:r w:rsidR="00A02EF8">
              <w:rPr>
                <w:rFonts w:cstheme="minorHAnsi"/>
                <w:sz w:val="20"/>
                <w:szCs w:val="20"/>
              </w:rPr>
              <w:t>s.</w:t>
            </w:r>
          </w:p>
        </w:tc>
        <w:tc>
          <w:tcPr>
            <w:tcW w:w="5132" w:type="dxa"/>
          </w:tcPr>
          <w:p w14:paraId="0C6BBC17" w14:textId="77777777" w:rsidR="00972855" w:rsidRPr="00972855" w:rsidRDefault="00972855" w:rsidP="0081545A">
            <w:pPr>
              <w:numPr>
                <w:ilvl w:val="0"/>
                <w:numId w:val="71"/>
              </w:numPr>
              <w:tabs>
                <w:tab w:val="num" w:pos="720"/>
              </w:tabs>
              <w:ind w:left="303"/>
              <w:rPr>
                <w:rFonts w:cstheme="minorHAnsi"/>
                <w:sz w:val="20"/>
                <w:szCs w:val="20"/>
              </w:rPr>
            </w:pPr>
            <w:r w:rsidRPr="00972855">
              <w:rPr>
                <w:rFonts w:cstheme="minorHAnsi"/>
                <w:sz w:val="20"/>
                <w:szCs w:val="20"/>
              </w:rPr>
              <w:t>Review a sample of failsafes initiated by CervicalCheck to verify that the established follow-up process has been consistently applied.</w:t>
            </w:r>
          </w:p>
          <w:p w14:paraId="1C1B6492" w14:textId="77777777" w:rsidR="00972855" w:rsidRPr="00972855" w:rsidRDefault="00972855" w:rsidP="0081545A">
            <w:pPr>
              <w:numPr>
                <w:ilvl w:val="0"/>
                <w:numId w:val="71"/>
              </w:numPr>
              <w:tabs>
                <w:tab w:val="num" w:pos="720"/>
              </w:tabs>
              <w:ind w:left="303"/>
              <w:rPr>
                <w:rFonts w:cstheme="minorHAnsi"/>
                <w:sz w:val="20"/>
                <w:szCs w:val="20"/>
              </w:rPr>
            </w:pPr>
            <w:r w:rsidRPr="00972855">
              <w:rPr>
                <w:rFonts w:cstheme="minorHAnsi"/>
                <w:sz w:val="20"/>
                <w:szCs w:val="20"/>
              </w:rPr>
              <w:t>Confirm that there are recorded attempts of at least two phone contacts and one written communication with the woman.</w:t>
            </w:r>
          </w:p>
          <w:p w14:paraId="61EE00F1" w14:textId="77777777" w:rsidR="00972855" w:rsidRPr="00972855" w:rsidRDefault="00972855" w:rsidP="0081545A">
            <w:pPr>
              <w:numPr>
                <w:ilvl w:val="0"/>
                <w:numId w:val="71"/>
              </w:numPr>
              <w:tabs>
                <w:tab w:val="num" w:pos="720"/>
              </w:tabs>
              <w:ind w:left="303"/>
              <w:rPr>
                <w:rFonts w:cstheme="minorHAnsi"/>
                <w:sz w:val="20"/>
                <w:szCs w:val="20"/>
              </w:rPr>
            </w:pPr>
            <w:r w:rsidRPr="00972855">
              <w:rPr>
                <w:rFonts w:cstheme="minorHAnsi"/>
                <w:sz w:val="20"/>
                <w:szCs w:val="20"/>
              </w:rPr>
              <w:t>Conduct interviews with staff involved in failsafe procedures to assess their understanding and adherence to the follow-up protocol outlined by CervicalCheck</w:t>
            </w:r>
          </w:p>
          <w:p w14:paraId="76B483D4" w14:textId="77777777" w:rsidR="00972855" w:rsidRPr="00972855" w:rsidRDefault="00972855" w:rsidP="002A09B2">
            <w:pPr>
              <w:ind w:left="360"/>
              <w:rPr>
                <w:rFonts w:cstheme="minorHAnsi"/>
                <w:sz w:val="20"/>
                <w:szCs w:val="20"/>
              </w:rPr>
            </w:pPr>
          </w:p>
        </w:tc>
        <w:tc>
          <w:tcPr>
            <w:tcW w:w="1276" w:type="dxa"/>
          </w:tcPr>
          <w:p w14:paraId="2ECFD710" w14:textId="33344129" w:rsidR="00572B72" w:rsidRPr="00DE0AA8" w:rsidRDefault="00572B72" w:rsidP="00CE1D2B">
            <w:pPr>
              <w:rPr>
                <w:rFonts w:cstheme="minorHAnsi"/>
                <w:sz w:val="20"/>
                <w:szCs w:val="20"/>
              </w:rPr>
            </w:pPr>
          </w:p>
        </w:tc>
        <w:tc>
          <w:tcPr>
            <w:tcW w:w="1134" w:type="dxa"/>
          </w:tcPr>
          <w:p w14:paraId="767A3F00" w14:textId="77777777" w:rsidR="00572B72" w:rsidRPr="00DE0AA8" w:rsidRDefault="00572B72" w:rsidP="00CE1D2B">
            <w:pPr>
              <w:rPr>
                <w:rFonts w:cstheme="minorHAnsi"/>
                <w:sz w:val="20"/>
                <w:szCs w:val="20"/>
              </w:rPr>
            </w:pPr>
          </w:p>
        </w:tc>
        <w:tc>
          <w:tcPr>
            <w:tcW w:w="1417" w:type="dxa"/>
          </w:tcPr>
          <w:p w14:paraId="4ACFDA10" w14:textId="77777777" w:rsidR="00572B72" w:rsidRPr="00DE0AA8" w:rsidRDefault="00572B72" w:rsidP="00CE1D2B">
            <w:pPr>
              <w:rPr>
                <w:rFonts w:cstheme="minorHAnsi"/>
                <w:sz w:val="20"/>
                <w:szCs w:val="20"/>
              </w:rPr>
            </w:pPr>
          </w:p>
        </w:tc>
      </w:tr>
      <w:tr w:rsidR="002A09B2" w:rsidRPr="00DE0AA8" w14:paraId="646378BC" w14:textId="77777777" w:rsidTr="007C30F1">
        <w:tc>
          <w:tcPr>
            <w:tcW w:w="2155" w:type="dxa"/>
          </w:tcPr>
          <w:p w14:paraId="080BBDEA" w14:textId="6E917ABD" w:rsidR="00572B72" w:rsidRPr="00DE0AA8" w:rsidRDefault="00572B72" w:rsidP="00CE1D2B">
            <w:pPr>
              <w:pStyle w:val="Pa9"/>
              <w:spacing w:after="160" w:line="360" w:lineRule="auto"/>
              <w:rPr>
                <w:rFonts w:asciiTheme="minorHAnsi" w:hAnsiTheme="minorHAnsi" w:cstheme="minorHAnsi"/>
                <w:sz w:val="20"/>
                <w:szCs w:val="20"/>
              </w:rPr>
            </w:pPr>
            <w:r>
              <w:rPr>
                <w:rFonts w:asciiTheme="minorHAnsi" w:hAnsiTheme="minorHAnsi" w:cstheme="minorHAnsi"/>
                <w:sz w:val="20"/>
                <w:szCs w:val="20"/>
              </w:rPr>
              <w:t>Continuity of care for women</w:t>
            </w:r>
          </w:p>
        </w:tc>
        <w:tc>
          <w:tcPr>
            <w:tcW w:w="5216" w:type="dxa"/>
          </w:tcPr>
          <w:p w14:paraId="71E870ED" w14:textId="734B63AB" w:rsidR="00572B72" w:rsidRPr="00D900A1" w:rsidRDefault="00853507" w:rsidP="00675CD0">
            <w:pPr>
              <w:pStyle w:val="Pa9"/>
              <w:spacing w:line="240" w:lineRule="auto"/>
              <w:rPr>
                <w:rFonts w:asciiTheme="minorHAnsi" w:hAnsiTheme="minorHAnsi" w:cstheme="minorHAnsi"/>
                <w:kern w:val="2"/>
                <w:sz w:val="20"/>
                <w:szCs w:val="20"/>
                <w:lang w:val="en-GB"/>
              </w:rPr>
            </w:pPr>
            <w:r w:rsidRPr="00853507">
              <w:rPr>
                <w:rFonts w:asciiTheme="minorHAnsi" w:hAnsiTheme="minorHAnsi" w:cstheme="minorHAnsi"/>
                <w:kern w:val="2"/>
                <w:sz w:val="20"/>
                <w:szCs w:val="20"/>
                <w:lang w:val="en-GB"/>
              </w:rPr>
              <w:t>Is there awareness among the practice staff</w:t>
            </w:r>
            <w:r w:rsidR="00B944C2">
              <w:rPr>
                <w:rFonts w:asciiTheme="minorHAnsi" w:hAnsiTheme="minorHAnsi" w:cstheme="minorHAnsi"/>
                <w:kern w:val="2"/>
                <w:sz w:val="20"/>
                <w:szCs w:val="20"/>
                <w:lang w:val="en-GB"/>
              </w:rPr>
              <w:t xml:space="preserve"> that a</w:t>
            </w:r>
            <w:r w:rsidR="00572B72" w:rsidRPr="00572B72">
              <w:rPr>
                <w:rFonts w:asciiTheme="minorHAnsi" w:hAnsiTheme="minorHAnsi" w:cstheme="minorHAnsi"/>
                <w:kern w:val="2"/>
                <w:sz w:val="20"/>
                <w:szCs w:val="20"/>
                <w:lang w:val="en-GB"/>
              </w:rPr>
              <w:t xml:space="preserve"> woman must have a clinically responsible doctor assigned to her care</w:t>
            </w:r>
            <w:r w:rsidRPr="00853507">
              <w:rPr>
                <w:rFonts w:asciiTheme="minorHAnsi" w:hAnsiTheme="minorHAnsi" w:cstheme="minorHAnsi"/>
                <w:kern w:val="2"/>
                <w:sz w:val="20"/>
                <w:szCs w:val="20"/>
                <w:lang w:val="en-GB"/>
              </w:rPr>
              <w:t>, and in the event the assigned</w:t>
            </w:r>
            <w:r w:rsidR="00572B72" w:rsidRPr="00572B72">
              <w:rPr>
                <w:rFonts w:asciiTheme="minorHAnsi" w:hAnsiTheme="minorHAnsi" w:cstheme="minorHAnsi"/>
                <w:kern w:val="2"/>
                <w:sz w:val="20"/>
                <w:szCs w:val="20"/>
                <w:lang w:val="en-GB"/>
              </w:rPr>
              <w:t xml:space="preserve"> clinically responsible doctor leaves the service, the practice remains clinically responsible for women who had their most recent cervical screening tests with this practice until alternative arrangements are made, if necessary</w:t>
            </w:r>
            <w:r w:rsidRPr="00853507">
              <w:rPr>
                <w:rFonts w:asciiTheme="minorHAnsi" w:hAnsiTheme="minorHAnsi" w:cstheme="minorHAnsi"/>
                <w:kern w:val="2"/>
                <w:sz w:val="20"/>
                <w:szCs w:val="20"/>
                <w:lang w:val="en-GB"/>
              </w:rPr>
              <w:t>?</w:t>
            </w:r>
            <w:r w:rsidR="00A601EE">
              <w:rPr>
                <w:rFonts w:asciiTheme="minorHAnsi" w:hAnsiTheme="minorHAnsi" w:cstheme="minorHAnsi"/>
                <w:kern w:val="2"/>
                <w:sz w:val="20"/>
                <w:szCs w:val="20"/>
                <w:lang w:val="en-GB"/>
              </w:rPr>
              <w:t xml:space="preserve"> </w:t>
            </w:r>
          </w:p>
        </w:tc>
        <w:tc>
          <w:tcPr>
            <w:tcW w:w="5132" w:type="dxa"/>
          </w:tcPr>
          <w:p w14:paraId="6C94A7CE" w14:textId="77777777" w:rsidR="001B52F2" w:rsidRPr="001B52F2" w:rsidRDefault="001B52F2" w:rsidP="0081545A">
            <w:pPr>
              <w:pStyle w:val="ListParagraph"/>
              <w:numPr>
                <w:ilvl w:val="0"/>
                <w:numId w:val="72"/>
              </w:numPr>
              <w:ind w:left="303"/>
              <w:rPr>
                <w:rFonts w:cstheme="minorHAnsi"/>
                <w:sz w:val="20"/>
                <w:szCs w:val="20"/>
              </w:rPr>
            </w:pPr>
            <w:r w:rsidRPr="001B52F2">
              <w:rPr>
                <w:rFonts w:cstheme="minorHAnsi"/>
                <w:sz w:val="20"/>
                <w:szCs w:val="20"/>
              </w:rPr>
              <w:t>Interview staff members to assess their awareness of the requirement for women to have a clinically responsible doctor and the practice's responsibility in case the assigned doctor leaves.</w:t>
            </w:r>
          </w:p>
          <w:p w14:paraId="1DF689BE" w14:textId="77777777" w:rsidR="001B52F2" w:rsidRPr="001B52F2" w:rsidRDefault="001B52F2" w:rsidP="0081545A">
            <w:pPr>
              <w:pStyle w:val="ListParagraph"/>
              <w:numPr>
                <w:ilvl w:val="0"/>
                <w:numId w:val="72"/>
              </w:numPr>
              <w:ind w:left="303"/>
              <w:rPr>
                <w:rFonts w:cstheme="minorHAnsi"/>
                <w:sz w:val="20"/>
                <w:szCs w:val="20"/>
              </w:rPr>
            </w:pPr>
            <w:r w:rsidRPr="001B52F2">
              <w:rPr>
                <w:rFonts w:cstheme="minorHAnsi"/>
                <w:sz w:val="20"/>
                <w:szCs w:val="20"/>
              </w:rPr>
              <w:t>Review documentation, such as training records or communication materials, to confirm that information regarding the continuity of clinical responsibility in case of a doctor's departure is adequately communicated within the practice.</w:t>
            </w:r>
          </w:p>
          <w:p w14:paraId="55CA225D" w14:textId="616DCFF5" w:rsidR="001B52F2" w:rsidRPr="00806D4E" w:rsidRDefault="001B52F2" w:rsidP="0081545A">
            <w:pPr>
              <w:pStyle w:val="ListParagraph"/>
              <w:numPr>
                <w:ilvl w:val="0"/>
                <w:numId w:val="72"/>
              </w:numPr>
              <w:rPr>
                <w:rFonts w:cstheme="minorHAnsi"/>
                <w:sz w:val="20"/>
                <w:szCs w:val="20"/>
              </w:rPr>
            </w:pPr>
            <w:r w:rsidRPr="00806D4E">
              <w:rPr>
                <w:rFonts w:cstheme="minorHAnsi"/>
                <w:sz w:val="20"/>
                <w:szCs w:val="20"/>
              </w:rPr>
              <w:t>Ensure that staff</w:t>
            </w:r>
            <w:r w:rsidR="00495D48">
              <w:rPr>
                <w:rFonts w:cstheme="minorHAnsi"/>
                <w:sz w:val="20"/>
                <w:szCs w:val="20"/>
              </w:rPr>
              <w:t xml:space="preserve"> </w:t>
            </w:r>
            <w:r w:rsidRPr="00806D4E">
              <w:rPr>
                <w:rFonts w:cstheme="minorHAnsi"/>
                <w:sz w:val="20"/>
                <w:szCs w:val="20"/>
              </w:rPr>
              <w:t>members understand the steps and protocols in place for maintaining clinical responsibility during transitions and until alternative arrangements are made, if necessary.</w:t>
            </w:r>
          </w:p>
        </w:tc>
        <w:tc>
          <w:tcPr>
            <w:tcW w:w="1276" w:type="dxa"/>
          </w:tcPr>
          <w:p w14:paraId="7D412862" w14:textId="513E1576" w:rsidR="00572B72" w:rsidRPr="00DE0AA8" w:rsidRDefault="00572B72" w:rsidP="00CE1D2B">
            <w:pPr>
              <w:pStyle w:val="ListParagraph"/>
              <w:rPr>
                <w:rFonts w:cstheme="minorHAnsi"/>
                <w:sz w:val="20"/>
                <w:szCs w:val="20"/>
              </w:rPr>
            </w:pPr>
          </w:p>
        </w:tc>
        <w:tc>
          <w:tcPr>
            <w:tcW w:w="1134" w:type="dxa"/>
          </w:tcPr>
          <w:p w14:paraId="47B73435" w14:textId="77777777" w:rsidR="00572B72" w:rsidRPr="00DE0AA8" w:rsidRDefault="00572B72" w:rsidP="00CE1D2B">
            <w:pPr>
              <w:rPr>
                <w:rFonts w:cstheme="minorHAnsi"/>
                <w:sz w:val="20"/>
                <w:szCs w:val="20"/>
              </w:rPr>
            </w:pPr>
          </w:p>
        </w:tc>
        <w:tc>
          <w:tcPr>
            <w:tcW w:w="1417" w:type="dxa"/>
          </w:tcPr>
          <w:p w14:paraId="5A5AB1CA" w14:textId="77777777" w:rsidR="00572B72" w:rsidRPr="00DE0AA8" w:rsidRDefault="00572B72" w:rsidP="00CE1D2B">
            <w:pPr>
              <w:rPr>
                <w:rFonts w:cstheme="minorHAnsi"/>
                <w:sz w:val="20"/>
                <w:szCs w:val="20"/>
              </w:rPr>
            </w:pPr>
          </w:p>
        </w:tc>
      </w:tr>
    </w:tbl>
    <w:p w14:paraId="59E9EB40" w14:textId="77777777" w:rsidR="00572B72" w:rsidRDefault="00572B72" w:rsidP="0012621C">
      <w:pPr>
        <w:rPr>
          <w:rFonts w:cstheme="minorHAnsi"/>
          <w:sz w:val="20"/>
          <w:szCs w:val="20"/>
        </w:rPr>
      </w:pPr>
    </w:p>
    <w:p w14:paraId="7D4631B0" w14:textId="77777777" w:rsidR="009A0315" w:rsidRDefault="009A0315" w:rsidP="0012621C">
      <w:pPr>
        <w:rPr>
          <w:rFonts w:cstheme="minorHAnsi"/>
          <w:sz w:val="20"/>
          <w:szCs w:val="20"/>
        </w:rPr>
      </w:pPr>
    </w:p>
    <w:p w14:paraId="0C4BA274" w14:textId="77777777" w:rsidR="009A0315" w:rsidRDefault="009A0315" w:rsidP="0012621C">
      <w:pPr>
        <w:rPr>
          <w:rFonts w:cstheme="minorHAnsi"/>
          <w:sz w:val="20"/>
          <w:szCs w:val="20"/>
        </w:rPr>
      </w:pPr>
    </w:p>
    <w:p w14:paraId="3672D028" w14:textId="77777777" w:rsidR="009A0315" w:rsidRPr="00F41D43" w:rsidRDefault="009A0315" w:rsidP="009A0315">
      <w:pPr>
        <w:rPr>
          <w:rFonts w:cstheme="minorHAnsi"/>
          <w:b/>
          <w:sz w:val="20"/>
          <w:szCs w:val="20"/>
        </w:rPr>
      </w:pPr>
      <w:r w:rsidRPr="00F41D43">
        <w:rPr>
          <w:rFonts w:cstheme="minorHAnsi"/>
          <w:b/>
          <w:sz w:val="20"/>
          <w:szCs w:val="20"/>
        </w:rPr>
        <w:t xml:space="preserve">Acronyms </w:t>
      </w:r>
    </w:p>
    <w:p w14:paraId="6DA8642C" w14:textId="77777777" w:rsidR="009A0315" w:rsidRPr="00F41D43" w:rsidRDefault="009A0315" w:rsidP="009A0315">
      <w:pPr>
        <w:rPr>
          <w:kern w:val="0"/>
          <w:lang w:val="en-IE"/>
          <w14:ligatures w14:val="none"/>
        </w:rPr>
      </w:pPr>
      <w:r w:rsidRPr="00F41D43">
        <w:rPr>
          <w:kern w:val="0"/>
          <w:lang w:val="en-IE"/>
          <w14:ligatures w14:val="none"/>
        </w:rPr>
        <w:t>CC</w:t>
      </w:r>
      <w:r w:rsidRPr="00F41D43">
        <w:rPr>
          <w:kern w:val="0"/>
          <w:lang w:val="en-IE"/>
          <w14:ligatures w14:val="none"/>
        </w:rPr>
        <w:tab/>
        <w:t>CervicalCheck</w:t>
      </w:r>
    </w:p>
    <w:p w14:paraId="7017DD6C" w14:textId="77777777" w:rsidR="009A0315" w:rsidRPr="00F41D43" w:rsidRDefault="009A0315" w:rsidP="009A0315">
      <w:pPr>
        <w:rPr>
          <w:kern w:val="0"/>
          <w:sz w:val="20"/>
          <w:szCs w:val="20"/>
          <w:lang w:val="en-IE"/>
          <w14:ligatures w14:val="none"/>
        </w:rPr>
      </w:pPr>
      <w:r w:rsidRPr="00F41D43">
        <w:rPr>
          <w:b/>
          <w:bCs/>
          <w:kern w:val="0"/>
          <w:sz w:val="20"/>
          <w:szCs w:val="20"/>
          <w:lang w:val="en-IE"/>
          <w14:ligatures w14:val="none"/>
        </w:rPr>
        <w:t>CRD</w:t>
      </w:r>
      <w:r w:rsidRPr="00F41D43">
        <w:rPr>
          <w:kern w:val="0"/>
          <w:sz w:val="20"/>
          <w:szCs w:val="20"/>
          <w:lang w:val="en-IE"/>
          <w14:ligatures w14:val="none"/>
        </w:rPr>
        <w:tab/>
        <w:t>Clinically Responsible Doctor</w:t>
      </w:r>
    </w:p>
    <w:p w14:paraId="5E9678BC" w14:textId="77777777" w:rsidR="009A0315" w:rsidRPr="00F41D43" w:rsidRDefault="009A0315" w:rsidP="009A0315">
      <w:pPr>
        <w:rPr>
          <w:kern w:val="0"/>
          <w:sz w:val="20"/>
          <w:szCs w:val="20"/>
          <w:lang w:val="en-IE"/>
          <w14:ligatures w14:val="none"/>
        </w:rPr>
      </w:pPr>
      <w:r w:rsidRPr="00F41D43">
        <w:rPr>
          <w:b/>
          <w:bCs/>
          <w:kern w:val="0"/>
          <w:sz w:val="20"/>
          <w:szCs w:val="20"/>
          <w:lang w:val="en-IE"/>
          <w14:ligatures w14:val="none"/>
        </w:rPr>
        <w:t>CSPID</w:t>
      </w:r>
      <w:r w:rsidRPr="00F41D43">
        <w:rPr>
          <w:kern w:val="0"/>
          <w:sz w:val="20"/>
          <w:szCs w:val="20"/>
          <w:lang w:val="en-IE"/>
          <w14:ligatures w14:val="none"/>
        </w:rPr>
        <w:tab/>
        <w:t>Cervical Screening Programme Identifier</w:t>
      </w:r>
    </w:p>
    <w:p w14:paraId="4DA2B1EB" w14:textId="77777777" w:rsidR="009A0315" w:rsidRPr="00F41D43" w:rsidRDefault="009A0315" w:rsidP="009A0315">
      <w:pPr>
        <w:rPr>
          <w:kern w:val="0"/>
          <w:sz w:val="20"/>
          <w:szCs w:val="20"/>
          <w:lang w:val="en-IE"/>
          <w14:ligatures w14:val="none"/>
        </w:rPr>
      </w:pPr>
      <w:r w:rsidRPr="00F41D43">
        <w:rPr>
          <w:b/>
          <w:bCs/>
          <w:kern w:val="0"/>
          <w:sz w:val="20"/>
          <w:szCs w:val="20"/>
          <w:lang w:val="en-IE"/>
          <w14:ligatures w14:val="none"/>
        </w:rPr>
        <w:t>CSR</w:t>
      </w:r>
      <w:r w:rsidRPr="00F41D43">
        <w:rPr>
          <w:kern w:val="0"/>
          <w:sz w:val="20"/>
          <w:szCs w:val="20"/>
          <w:lang w:val="en-IE"/>
          <w14:ligatures w14:val="none"/>
        </w:rPr>
        <w:t xml:space="preserve">        Cervical Screening Register</w:t>
      </w:r>
    </w:p>
    <w:p w14:paraId="7590543E" w14:textId="77777777" w:rsidR="009A0315" w:rsidRPr="00F41D43" w:rsidRDefault="009A0315" w:rsidP="009A0315">
      <w:pPr>
        <w:rPr>
          <w:sz w:val="20"/>
          <w:szCs w:val="20"/>
          <w:lang w:val="en-IE"/>
        </w:rPr>
      </w:pPr>
      <w:r w:rsidRPr="00F41D43">
        <w:rPr>
          <w:b/>
          <w:bCs/>
          <w:sz w:val="20"/>
          <w:szCs w:val="20"/>
          <w:lang w:val="en-IE"/>
        </w:rPr>
        <w:t xml:space="preserve">DEASP   </w:t>
      </w:r>
      <w:r w:rsidRPr="00F41D43">
        <w:rPr>
          <w:sz w:val="20"/>
          <w:szCs w:val="20"/>
          <w:lang w:val="en-IE"/>
        </w:rPr>
        <w:t>Department of Employment Affairs and Social Protection</w:t>
      </w:r>
    </w:p>
    <w:p w14:paraId="3CFCC07D" w14:textId="77777777" w:rsidR="009A0315" w:rsidRPr="00F41D43" w:rsidRDefault="009A0315" w:rsidP="009A0315">
      <w:pPr>
        <w:rPr>
          <w:b/>
          <w:bCs/>
          <w:kern w:val="0"/>
          <w:sz w:val="20"/>
          <w:szCs w:val="20"/>
          <w:lang w:val="en-IE"/>
          <w14:ligatures w14:val="none"/>
        </w:rPr>
      </w:pPr>
      <w:r w:rsidRPr="00F41D43">
        <w:rPr>
          <w:b/>
          <w:bCs/>
          <w:sz w:val="20"/>
          <w:szCs w:val="20"/>
          <w:lang w:val="en-IE"/>
        </w:rPr>
        <w:t>DOB</w:t>
      </w:r>
      <w:r w:rsidRPr="00F41D43">
        <w:rPr>
          <w:b/>
          <w:bCs/>
          <w:sz w:val="20"/>
          <w:szCs w:val="20"/>
          <w:lang w:val="en-IE"/>
        </w:rPr>
        <w:tab/>
      </w:r>
      <w:r w:rsidRPr="00F41D43">
        <w:rPr>
          <w:sz w:val="20"/>
          <w:szCs w:val="20"/>
          <w:lang w:val="en-IE"/>
        </w:rPr>
        <w:t>Date of Birth</w:t>
      </w:r>
    </w:p>
    <w:p w14:paraId="47715FE4" w14:textId="77777777" w:rsidR="009A0315" w:rsidRPr="00F41D43" w:rsidRDefault="009A0315" w:rsidP="009A0315">
      <w:pPr>
        <w:rPr>
          <w:kern w:val="0"/>
          <w:sz w:val="20"/>
          <w:szCs w:val="20"/>
          <w:lang w:val="en-IE"/>
          <w14:ligatures w14:val="none"/>
        </w:rPr>
      </w:pPr>
      <w:r w:rsidRPr="00F41D43">
        <w:rPr>
          <w:b/>
          <w:bCs/>
          <w:kern w:val="0"/>
          <w:sz w:val="20"/>
          <w:szCs w:val="20"/>
          <w:lang w:val="en-IE"/>
          <w14:ligatures w14:val="none"/>
        </w:rPr>
        <w:t>GDPR</w:t>
      </w:r>
      <w:r w:rsidRPr="00F41D43">
        <w:rPr>
          <w:kern w:val="0"/>
          <w:sz w:val="20"/>
          <w:szCs w:val="20"/>
          <w:lang w:val="en-IE"/>
          <w14:ligatures w14:val="none"/>
        </w:rPr>
        <w:t xml:space="preserve"> </w:t>
      </w:r>
      <w:r w:rsidRPr="00F41D43">
        <w:rPr>
          <w:kern w:val="0"/>
          <w:sz w:val="20"/>
          <w:szCs w:val="20"/>
          <w:lang w:val="en-IE"/>
          <w14:ligatures w14:val="none"/>
        </w:rPr>
        <w:tab/>
        <w:t>General Data Protection Regulation</w:t>
      </w:r>
    </w:p>
    <w:p w14:paraId="6378778E" w14:textId="77777777" w:rsidR="009A0315" w:rsidRPr="00F41D43" w:rsidRDefault="009A0315" w:rsidP="009A0315">
      <w:pPr>
        <w:rPr>
          <w:b/>
          <w:bCs/>
          <w:kern w:val="0"/>
          <w:sz w:val="20"/>
          <w:szCs w:val="20"/>
          <w:lang w:val="en-IE"/>
          <w14:ligatures w14:val="none"/>
        </w:rPr>
      </w:pPr>
      <w:r w:rsidRPr="00F41D43">
        <w:rPr>
          <w:b/>
          <w:bCs/>
          <w:kern w:val="0"/>
          <w:sz w:val="20"/>
          <w:szCs w:val="20"/>
          <w:lang w:val="en-IE"/>
          <w14:ligatures w14:val="none"/>
        </w:rPr>
        <w:t>GP</w:t>
      </w:r>
      <w:r w:rsidRPr="00F41D43">
        <w:rPr>
          <w:b/>
          <w:bCs/>
          <w:kern w:val="0"/>
          <w:sz w:val="20"/>
          <w:szCs w:val="20"/>
          <w:lang w:val="en-IE"/>
          <w14:ligatures w14:val="none"/>
        </w:rPr>
        <w:tab/>
      </w:r>
      <w:r w:rsidRPr="00F41D43">
        <w:rPr>
          <w:kern w:val="0"/>
          <w:sz w:val="20"/>
          <w:szCs w:val="20"/>
          <w:lang w:val="en-IE"/>
          <w14:ligatures w14:val="none"/>
        </w:rPr>
        <w:t>General Practitioner</w:t>
      </w:r>
    </w:p>
    <w:p w14:paraId="1F8F789A" w14:textId="77777777" w:rsidR="009A0315" w:rsidRPr="00F41D43" w:rsidRDefault="009A0315" w:rsidP="009A0315">
      <w:pPr>
        <w:rPr>
          <w:kern w:val="0"/>
          <w:sz w:val="20"/>
          <w:szCs w:val="20"/>
          <w:lang w:val="en-IE"/>
          <w14:ligatures w14:val="none"/>
        </w:rPr>
      </w:pPr>
      <w:r w:rsidRPr="00F41D43">
        <w:rPr>
          <w:b/>
          <w:bCs/>
          <w:kern w:val="0"/>
          <w:sz w:val="20"/>
          <w:szCs w:val="20"/>
          <w:lang w:val="en-IE"/>
          <w14:ligatures w14:val="none"/>
        </w:rPr>
        <w:t>hrHPV</w:t>
      </w:r>
      <w:r w:rsidRPr="00F41D43">
        <w:rPr>
          <w:kern w:val="0"/>
          <w:sz w:val="20"/>
          <w:szCs w:val="20"/>
          <w:lang w:val="en-IE"/>
          <w14:ligatures w14:val="none"/>
        </w:rPr>
        <w:tab/>
        <w:t>High Risk Human Papillomavirus</w:t>
      </w:r>
    </w:p>
    <w:p w14:paraId="5E1262A4" w14:textId="77777777" w:rsidR="009A0315" w:rsidRPr="00F41D43" w:rsidRDefault="009A0315" w:rsidP="009A0315">
      <w:pPr>
        <w:rPr>
          <w:kern w:val="0"/>
          <w:sz w:val="20"/>
          <w:szCs w:val="20"/>
          <w:lang w:val="en-IE"/>
          <w14:ligatures w14:val="none"/>
        </w:rPr>
      </w:pPr>
      <w:r w:rsidRPr="00F41D43">
        <w:rPr>
          <w:b/>
          <w:bCs/>
          <w:kern w:val="0"/>
          <w:sz w:val="20"/>
          <w:szCs w:val="20"/>
          <w:lang w:val="en-IE"/>
          <w14:ligatures w14:val="none"/>
        </w:rPr>
        <w:t>HRT</w:t>
      </w:r>
      <w:r w:rsidRPr="00F41D43">
        <w:rPr>
          <w:kern w:val="0"/>
          <w:sz w:val="20"/>
          <w:szCs w:val="20"/>
          <w:lang w:val="en-IE"/>
          <w14:ligatures w14:val="none"/>
        </w:rPr>
        <w:tab/>
        <w:t xml:space="preserve">Hormone Replacement Therapy </w:t>
      </w:r>
    </w:p>
    <w:p w14:paraId="025F1E59" w14:textId="77777777" w:rsidR="009A0315" w:rsidRPr="00F41D43" w:rsidRDefault="009A0315" w:rsidP="009A0315">
      <w:pPr>
        <w:rPr>
          <w:b/>
          <w:bCs/>
          <w:kern w:val="0"/>
          <w:sz w:val="20"/>
          <w:szCs w:val="20"/>
          <w:lang w:val="en-IE"/>
          <w14:ligatures w14:val="none"/>
        </w:rPr>
      </w:pPr>
      <w:r w:rsidRPr="00F41D43">
        <w:rPr>
          <w:b/>
          <w:bCs/>
          <w:kern w:val="0"/>
          <w:sz w:val="20"/>
          <w:szCs w:val="20"/>
          <w:lang w:val="en-IE"/>
          <w14:ligatures w14:val="none"/>
        </w:rPr>
        <w:t>HSE</w:t>
      </w:r>
      <w:r w:rsidRPr="00F41D43">
        <w:rPr>
          <w:b/>
          <w:bCs/>
          <w:kern w:val="0"/>
          <w:sz w:val="20"/>
          <w:szCs w:val="20"/>
          <w:lang w:val="en-IE"/>
          <w14:ligatures w14:val="none"/>
        </w:rPr>
        <w:tab/>
      </w:r>
      <w:r w:rsidRPr="00F41D43">
        <w:rPr>
          <w:kern w:val="0"/>
          <w:sz w:val="20"/>
          <w:szCs w:val="20"/>
          <w:lang w:val="en-IE"/>
          <w14:ligatures w14:val="none"/>
        </w:rPr>
        <w:t>Health Service Executive</w:t>
      </w:r>
    </w:p>
    <w:p w14:paraId="161BFDF9" w14:textId="77777777" w:rsidR="009A0315" w:rsidRPr="00F41D43" w:rsidRDefault="009A0315" w:rsidP="009A0315">
      <w:pPr>
        <w:rPr>
          <w:kern w:val="0"/>
          <w:sz w:val="20"/>
          <w:szCs w:val="20"/>
          <w:lang w:val="en-IE"/>
          <w14:ligatures w14:val="none"/>
        </w:rPr>
      </w:pPr>
      <w:r w:rsidRPr="00F41D43">
        <w:rPr>
          <w:b/>
          <w:bCs/>
          <w:kern w:val="0"/>
          <w:sz w:val="20"/>
          <w:szCs w:val="20"/>
          <w:lang w:val="en-IE"/>
          <w14:ligatures w14:val="none"/>
        </w:rPr>
        <w:t>IUCD</w:t>
      </w:r>
      <w:r w:rsidRPr="00F41D43">
        <w:rPr>
          <w:b/>
          <w:bCs/>
          <w:kern w:val="0"/>
          <w:sz w:val="20"/>
          <w:szCs w:val="20"/>
          <w:lang w:val="en-IE"/>
          <w14:ligatures w14:val="none"/>
        </w:rPr>
        <w:tab/>
      </w:r>
      <w:r w:rsidRPr="00F41D43">
        <w:rPr>
          <w:kern w:val="0"/>
          <w:sz w:val="20"/>
          <w:szCs w:val="20"/>
          <w:lang w:val="en-IE"/>
          <w14:ligatures w14:val="none"/>
        </w:rPr>
        <w:t>Intrauterine Contraceptive Device</w:t>
      </w:r>
    </w:p>
    <w:p w14:paraId="4AEAF16E" w14:textId="77777777" w:rsidR="009A0315" w:rsidRPr="00F41D43" w:rsidRDefault="009A0315" w:rsidP="009A0315">
      <w:pPr>
        <w:rPr>
          <w:kern w:val="0"/>
          <w:sz w:val="20"/>
          <w:szCs w:val="20"/>
          <w:lang w:val="en-IE"/>
          <w14:ligatures w14:val="none"/>
        </w:rPr>
      </w:pPr>
      <w:r w:rsidRPr="00F41D43">
        <w:rPr>
          <w:b/>
          <w:bCs/>
          <w:kern w:val="0"/>
          <w:sz w:val="20"/>
          <w:szCs w:val="20"/>
          <w:lang w:val="en-IE"/>
          <w14:ligatures w14:val="none"/>
        </w:rPr>
        <w:t>IMC</w:t>
      </w:r>
      <w:r w:rsidRPr="00F41D43">
        <w:rPr>
          <w:kern w:val="0"/>
          <w:sz w:val="20"/>
          <w:szCs w:val="20"/>
          <w:lang w:val="en-IE"/>
          <w14:ligatures w14:val="none"/>
        </w:rPr>
        <w:tab/>
        <w:t>Irish Medical Council</w:t>
      </w:r>
    </w:p>
    <w:p w14:paraId="323CEDBE" w14:textId="77777777" w:rsidR="009A0315" w:rsidRPr="00F41D43" w:rsidRDefault="009A0315" w:rsidP="009A0315">
      <w:pPr>
        <w:rPr>
          <w:b/>
          <w:bCs/>
          <w:kern w:val="0"/>
          <w:sz w:val="20"/>
          <w:szCs w:val="20"/>
          <w:lang w:val="en-IE"/>
          <w14:ligatures w14:val="none"/>
        </w:rPr>
      </w:pPr>
      <w:r w:rsidRPr="00F41D43">
        <w:rPr>
          <w:b/>
          <w:bCs/>
          <w:kern w:val="0"/>
          <w:sz w:val="20"/>
          <w:szCs w:val="20"/>
          <w:lang w:val="en-IE"/>
          <w14:ligatures w14:val="none"/>
        </w:rPr>
        <w:t>MCRN</w:t>
      </w:r>
      <w:r w:rsidRPr="00F41D43">
        <w:rPr>
          <w:b/>
          <w:bCs/>
          <w:kern w:val="0"/>
          <w:sz w:val="20"/>
          <w:szCs w:val="20"/>
          <w:lang w:val="en-IE"/>
          <w14:ligatures w14:val="none"/>
        </w:rPr>
        <w:tab/>
      </w:r>
      <w:r w:rsidRPr="00F41D43">
        <w:rPr>
          <w:rFonts w:cstheme="minorHAnsi"/>
          <w:sz w:val="20"/>
          <w:szCs w:val="20"/>
        </w:rPr>
        <w:t>Medical Council Registration Number</w:t>
      </w:r>
    </w:p>
    <w:p w14:paraId="66795143" w14:textId="77777777" w:rsidR="009A0315" w:rsidRPr="00F41D43" w:rsidRDefault="009A0315" w:rsidP="009A0315">
      <w:pPr>
        <w:rPr>
          <w:kern w:val="0"/>
          <w:sz w:val="20"/>
          <w:szCs w:val="20"/>
          <w:lang w:val="en-IE"/>
          <w14:ligatures w14:val="none"/>
        </w:rPr>
      </w:pPr>
      <w:r w:rsidRPr="00F41D43">
        <w:rPr>
          <w:b/>
          <w:bCs/>
          <w:kern w:val="0"/>
          <w:sz w:val="20"/>
          <w:szCs w:val="20"/>
          <w:lang w:val="en-IE"/>
          <w14:ligatures w14:val="none"/>
        </w:rPr>
        <w:t>NCRI</w:t>
      </w:r>
      <w:r w:rsidRPr="00F41D43">
        <w:rPr>
          <w:kern w:val="0"/>
          <w:sz w:val="20"/>
          <w:szCs w:val="20"/>
          <w:lang w:val="en-IE"/>
          <w14:ligatures w14:val="none"/>
        </w:rPr>
        <w:tab/>
        <w:t>National Cancer Registry of Ireland</w:t>
      </w:r>
    </w:p>
    <w:p w14:paraId="572F5CDE" w14:textId="77777777" w:rsidR="009A0315" w:rsidRPr="00F41D43" w:rsidRDefault="009A0315" w:rsidP="009A0315">
      <w:pPr>
        <w:rPr>
          <w:kern w:val="0"/>
          <w:sz w:val="20"/>
          <w:szCs w:val="20"/>
          <w:lang w:val="en-IE"/>
          <w14:ligatures w14:val="none"/>
        </w:rPr>
      </w:pPr>
      <w:r w:rsidRPr="00F41D43">
        <w:rPr>
          <w:b/>
          <w:bCs/>
          <w:kern w:val="0"/>
          <w:sz w:val="20"/>
          <w:szCs w:val="20"/>
          <w:lang w:val="en-IE"/>
          <w14:ligatures w14:val="none"/>
        </w:rPr>
        <w:t>NMBI</w:t>
      </w:r>
      <w:r w:rsidRPr="00F41D43">
        <w:rPr>
          <w:kern w:val="0"/>
          <w:sz w:val="20"/>
          <w:szCs w:val="20"/>
          <w:lang w:val="en-IE"/>
          <w14:ligatures w14:val="none"/>
        </w:rPr>
        <w:tab/>
        <w:t>Nursing and Midwifery Board of Ireland</w:t>
      </w:r>
    </w:p>
    <w:p w14:paraId="4F0A8F35" w14:textId="77777777" w:rsidR="009A0315" w:rsidRPr="00F41D43" w:rsidRDefault="009A0315" w:rsidP="009A0315">
      <w:pPr>
        <w:rPr>
          <w:kern w:val="0"/>
          <w:sz w:val="20"/>
          <w:szCs w:val="20"/>
          <w:lang w:val="en-IE"/>
          <w14:ligatures w14:val="none"/>
        </w:rPr>
      </w:pPr>
      <w:r w:rsidRPr="00F41D43">
        <w:rPr>
          <w:b/>
          <w:bCs/>
          <w:kern w:val="0"/>
          <w:sz w:val="20"/>
          <w:szCs w:val="20"/>
          <w:lang w:val="en-IE"/>
          <w14:ligatures w14:val="none"/>
        </w:rPr>
        <w:t>OCP</w:t>
      </w:r>
      <w:r w:rsidRPr="00F41D43">
        <w:rPr>
          <w:kern w:val="0"/>
          <w:sz w:val="20"/>
          <w:szCs w:val="20"/>
          <w:lang w:val="en-IE"/>
          <w14:ligatures w14:val="none"/>
        </w:rPr>
        <w:t xml:space="preserve">        Oral Contraceptive Pill</w:t>
      </w:r>
    </w:p>
    <w:p w14:paraId="6324C6EF" w14:textId="77777777" w:rsidR="009A0315" w:rsidRPr="00F41D43" w:rsidRDefault="009A0315" w:rsidP="009A0315">
      <w:pPr>
        <w:rPr>
          <w:b/>
          <w:bCs/>
          <w:kern w:val="0"/>
          <w:sz w:val="20"/>
          <w:szCs w:val="20"/>
          <w:lang w:val="en-IE"/>
          <w14:ligatures w14:val="none"/>
        </w:rPr>
      </w:pPr>
      <w:r w:rsidRPr="00F41D43">
        <w:rPr>
          <w:b/>
          <w:bCs/>
          <w:kern w:val="0"/>
          <w:sz w:val="20"/>
          <w:szCs w:val="20"/>
          <w:lang w:val="en-IE"/>
          <w14:ligatures w14:val="none"/>
        </w:rPr>
        <w:t>PPSN</w:t>
      </w:r>
      <w:r w:rsidRPr="00F41D43">
        <w:rPr>
          <w:b/>
          <w:bCs/>
          <w:kern w:val="0"/>
          <w:sz w:val="20"/>
          <w:szCs w:val="20"/>
          <w:lang w:val="en-IE"/>
          <w14:ligatures w14:val="none"/>
        </w:rPr>
        <w:tab/>
      </w:r>
      <w:r w:rsidRPr="00F41D43">
        <w:rPr>
          <w:kern w:val="0"/>
          <w:sz w:val="20"/>
          <w:szCs w:val="20"/>
          <w:lang w:val="en-IE"/>
          <w14:ligatures w14:val="none"/>
        </w:rPr>
        <w:t>Personal Public Service Number</w:t>
      </w:r>
    </w:p>
    <w:p w14:paraId="14F0A122" w14:textId="77777777" w:rsidR="009A0315" w:rsidRPr="000007EF" w:rsidRDefault="009A0315" w:rsidP="009A0315">
      <w:pPr>
        <w:rPr>
          <w:kern w:val="0"/>
          <w:u w:val="single"/>
          <w:lang w:val="en-IE"/>
          <w14:ligatures w14:val="none"/>
        </w:rPr>
      </w:pPr>
    </w:p>
    <w:sectPr w:rsidR="009A0315" w:rsidRPr="000007EF" w:rsidSect="001B57A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EC7AD" w14:textId="77777777" w:rsidR="00277F66" w:rsidRDefault="00277F66" w:rsidP="00434AC9">
      <w:pPr>
        <w:spacing w:after="0" w:line="240" w:lineRule="auto"/>
      </w:pPr>
      <w:r>
        <w:separator/>
      </w:r>
    </w:p>
  </w:endnote>
  <w:endnote w:type="continuationSeparator" w:id="0">
    <w:p w14:paraId="7B428A3B" w14:textId="77777777" w:rsidR="00277F66" w:rsidRDefault="00277F66" w:rsidP="00434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HelveticaNeueLT Pro 55 Roman">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FA295" w14:textId="6B93E9EA" w:rsidR="00434AC9" w:rsidRDefault="00434AC9">
    <w:pPr>
      <w:pStyle w:val="Footer"/>
    </w:pPr>
    <w:r>
      <w:t>CS/PUB/ST-36</w:t>
    </w:r>
    <w:r w:rsidR="00CB48FA">
      <w:t xml:space="preserve"> Rev 1</w:t>
    </w:r>
  </w:p>
  <w:p w14:paraId="41A7C310" w14:textId="77777777" w:rsidR="00434AC9" w:rsidRDefault="00434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2F387" w14:textId="77777777" w:rsidR="00277F66" w:rsidRDefault="00277F66" w:rsidP="00434AC9">
      <w:pPr>
        <w:spacing w:after="0" w:line="240" w:lineRule="auto"/>
      </w:pPr>
      <w:r>
        <w:separator/>
      </w:r>
    </w:p>
  </w:footnote>
  <w:footnote w:type="continuationSeparator" w:id="0">
    <w:p w14:paraId="78B84899" w14:textId="77777777" w:rsidR="00277F66" w:rsidRDefault="00277F66" w:rsidP="00434AC9">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GmnO8byaP91DLV" int2:id="2gPkoH9g">
      <int2:state int2:value="Rejected" int2:type="AugLoop_Text_Critique"/>
    </int2:textHash>
    <int2:textHash int2:hashCode="jmZNazWZy67zgS" int2:id="Jrh0VI2X">
      <int2:state int2:value="Rejected" int2:type="AugLoop_Text_Critique"/>
    </int2:textHash>
    <int2:textHash int2:hashCode="QFUWFvc1LUVY6X" int2:id="LEBAClPI">
      <int2:state int2:value="Rejected" int2:type="AugLoop_Text_Critique"/>
    </int2:textHash>
    <int2:textHash int2:hashCode="8uoUW1jTT8P9RU" int2:id="TIkwxIb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4E93"/>
    <w:multiLevelType w:val="multilevel"/>
    <w:tmpl w:val="42E4A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3036D9"/>
    <w:multiLevelType w:val="hybridMultilevel"/>
    <w:tmpl w:val="CD3C2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1D1660"/>
    <w:multiLevelType w:val="hybridMultilevel"/>
    <w:tmpl w:val="BC36F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9651C6"/>
    <w:multiLevelType w:val="hybridMultilevel"/>
    <w:tmpl w:val="D1A67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46E18BF"/>
    <w:multiLevelType w:val="hybridMultilevel"/>
    <w:tmpl w:val="FBB87E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3E5C30"/>
    <w:multiLevelType w:val="multilevel"/>
    <w:tmpl w:val="CE54157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0E0873F1"/>
    <w:multiLevelType w:val="hybridMultilevel"/>
    <w:tmpl w:val="863049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502743"/>
    <w:multiLevelType w:val="multilevel"/>
    <w:tmpl w:val="BEA69C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891AE1"/>
    <w:multiLevelType w:val="hybridMultilevel"/>
    <w:tmpl w:val="DD8A9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04C69D0"/>
    <w:multiLevelType w:val="multilevel"/>
    <w:tmpl w:val="2B908B2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14424B59"/>
    <w:multiLevelType w:val="multilevel"/>
    <w:tmpl w:val="8F3203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153D77CF"/>
    <w:multiLevelType w:val="multilevel"/>
    <w:tmpl w:val="E7F441C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CD5C77"/>
    <w:multiLevelType w:val="multilevel"/>
    <w:tmpl w:val="2308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E5155B"/>
    <w:multiLevelType w:val="hybridMultilevel"/>
    <w:tmpl w:val="62E68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3736C6"/>
    <w:multiLevelType w:val="hybridMultilevel"/>
    <w:tmpl w:val="2586E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9440A0F"/>
    <w:multiLevelType w:val="multilevel"/>
    <w:tmpl w:val="01240B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19EB7BB7"/>
    <w:multiLevelType w:val="multilevel"/>
    <w:tmpl w:val="F62C8A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1B09697F"/>
    <w:multiLevelType w:val="multilevel"/>
    <w:tmpl w:val="EA06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B3E3E8D"/>
    <w:multiLevelType w:val="multilevel"/>
    <w:tmpl w:val="E7F441C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B925F7E"/>
    <w:multiLevelType w:val="hybridMultilevel"/>
    <w:tmpl w:val="24205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D696D42"/>
    <w:multiLevelType w:val="multilevel"/>
    <w:tmpl w:val="2B908B2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1D877148"/>
    <w:multiLevelType w:val="multilevel"/>
    <w:tmpl w:val="4814BE2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1E596471"/>
    <w:multiLevelType w:val="multilevel"/>
    <w:tmpl w:val="02920C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1FC21CF3"/>
    <w:multiLevelType w:val="multilevel"/>
    <w:tmpl w:val="9E94F9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20941214"/>
    <w:multiLevelType w:val="multilevel"/>
    <w:tmpl w:val="71F40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0A459FB"/>
    <w:multiLevelType w:val="multilevel"/>
    <w:tmpl w:val="816EC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26" w15:restartNumberingAfterBreak="0">
    <w:nsid w:val="241D2EB2"/>
    <w:multiLevelType w:val="multilevel"/>
    <w:tmpl w:val="427A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E3D1BB7"/>
    <w:multiLevelType w:val="multilevel"/>
    <w:tmpl w:val="C20C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F07599C"/>
    <w:multiLevelType w:val="hybridMultilevel"/>
    <w:tmpl w:val="627208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04617D7"/>
    <w:multiLevelType w:val="multilevel"/>
    <w:tmpl w:val="AF387146"/>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2547B11"/>
    <w:multiLevelType w:val="multilevel"/>
    <w:tmpl w:val="302672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327A3930"/>
    <w:multiLevelType w:val="multilevel"/>
    <w:tmpl w:val="68F611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 w15:restartNumberingAfterBreak="0">
    <w:nsid w:val="35D85A7F"/>
    <w:multiLevelType w:val="multilevel"/>
    <w:tmpl w:val="E1AE791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3" w15:restartNumberingAfterBreak="0">
    <w:nsid w:val="36337345"/>
    <w:multiLevelType w:val="multilevel"/>
    <w:tmpl w:val="D1B6C0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15:restartNumberingAfterBreak="0">
    <w:nsid w:val="37200780"/>
    <w:multiLevelType w:val="hybridMultilevel"/>
    <w:tmpl w:val="BD504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7917DC0"/>
    <w:multiLevelType w:val="hybridMultilevel"/>
    <w:tmpl w:val="27684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7F2080F"/>
    <w:multiLevelType w:val="hybridMultilevel"/>
    <w:tmpl w:val="73F85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8525991"/>
    <w:multiLevelType w:val="hybridMultilevel"/>
    <w:tmpl w:val="D4FEA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8F7147B"/>
    <w:multiLevelType w:val="hybridMultilevel"/>
    <w:tmpl w:val="EFA8B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9331E1B"/>
    <w:multiLevelType w:val="hybridMultilevel"/>
    <w:tmpl w:val="C818E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3C75150B"/>
    <w:multiLevelType w:val="hybridMultilevel"/>
    <w:tmpl w:val="D0468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CFD6736"/>
    <w:multiLevelType w:val="hybridMultilevel"/>
    <w:tmpl w:val="D67CCE3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F043235"/>
    <w:multiLevelType w:val="hybridMultilevel"/>
    <w:tmpl w:val="BFC0C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F781371"/>
    <w:multiLevelType w:val="hybridMultilevel"/>
    <w:tmpl w:val="06DA14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3FB137E5"/>
    <w:multiLevelType w:val="hybridMultilevel"/>
    <w:tmpl w:val="FEDE483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5" w15:restartNumberingAfterBreak="0">
    <w:nsid w:val="400D74B1"/>
    <w:multiLevelType w:val="multilevel"/>
    <w:tmpl w:val="DADA7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0506E45"/>
    <w:multiLevelType w:val="hybridMultilevel"/>
    <w:tmpl w:val="2F24FB7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16F6E7D"/>
    <w:multiLevelType w:val="hybridMultilevel"/>
    <w:tmpl w:val="006EF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45CB4A23"/>
    <w:multiLevelType w:val="hybridMultilevel"/>
    <w:tmpl w:val="CB0C1E40"/>
    <w:lvl w:ilvl="0" w:tplc="08090001">
      <w:start w:val="1"/>
      <w:numFmt w:val="bullet"/>
      <w:lvlText w:val=""/>
      <w:lvlJc w:val="left"/>
      <w:pPr>
        <w:ind w:left="360" w:hanging="360"/>
      </w:pPr>
      <w:rPr>
        <w:rFonts w:ascii="Symbol" w:hAnsi="Symbol" w:hint="default"/>
      </w:rPr>
    </w:lvl>
    <w:lvl w:ilvl="1" w:tplc="E58A856C">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473910C6"/>
    <w:multiLevelType w:val="hybridMultilevel"/>
    <w:tmpl w:val="5AACE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1639A1"/>
    <w:multiLevelType w:val="hybridMultilevel"/>
    <w:tmpl w:val="8DAA1F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84538FE"/>
    <w:multiLevelType w:val="multilevel"/>
    <w:tmpl w:val="5E08E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8EF4D85"/>
    <w:multiLevelType w:val="hybridMultilevel"/>
    <w:tmpl w:val="9D52D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A707A12"/>
    <w:multiLevelType w:val="hybridMultilevel"/>
    <w:tmpl w:val="C5109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4CA3509D"/>
    <w:multiLevelType w:val="hybridMultilevel"/>
    <w:tmpl w:val="D09A5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E253929"/>
    <w:multiLevelType w:val="multilevel"/>
    <w:tmpl w:val="3C7490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6" w15:restartNumberingAfterBreak="0">
    <w:nsid w:val="4F7A4A48"/>
    <w:multiLevelType w:val="multilevel"/>
    <w:tmpl w:val="2B908B2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7" w15:restartNumberingAfterBreak="0">
    <w:nsid w:val="508836E2"/>
    <w:multiLevelType w:val="hybridMultilevel"/>
    <w:tmpl w:val="99DAB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54E815AB"/>
    <w:multiLevelType w:val="hybridMultilevel"/>
    <w:tmpl w:val="0BDAE4C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9" w15:restartNumberingAfterBreak="0">
    <w:nsid w:val="562A44EE"/>
    <w:multiLevelType w:val="hybridMultilevel"/>
    <w:tmpl w:val="86529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7983185"/>
    <w:multiLevelType w:val="hybridMultilevel"/>
    <w:tmpl w:val="D466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5A8742B7"/>
    <w:multiLevelType w:val="hybridMultilevel"/>
    <w:tmpl w:val="76225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B2F6E39"/>
    <w:multiLevelType w:val="multilevel"/>
    <w:tmpl w:val="AA6092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3" w15:restartNumberingAfterBreak="0">
    <w:nsid w:val="5B8544B4"/>
    <w:multiLevelType w:val="hybridMultilevel"/>
    <w:tmpl w:val="DF242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B9074EC"/>
    <w:multiLevelType w:val="multilevel"/>
    <w:tmpl w:val="900E0D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5" w15:restartNumberingAfterBreak="0">
    <w:nsid w:val="5C267124"/>
    <w:multiLevelType w:val="hybridMultilevel"/>
    <w:tmpl w:val="0448B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0D2157F"/>
    <w:multiLevelType w:val="multilevel"/>
    <w:tmpl w:val="DE6C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2ED68E5"/>
    <w:multiLevelType w:val="multilevel"/>
    <w:tmpl w:val="B3AC7CD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8" w15:restartNumberingAfterBreak="0">
    <w:nsid w:val="64067F9A"/>
    <w:multiLevelType w:val="hybridMultilevel"/>
    <w:tmpl w:val="188E6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6AAD4DB0"/>
    <w:multiLevelType w:val="hybridMultilevel"/>
    <w:tmpl w:val="5D5CFC4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6C03017B"/>
    <w:multiLevelType w:val="multilevel"/>
    <w:tmpl w:val="F258C1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C5A063A"/>
    <w:multiLevelType w:val="multilevel"/>
    <w:tmpl w:val="2B908B2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2" w15:restartNumberingAfterBreak="0">
    <w:nsid w:val="6C98612A"/>
    <w:multiLevelType w:val="hybridMultilevel"/>
    <w:tmpl w:val="B3D0AA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E4D5A86"/>
    <w:multiLevelType w:val="hybridMultilevel"/>
    <w:tmpl w:val="F9E8D3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4" w15:restartNumberingAfterBreak="0">
    <w:nsid w:val="6EA75699"/>
    <w:multiLevelType w:val="multilevel"/>
    <w:tmpl w:val="D876C2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5" w15:restartNumberingAfterBreak="0">
    <w:nsid w:val="70246A9C"/>
    <w:multiLevelType w:val="hybridMultilevel"/>
    <w:tmpl w:val="C898F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0B179C7"/>
    <w:multiLevelType w:val="multilevel"/>
    <w:tmpl w:val="4A96C4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7" w15:restartNumberingAfterBreak="0">
    <w:nsid w:val="72F041AD"/>
    <w:multiLevelType w:val="multilevel"/>
    <w:tmpl w:val="8C260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3AD77EF"/>
    <w:multiLevelType w:val="hybridMultilevel"/>
    <w:tmpl w:val="CA26C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4F4187A"/>
    <w:multiLevelType w:val="hybridMultilevel"/>
    <w:tmpl w:val="0DE8BD9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80" w15:restartNumberingAfterBreak="0">
    <w:nsid w:val="75F0529C"/>
    <w:multiLevelType w:val="multilevel"/>
    <w:tmpl w:val="E20806CE"/>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7C8120E"/>
    <w:multiLevelType w:val="hybridMultilevel"/>
    <w:tmpl w:val="8ECC9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9267D59"/>
    <w:multiLevelType w:val="multilevel"/>
    <w:tmpl w:val="4B240F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3" w15:restartNumberingAfterBreak="0">
    <w:nsid w:val="7CDB370A"/>
    <w:multiLevelType w:val="hybridMultilevel"/>
    <w:tmpl w:val="75942E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4" w15:restartNumberingAfterBreak="0">
    <w:nsid w:val="7D556B92"/>
    <w:multiLevelType w:val="hybridMultilevel"/>
    <w:tmpl w:val="09B27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7EDC1A61"/>
    <w:multiLevelType w:val="multilevel"/>
    <w:tmpl w:val="2B908B2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459147513">
    <w:abstractNumId w:val="79"/>
  </w:num>
  <w:num w:numId="2" w16cid:durableId="2050254500">
    <w:abstractNumId w:val="69"/>
  </w:num>
  <w:num w:numId="3" w16cid:durableId="598027589">
    <w:abstractNumId w:val="65"/>
  </w:num>
  <w:num w:numId="4" w16cid:durableId="99759869">
    <w:abstractNumId w:val="46"/>
  </w:num>
  <w:num w:numId="5" w16cid:durableId="449664954">
    <w:abstractNumId w:val="40"/>
  </w:num>
  <w:num w:numId="6" w16cid:durableId="1638493872">
    <w:abstractNumId w:val="13"/>
  </w:num>
  <w:num w:numId="7" w16cid:durableId="1785230838">
    <w:abstractNumId w:val="38"/>
  </w:num>
  <w:num w:numId="8" w16cid:durableId="991637876">
    <w:abstractNumId w:val="81"/>
  </w:num>
  <w:num w:numId="9" w16cid:durableId="280384735">
    <w:abstractNumId w:val="47"/>
  </w:num>
  <w:num w:numId="10" w16cid:durableId="1476992330">
    <w:abstractNumId w:val="48"/>
  </w:num>
  <w:num w:numId="11" w16cid:durableId="1233542899">
    <w:abstractNumId w:val="72"/>
  </w:num>
  <w:num w:numId="12" w16cid:durableId="554119879">
    <w:abstractNumId w:val="41"/>
  </w:num>
  <w:num w:numId="13" w16cid:durableId="1003701530">
    <w:abstractNumId w:val="49"/>
  </w:num>
  <w:num w:numId="14" w16cid:durableId="1259488272">
    <w:abstractNumId w:val="23"/>
  </w:num>
  <w:num w:numId="15" w16cid:durableId="1274481030">
    <w:abstractNumId w:val="77"/>
  </w:num>
  <w:num w:numId="16" w16cid:durableId="1240365595">
    <w:abstractNumId w:val="24"/>
  </w:num>
  <w:num w:numId="17" w16cid:durableId="853810115">
    <w:abstractNumId w:val="55"/>
  </w:num>
  <w:num w:numId="18" w16cid:durableId="746145409">
    <w:abstractNumId w:val="78"/>
  </w:num>
  <w:num w:numId="19" w16cid:durableId="52318812">
    <w:abstractNumId w:val="22"/>
  </w:num>
  <w:num w:numId="20" w16cid:durableId="251742756">
    <w:abstractNumId w:val="31"/>
  </w:num>
  <w:num w:numId="21" w16cid:durableId="308167276">
    <w:abstractNumId w:val="15"/>
  </w:num>
  <w:num w:numId="22" w16cid:durableId="2102531403">
    <w:abstractNumId w:val="74"/>
  </w:num>
  <w:num w:numId="23" w16cid:durableId="1776099303">
    <w:abstractNumId w:val="21"/>
  </w:num>
  <w:num w:numId="24" w16cid:durableId="67269601">
    <w:abstractNumId w:val="12"/>
  </w:num>
  <w:num w:numId="25" w16cid:durableId="1414157027">
    <w:abstractNumId w:val="0"/>
  </w:num>
  <w:num w:numId="26" w16cid:durableId="114834644">
    <w:abstractNumId w:val="10"/>
  </w:num>
  <w:num w:numId="27" w16cid:durableId="1920166928">
    <w:abstractNumId w:val="1"/>
  </w:num>
  <w:num w:numId="28" w16cid:durableId="339045325">
    <w:abstractNumId w:val="68"/>
  </w:num>
  <w:num w:numId="29" w16cid:durableId="1059864097">
    <w:abstractNumId w:val="50"/>
  </w:num>
  <w:num w:numId="30" w16cid:durableId="1051073453">
    <w:abstractNumId w:val="76"/>
  </w:num>
  <w:num w:numId="31" w16cid:durableId="457528394">
    <w:abstractNumId w:val="57"/>
  </w:num>
  <w:num w:numId="32" w16cid:durableId="1004741110">
    <w:abstractNumId w:val="3"/>
  </w:num>
  <w:num w:numId="33" w16cid:durableId="43602164">
    <w:abstractNumId w:val="16"/>
  </w:num>
  <w:num w:numId="34" w16cid:durableId="1629046085">
    <w:abstractNumId w:val="19"/>
  </w:num>
  <w:num w:numId="35" w16cid:durableId="533156123">
    <w:abstractNumId w:val="64"/>
  </w:num>
  <w:num w:numId="36" w16cid:durableId="522793332">
    <w:abstractNumId w:val="84"/>
  </w:num>
  <w:num w:numId="37" w16cid:durableId="943461600">
    <w:abstractNumId w:val="4"/>
  </w:num>
  <w:num w:numId="38" w16cid:durableId="1609892847">
    <w:abstractNumId w:val="33"/>
  </w:num>
  <w:num w:numId="39" w16cid:durableId="2040663268">
    <w:abstractNumId w:val="39"/>
  </w:num>
  <w:num w:numId="40" w16cid:durableId="1074887656">
    <w:abstractNumId w:val="53"/>
  </w:num>
  <w:num w:numId="41" w16cid:durableId="1999382176">
    <w:abstractNumId w:val="2"/>
  </w:num>
  <w:num w:numId="42" w16cid:durableId="731271236">
    <w:abstractNumId w:val="67"/>
  </w:num>
  <w:num w:numId="43" w16cid:durableId="1696031246">
    <w:abstractNumId w:val="75"/>
  </w:num>
  <w:num w:numId="44" w16cid:durableId="378362928">
    <w:abstractNumId w:val="30"/>
  </w:num>
  <w:num w:numId="45" w16cid:durableId="1163352483">
    <w:abstractNumId w:val="62"/>
  </w:num>
  <w:num w:numId="46" w16cid:durableId="1689016482">
    <w:abstractNumId w:val="8"/>
  </w:num>
  <w:num w:numId="47" w16cid:durableId="1827354745">
    <w:abstractNumId w:val="36"/>
  </w:num>
  <w:num w:numId="48" w16cid:durableId="1796100790">
    <w:abstractNumId w:val="82"/>
  </w:num>
  <w:num w:numId="49" w16cid:durableId="1125581462">
    <w:abstractNumId w:val="18"/>
  </w:num>
  <w:num w:numId="50" w16cid:durableId="477918865">
    <w:abstractNumId w:val="11"/>
  </w:num>
  <w:num w:numId="51" w16cid:durableId="1506018738">
    <w:abstractNumId w:val="43"/>
  </w:num>
  <w:num w:numId="52" w16cid:durableId="1458840091">
    <w:abstractNumId w:val="20"/>
  </w:num>
  <w:num w:numId="53" w16cid:durableId="370112486">
    <w:abstractNumId w:val="71"/>
  </w:num>
  <w:num w:numId="54" w16cid:durableId="1868372816">
    <w:abstractNumId w:val="85"/>
  </w:num>
  <w:num w:numId="55" w16cid:durableId="344136795">
    <w:abstractNumId w:val="9"/>
  </w:num>
  <w:num w:numId="56" w16cid:durableId="446051646">
    <w:abstractNumId w:val="56"/>
  </w:num>
  <w:num w:numId="57" w16cid:durableId="474378765">
    <w:abstractNumId w:val="42"/>
  </w:num>
  <w:num w:numId="58" w16cid:durableId="1876310839">
    <w:abstractNumId w:val="5"/>
  </w:num>
  <w:num w:numId="59" w16cid:durableId="1235773318">
    <w:abstractNumId w:val="60"/>
  </w:num>
  <w:num w:numId="60" w16cid:durableId="1167475297">
    <w:abstractNumId w:val="37"/>
  </w:num>
  <w:num w:numId="61" w16cid:durableId="427385313">
    <w:abstractNumId w:val="54"/>
  </w:num>
  <w:num w:numId="62" w16cid:durableId="264198266">
    <w:abstractNumId w:val="14"/>
  </w:num>
  <w:num w:numId="63" w16cid:durableId="1198082716">
    <w:abstractNumId w:val="6"/>
  </w:num>
  <w:num w:numId="64" w16cid:durableId="2110544005">
    <w:abstractNumId w:val="34"/>
  </w:num>
  <w:num w:numId="65" w16cid:durableId="275917588">
    <w:abstractNumId w:val="63"/>
  </w:num>
  <w:num w:numId="66" w16cid:durableId="2095545027">
    <w:abstractNumId w:val="61"/>
  </w:num>
  <w:num w:numId="67" w16cid:durableId="198205670">
    <w:abstractNumId w:val="32"/>
  </w:num>
  <w:num w:numId="68" w16cid:durableId="133908859">
    <w:abstractNumId w:val="52"/>
  </w:num>
  <w:num w:numId="69" w16cid:durableId="1814322360">
    <w:abstractNumId w:val="35"/>
  </w:num>
  <w:num w:numId="70" w16cid:durableId="2027512827">
    <w:abstractNumId w:val="59"/>
  </w:num>
  <w:num w:numId="71" w16cid:durableId="6102176">
    <w:abstractNumId w:val="25"/>
  </w:num>
  <w:num w:numId="72" w16cid:durableId="1468738910">
    <w:abstractNumId w:val="28"/>
  </w:num>
  <w:num w:numId="73" w16cid:durableId="930509779">
    <w:abstractNumId w:val="70"/>
  </w:num>
  <w:num w:numId="74" w16cid:durableId="973372541">
    <w:abstractNumId w:val="80"/>
  </w:num>
  <w:num w:numId="75" w16cid:durableId="554043766">
    <w:abstractNumId w:val="29"/>
  </w:num>
  <w:num w:numId="76" w16cid:durableId="1637876128">
    <w:abstractNumId w:val="26"/>
  </w:num>
  <w:num w:numId="77" w16cid:durableId="2086220464">
    <w:abstractNumId w:val="7"/>
  </w:num>
  <w:num w:numId="78" w16cid:durableId="1435514509">
    <w:abstractNumId w:val="45"/>
  </w:num>
  <w:num w:numId="79" w16cid:durableId="102581621">
    <w:abstractNumId w:val="17"/>
  </w:num>
  <w:num w:numId="80" w16cid:durableId="1463117108">
    <w:abstractNumId w:val="51"/>
  </w:num>
  <w:num w:numId="81" w16cid:durableId="1043555884">
    <w:abstractNumId w:val="27"/>
  </w:num>
  <w:num w:numId="82" w16cid:durableId="1826899788">
    <w:abstractNumId w:val="66"/>
  </w:num>
  <w:num w:numId="83" w16cid:durableId="903443526">
    <w:abstractNumId w:val="73"/>
  </w:num>
  <w:num w:numId="84" w16cid:durableId="552928915">
    <w:abstractNumId w:val="58"/>
  </w:num>
  <w:num w:numId="85" w16cid:durableId="1375152225">
    <w:abstractNumId w:val="83"/>
  </w:num>
  <w:num w:numId="86" w16cid:durableId="1341390879">
    <w:abstractNumId w:val="4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A4D"/>
    <w:rsid w:val="000007EF"/>
    <w:rsid w:val="000008E4"/>
    <w:rsid w:val="00013798"/>
    <w:rsid w:val="00013A79"/>
    <w:rsid w:val="0002021B"/>
    <w:rsid w:val="00020325"/>
    <w:rsid w:val="0002707E"/>
    <w:rsid w:val="0003406C"/>
    <w:rsid w:val="00042201"/>
    <w:rsid w:val="00042720"/>
    <w:rsid w:val="00050CB2"/>
    <w:rsid w:val="000532BD"/>
    <w:rsid w:val="000541AB"/>
    <w:rsid w:val="000542D2"/>
    <w:rsid w:val="000569D8"/>
    <w:rsid w:val="00057411"/>
    <w:rsid w:val="0005763E"/>
    <w:rsid w:val="000614FA"/>
    <w:rsid w:val="0006172A"/>
    <w:rsid w:val="00062AA4"/>
    <w:rsid w:val="0006587D"/>
    <w:rsid w:val="00067DC4"/>
    <w:rsid w:val="000708D9"/>
    <w:rsid w:val="0007167A"/>
    <w:rsid w:val="00071A47"/>
    <w:rsid w:val="00080C9F"/>
    <w:rsid w:val="00081F40"/>
    <w:rsid w:val="00087691"/>
    <w:rsid w:val="00095682"/>
    <w:rsid w:val="000A08B5"/>
    <w:rsid w:val="000A1129"/>
    <w:rsid w:val="000A187E"/>
    <w:rsid w:val="000B09F5"/>
    <w:rsid w:val="000B223E"/>
    <w:rsid w:val="000B2827"/>
    <w:rsid w:val="000B3468"/>
    <w:rsid w:val="000C77A5"/>
    <w:rsid w:val="000D24C7"/>
    <w:rsid w:val="000D4066"/>
    <w:rsid w:val="000D4697"/>
    <w:rsid w:val="000D4BC1"/>
    <w:rsid w:val="000DA168"/>
    <w:rsid w:val="000E168E"/>
    <w:rsid w:val="000E174B"/>
    <w:rsid w:val="000E254E"/>
    <w:rsid w:val="000E32CD"/>
    <w:rsid w:val="000E3547"/>
    <w:rsid w:val="000E3BAB"/>
    <w:rsid w:val="000E4528"/>
    <w:rsid w:val="000E6AFD"/>
    <w:rsid w:val="000E791A"/>
    <w:rsid w:val="000E7D16"/>
    <w:rsid w:val="000F1EB9"/>
    <w:rsid w:val="000F2A02"/>
    <w:rsid w:val="000F455C"/>
    <w:rsid w:val="000F5632"/>
    <w:rsid w:val="00100BA2"/>
    <w:rsid w:val="0010368F"/>
    <w:rsid w:val="00103B93"/>
    <w:rsid w:val="00106ACC"/>
    <w:rsid w:val="001103D4"/>
    <w:rsid w:val="00121172"/>
    <w:rsid w:val="00122A7E"/>
    <w:rsid w:val="0012621C"/>
    <w:rsid w:val="00130DFF"/>
    <w:rsid w:val="001344E1"/>
    <w:rsid w:val="0013636C"/>
    <w:rsid w:val="00140500"/>
    <w:rsid w:val="001407BB"/>
    <w:rsid w:val="00145203"/>
    <w:rsid w:val="00153BED"/>
    <w:rsid w:val="00157322"/>
    <w:rsid w:val="00157DB0"/>
    <w:rsid w:val="00160110"/>
    <w:rsid w:val="00167706"/>
    <w:rsid w:val="00167CBA"/>
    <w:rsid w:val="00170527"/>
    <w:rsid w:val="00172319"/>
    <w:rsid w:val="001763A4"/>
    <w:rsid w:val="001822C5"/>
    <w:rsid w:val="00184EA5"/>
    <w:rsid w:val="0018541B"/>
    <w:rsid w:val="00191138"/>
    <w:rsid w:val="0019523B"/>
    <w:rsid w:val="001A74F0"/>
    <w:rsid w:val="001A758E"/>
    <w:rsid w:val="001B221A"/>
    <w:rsid w:val="001B3E50"/>
    <w:rsid w:val="001B4D91"/>
    <w:rsid w:val="001B52F2"/>
    <w:rsid w:val="001B57A6"/>
    <w:rsid w:val="001C22AF"/>
    <w:rsid w:val="001C5C5B"/>
    <w:rsid w:val="001C5FF3"/>
    <w:rsid w:val="001D011D"/>
    <w:rsid w:val="001D2739"/>
    <w:rsid w:val="001D4D7B"/>
    <w:rsid w:val="001D7058"/>
    <w:rsid w:val="001E0704"/>
    <w:rsid w:val="001F02FC"/>
    <w:rsid w:val="001F17F7"/>
    <w:rsid w:val="001F1CCE"/>
    <w:rsid w:val="001F43C2"/>
    <w:rsid w:val="001F48EA"/>
    <w:rsid w:val="00221BCE"/>
    <w:rsid w:val="00222981"/>
    <w:rsid w:val="00225B6F"/>
    <w:rsid w:val="002265BB"/>
    <w:rsid w:val="0022738B"/>
    <w:rsid w:val="0023658B"/>
    <w:rsid w:val="0023666A"/>
    <w:rsid w:val="002403C5"/>
    <w:rsid w:val="002426DC"/>
    <w:rsid w:val="00244987"/>
    <w:rsid w:val="0025448B"/>
    <w:rsid w:val="00255B39"/>
    <w:rsid w:val="00256A86"/>
    <w:rsid w:val="0026092C"/>
    <w:rsid w:val="002618FB"/>
    <w:rsid w:val="0026211B"/>
    <w:rsid w:val="00262346"/>
    <w:rsid w:val="002631A0"/>
    <w:rsid w:val="00264980"/>
    <w:rsid w:val="00265728"/>
    <w:rsid w:val="00267954"/>
    <w:rsid w:val="0027015D"/>
    <w:rsid w:val="002729B4"/>
    <w:rsid w:val="00272B69"/>
    <w:rsid w:val="00277536"/>
    <w:rsid w:val="00277B6E"/>
    <w:rsid w:val="00277F66"/>
    <w:rsid w:val="002864BF"/>
    <w:rsid w:val="002868CF"/>
    <w:rsid w:val="0029055C"/>
    <w:rsid w:val="00290B8A"/>
    <w:rsid w:val="00291176"/>
    <w:rsid w:val="0029404C"/>
    <w:rsid w:val="00294743"/>
    <w:rsid w:val="002A09B2"/>
    <w:rsid w:val="002A2151"/>
    <w:rsid w:val="002A3A62"/>
    <w:rsid w:val="002A5F70"/>
    <w:rsid w:val="002A6815"/>
    <w:rsid w:val="002B56D4"/>
    <w:rsid w:val="002B6332"/>
    <w:rsid w:val="002B65C5"/>
    <w:rsid w:val="002C570F"/>
    <w:rsid w:val="002C5B01"/>
    <w:rsid w:val="002D2E52"/>
    <w:rsid w:val="002D6E90"/>
    <w:rsid w:val="002E23E0"/>
    <w:rsid w:val="002F0036"/>
    <w:rsid w:val="002F323E"/>
    <w:rsid w:val="002F384B"/>
    <w:rsid w:val="002F3E2D"/>
    <w:rsid w:val="002F7C60"/>
    <w:rsid w:val="00306081"/>
    <w:rsid w:val="00306185"/>
    <w:rsid w:val="003118BB"/>
    <w:rsid w:val="00313A56"/>
    <w:rsid w:val="00316967"/>
    <w:rsid w:val="00316EF1"/>
    <w:rsid w:val="00326140"/>
    <w:rsid w:val="00330B32"/>
    <w:rsid w:val="00332C05"/>
    <w:rsid w:val="003331E1"/>
    <w:rsid w:val="00342818"/>
    <w:rsid w:val="00344A7B"/>
    <w:rsid w:val="00345337"/>
    <w:rsid w:val="00347624"/>
    <w:rsid w:val="00351BCD"/>
    <w:rsid w:val="003567D4"/>
    <w:rsid w:val="00361427"/>
    <w:rsid w:val="003618A9"/>
    <w:rsid w:val="00362BE5"/>
    <w:rsid w:val="0036307C"/>
    <w:rsid w:val="003632ED"/>
    <w:rsid w:val="003648B7"/>
    <w:rsid w:val="0036755F"/>
    <w:rsid w:val="003679F1"/>
    <w:rsid w:val="00374B66"/>
    <w:rsid w:val="00376B4E"/>
    <w:rsid w:val="00382C77"/>
    <w:rsid w:val="0039754E"/>
    <w:rsid w:val="003A0D6B"/>
    <w:rsid w:val="003A338E"/>
    <w:rsid w:val="003A7D12"/>
    <w:rsid w:val="003C44E9"/>
    <w:rsid w:val="003D2A91"/>
    <w:rsid w:val="003D31B3"/>
    <w:rsid w:val="003D4330"/>
    <w:rsid w:val="003D4A7B"/>
    <w:rsid w:val="003D4EE4"/>
    <w:rsid w:val="003E1044"/>
    <w:rsid w:val="003E2AE8"/>
    <w:rsid w:val="003E3A35"/>
    <w:rsid w:val="003E3EE5"/>
    <w:rsid w:val="003E597E"/>
    <w:rsid w:val="003E7E14"/>
    <w:rsid w:val="003F12F7"/>
    <w:rsid w:val="003F5C15"/>
    <w:rsid w:val="003F77B6"/>
    <w:rsid w:val="00400FA6"/>
    <w:rsid w:val="004019A2"/>
    <w:rsid w:val="00402EA2"/>
    <w:rsid w:val="00405483"/>
    <w:rsid w:val="004156DB"/>
    <w:rsid w:val="00417C27"/>
    <w:rsid w:val="004206D2"/>
    <w:rsid w:val="00425602"/>
    <w:rsid w:val="00427515"/>
    <w:rsid w:val="00432EAB"/>
    <w:rsid w:val="00434AC9"/>
    <w:rsid w:val="00440491"/>
    <w:rsid w:val="00444642"/>
    <w:rsid w:val="0044623C"/>
    <w:rsid w:val="004607B8"/>
    <w:rsid w:val="00460BD2"/>
    <w:rsid w:val="00461522"/>
    <w:rsid w:val="0046246A"/>
    <w:rsid w:val="0046434C"/>
    <w:rsid w:val="00464C54"/>
    <w:rsid w:val="004652D9"/>
    <w:rsid w:val="00472FF4"/>
    <w:rsid w:val="00481D17"/>
    <w:rsid w:val="004907BF"/>
    <w:rsid w:val="0049118A"/>
    <w:rsid w:val="00492C29"/>
    <w:rsid w:val="00492F00"/>
    <w:rsid w:val="0049465D"/>
    <w:rsid w:val="004946C0"/>
    <w:rsid w:val="00495D48"/>
    <w:rsid w:val="00496984"/>
    <w:rsid w:val="004A1CA7"/>
    <w:rsid w:val="004A3B0C"/>
    <w:rsid w:val="004A5025"/>
    <w:rsid w:val="004A54ED"/>
    <w:rsid w:val="004A5F4C"/>
    <w:rsid w:val="004A7091"/>
    <w:rsid w:val="004B0A39"/>
    <w:rsid w:val="004B0B03"/>
    <w:rsid w:val="004B15A2"/>
    <w:rsid w:val="004B399E"/>
    <w:rsid w:val="004B7781"/>
    <w:rsid w:val="004B7CED"/>
    <w:rsid w:val="004C7334"/>
    <w:rsid w:val="004D09B6"/>
    <w:rsid w:val="004E0085"/>
    <w:rsid w:val="004E2135"/>
    <w:rsid w:val="004E6AC9"/>
    <w:rsid w:val="004F024D"/>
    <w:rsid w:val="004F2181"/>
    <w:rsid w:val="004F22FE"/>
    <w:rsid w:val="004F415C"/>
    <w:rsid w:val="00501992"/>
    <w:rsid w:val="00504AE8"/>
    <w:rsid w:val="005056D5"/>
    <w:rsid w:val="005061F1"/>
    <w:rsid w:val="00514389"/>
    <w:rsid w:val="00514E3D"/>
    <w:rsid w:val="00524D8A"/>
    <w:rsid w:val="00526051"/>
    <w:rsid w:val="00531A93"/>
    <w:rsid w:val="005332B4"/>
    <w:rsid w:val="00536379"/>
    <w:rsid w:val="00537BA8"/>
    <w:rsid w:val="00543380"/>
    <w:rsid w:val="005444CC"/>
    <w:rsid w:val="005446B2"/>
    <w:rsid w:val="005450CD"/>
    <w:rsid w:val="005543CD"/>
    <w:rsid w:val="0055443E"/>
    <w:rsid w:val="00554A35"/>
    <w:rsid w:val="00557DE8"/>
    <w:rsid w:val="005625C9"/>
    <w:rsid w:val="005702C2"/>
    <w:rsid w:val="00572B72"/>
    <w:rsid w:val="00573EA4"/>
    <w:rsid w:val="005763FE"/>
    <w:rsid w:val="00585EB4"/>
    <w:rsid w:val="00594318"/>
    <w:rsid w:val="0059563A"/>
    <w:rsid w:val="00595B6D"/>
    <w:rsid w:val="005A43B3"/>
    <w:rsid w:val="005A48AD"/>
    <w:rsid w:val="005A52EA"/>
    <w:rsid w:val="005A59F3"/>
    <w:rsid w:val="005A6ADC"/>
    <w:rsid w:val="005A6BA9"/>
    <w:rsid w:val="005A7482"/>
    <w:rsid w:val="005B09CC"/>
    <w:rsid w:val="005B2B3F"/>
    <w:rsid w:val="005B412D"/>
    <w:rsid w:val="005B74C5"/>
    <w:rsid w:val="005C1A2D"/>
    <w:rsid w:val="005C3D78"/>
    <w:rsid w:val="005C5047"/>
    <w:rsid w:val="005D1555"/>
    <w:rsid w:val="005D427E"/>
    <w:rsid w:val="005D67BA"/>
    <w:rsid w:val="005E5A41"/>
    <w:rsid w:val="005E7659"/>
    <w:rsid w:val="005F2787"/>
    <w:rsid w:val="005F7057"/>
    <w:rsid w:val="00601F54"/>
    <w:rsid w:val="0060272A"/>
    <w:rsid w:val="00603291"/>
    <w:rsid w:val="006034C2"/>
    <w:rsid w:val="0060487F"/>
    <w:rsid w:val="006052E1"/>
    <w:rsid w:val="006114BE"/>
    <w:rsid w:val="006118EE"/>
    <w:rsid w:val="00611A4D"/>
    <w:rsid w:val="006145B7"/>
    <w:rsid w:val="00615DA9"/>
    <w:rsid w:val="00616F0F"/>
    <w:rsid w:val="00626C6A"/>
    <w:rsid w:val="00635F6F"/>
    <w:rsid w:val="00636F7C"/>
    <w:rsid w:val="006410BA"/>
    <w:rsid w:val="00641407"/>
    <w:rsid w:val="006472C5"/>
    <w:rsid w:val="00652187"/>
    <w:rsid w:val="006545E6"/>
    <w:rsid w:val="00655227"/>
    <w:rsid w:val="006656A9"/>
    <w:rsid w:val="0067107C"/>
    <w:rsid w:val="00673AF7"/>
    <w:rsid w:val="00675CD0"/>
    <w:rsid w:val="006819BD"/>
    <w:rsid w:val="00682007"/>
    <w:rsid w:val="00682A43"/>
    <w:rsid w:val="006950AA"/>
    <w:rsid w:val="00697DBD"/>
    <w:rsid w:val="006A39FA"/>
    <w:rsid w:val="006A5E2A"/>
    <w:rsid w:val="006C1A2C"/>
    <w:rsid w:val="006C26D4"/>
    <w:rsid w:val="006C2782"/>
    <w:rsid w:val="006C5C95"/>
    <w:rsid w:val="006D4C5E"/>
    <w:rsid w:val="006D66AD"/>
    <w:rsid w:val="006D6938"/>
    <w:rsid w:val="006E6D24"/>
    <w:rsid w:val="006E74F3"/>
    <w:rsid w:val="006F1743"/>
    <w:rsid w:val="006F4B86"/>
    <w:rsid w:val="006F4E7C"/>
    <w:rsid w:val="006F747F"/>
    <w:rsid w:val="0070410D"/>
    <w:rsid w:val="0070422F"/>
    <w:rsid w:val="00710512"/>
    <w:rsid w:val="0071144E"/>
    <w:rsid w:val="00716298"/>
    <w:rsid w:val="0072392D"/>
    <w:rsid w:val="00724238"/>
    <w:rsid w:val="00724442"/>
    <w:rsid w:val="00726F9C"/>
    <w:rsid w:val="0072727D"/>
    <w:rsid w:val="00733D34"/>
    <w:rsid w:val="007341E6"/>
    <w:rsid w:val="007405B7"/>
    <w:rsid w:val="00742362"/>
    <w:rsid w:val="0074436A"/>
    <w:rsid w:val="00747315"/>
    <w:rsid w:val="00750733"/>
    <w:rsid w:val="007510F0"/>
    <w:rsid w:val="00751CCD"/>
    <w:rsid w:val="00754709"/>
    <w:rsid w:val="0075645C"/>
    <w:rsid w:val="0076193E"/>
    <w:rsid w:val="00761D8B"/>
    <w:rsid w:val="00761F76"/>
    <w:rsid w:val="00762FA9"/>
    <w:rsid w:val="007674DA"/>
    <w:rsid w:val="00770B6D"/>
    <w:rsid w:val="0077101F"/>
    <w:rsid w:val="007764E4"/>
    <w:rsid w:val="0077674E"/>
    <w:rsid w:val="0078006B"/>
    <w:rsid w:val="007842A0"/>
    <w:rsid w:val="00791976"/>
    <w:rsid w:val="0079719D"/>
    <w:rsid w:val="007A262B"/>
    <w:rsid w:val="007A431C"/>
    <w:rsid w:val="007A53D7"/>
    <w:rsid w:val="007A5B86"/>
    <w:rsid w:val="007A6341"/>
    <w:rsid w:val="007B1199"/>
    <w:rsid w:val="007B309A"/>
    <w:rsid w:val="007B7415"/>
    <w:rsid w:val="007B7711"/>
    <w:rsid w:val="007B7CA5"/>
    <w:rsid w:val="007C309D"/>
    <w:rsid w:val="007C30F1"/>
    <w:rsid w:val="007D36D2"/>
    <w:rsid w:val="007D594F"/>
    <w:rsid w:val="007E27A5"/>
    <w:rsid w:val="007E4CB0"/>
    <w:rsid w:val="007E773C"/>
    <w:rsid w:val="007E7C92"/>
    <w:rsid w:val="007F19C9"/>
    <w:rsid w:val="007F43CB"/>
    <w:rsid w:val="007F52B7"/>
    <w:rsid w:val="007F6CA8"/>
    <w:rsid w:val="007F727A"/>
    <w:rsid w:val="00802F18"/>
    <w:rsid w:val="00803D22"/>
    <w:rsid w:val="00803FDB"/>
    <w:rsid w:val="0080575F"/>
    <w:rsid w:val="00805BDE"/>
    <w:rsid w:val="0080655F"/>
    <w:rsid w:val="0080697E"/>
    <w:rsid w:val="00806D4E"/>
    <w:rsid w:val="00815109"/>
    <w:rsid w:val="0081545A"/>
    <w:rsid w:val="00817346"/>
    <w:rsid w:val="008174B2"/>
    <w:rsid w:val="00826E12"/>
    <w:rsid w:val="00832C13"/>
    <w:rsid w:val="00840CEC"/>
    <w:rsid w:val="00845333"/>
    <w:rsid w:val="00847804"/>
    <w:rsid w:val="008517E4"/>
    <w:rsid w:val="00853507"/>
    <w:rsid w:val="0085B0F7"/>
    <w:rsid w:val="00862FC2"/>
    <w:rsid w:val="00865771"/>
    <w:rsid w:val="00866829"/>
    <w:rsid w:val="008678FF"/>
    <w:rsid w:val="00867B85"/>
    <w:rsid w:val="008715F5"/>
    <w:rsid w:val="008769C4"/>
    <w:rsid w:val="00880625"/>
    <w:rsid w:val="00881A49"/>
    <w:rsid w:val="008843ED"/>
    <w:rsid w:val="00891055"/>
    <w:rsid w:val="00894FAB"/>
    <w:rsid w:val="00894FBB"/>
    <w:rsid w:val="00897D0C"/>
    <w:rsid w:val="008A2F84"/>
    <w:rsid w:val="008B0001"/>
    <w:rsid w:val="008B1307"/>
    <w:rsid w:val="008B7330"/>
    <w:rsid w:val="008B7C65"/>
    <w:rsid w:val="008C1C54"/>
    <w:rsid w:val="008C4378"/>
    <w:rsid w:val="008C51A6"/>
    <w:rsid w:val="008C5365"/>
    <w:rsid w:val="008C6B0D"/>
    <w:rsid w:val="008D08BF"/>
    <w:rsid w:val="008D0E02"/>
    <w:rsid w:val="008E5215"/>
    <w:rsid w:val="008F23BE"/>
    <w:rsid w:val="008F2A47"/>
    <w:rsid w:val="008F37DA"/>
    <w:rsid w:val="008F3CBF"/>
    <w:rsid w:val="008F5AA2"/>
    <w:rsid w:val="009022FA"/>
    <w:rsid w:val="0090272B"/>
    <w:rsid w:val="00902E64"/>
    <w:rsid w:val="00902F4E"/>
    <w:rsid w:val="00906D53"/>
    <w:rsid w:val="00912EBB"/>
    <w:rsid w:val="00915118"/>
    <w:rsid w:val="009173BC"/>
    <w:rsid w:val="00921899"/>
    <w:rsid w:val="009319F2"/>
    <w:rsid w:val="009331E8"/>
    <w:rsid w:val="00941692"/>
    <w:rsid w:val="00942D13"/>
    <w:rsid w:val="00943487"/>
    <w:rsid w:val="00947F1A"/>
    <w:rsid w:val="00952907"/>
    <w:rsid w:val="00955635"/>
    <w:rsid w:val="009606E9"/>
    <w:rsid w:val="00961DF1"/>
    <w:rsid w:val="00963B6F"/>
    <w:rsid w:val="00964EBE"/>
    <w:rsid w:val="0097075A"/>
    <w:rsid w:val="00972855"/>
    <w:rsid w:val="00972E70"/>
    <w:rsid w:val="00987BDA"/>
    <w:rsid w:val="00990DF4"/>
    <w:rsid w:val="00991FA4"/>
    <w:rsid w:val="0099330F"/>
    <w:rsid w:val="009974EF"/>
    <w:rsid w:val="009A0315"/>
    <w:rsid w:val="009A3B02"/>
    <w:rsid w:val="009A7BFD"/>
    <w:rsid w:val="009B00E5"/>
    <w:rsid w:val="009B0277"/>
    <w:rsid w:val="009B2DB9"/>
    <w:rsid w:val="009C2701"/>
    <w:rsid w:val="009C3B7F"/>
    <w:rsid w:val="009C5156"/>
    <w:rsid w:val="009C601F"/>
    <w:rsid w:val="009C7A1C"/>
    <w:rsid w:val="009D4863"/>
    <w:rsid w:val="009D525A"/>
    <w:rsid w:val="009D7B28"/>
    <w:rsid w:val="009E0A80"/>
    <w:rsid w:val="009E263A"/>
    <w:rsid w:val="009E5581"/>
    <w:rsid w:val="009F116F"/>
    <w:rsid w:val="009F1DD1"/>
    <w:rsid w:val="009F645C"/>
    <w:rsid w:val="00A00A2B"/>
    <w:rsid w:val="00A01D4E"/>
    <w:rsid w:val="00A028F7"/>
    <w:rsid w:val="00A02EF8"/>
    <w:rsid w:val="00A215BD"/>
    <w:rsid w:val="00A215F7"/>
    <w:rsid w:val="00A2331C"/>
    <w:rsid w:val="00A3092B"/>
    <w:rsid w:val="00A363A5"/>
    <w:rsid w:val="00A43417"/>
    <w:rsid w:val="00A4380B"/>
    <w:rsid w:val="00A50CD0"/>
    <w:rsid w:val="00A522EF"/>
    <w:rsid w:val="00A536EC"/>
    <w:rsid w:val="00A578F4"/>
    <w:rsid w:val="00A601EE"/>
    <w:rsid w:val="00A647AD"/>
    <w:rsid w:val="00A64F9F"/>
    <w:rsid w:val="00A717A5"/>
    <w:rsid w:val="00A72F8C"/>
    <w:rsid w:val="00A82121"/>
    <w:rsid w:val="00A844CF"/>
    <w:rsid w:val="00A97D36"/>
    <w:rsid w:val="00AA29DE"/>
    <w:rsid w:val="00AA38CF"/>
    <w:rsid w:val="00AA5E5E"/>
    <w:rsid w:val="00AA77FB"/>
    <w:rsid w:val="00AC0E62"/>
    <w:rsid w:val="00AC1F29"/>
    <w:rsid w:val="00AC209C"/>
    <w:rsid w:val="00AC58F3"/>
    <w:rsid w:val="00AE08D4"/>
    <w:rsid w:val="00AE5132"/>
    <w:rsid w:val="00AE7BE3"/>
    <w:rsid w:val="00AE7CE0"/>
    <w:rsid w:val="00AF2AA7"/>
    <w:rsid w:val="00AF3153"/>
    <w:rsid w:val="00AF5454"/>
    <w:rsid w:val="00B106A1"/>
    <w:rsid w:val="00B14709"/>
    <w:rsid w:val="00B214E7"/>
    <w:rsid w:val="00B25079"/>
    <w:rsid w:val="00B256D8"/>
    <w:rsid w:val="00B34130"/>
    <w:rsid w:val="00B42A8C"/>
    <w:rsid w:val="00B439CA"/>
    <w:rsid w:val="00B4593A"/>
    <w:rsid w:val="00B46C98"/>
    <w:rsid w:val="00B50B84"/>
    <w:rsid w:val="00B6730F"/>
    <w:rsid w:val="00B72A6D"/>
    <w:rsid w:val="00B76010"/>
    <w:rsid w:val="00B7652B"/>
    <w:rsid w:val="00B83E54"/>
    <w:rsid w:val="00B8600D"/>
    <w:rsid w:val="00B87121"/>
    <w:rsid w:val="00B90BD5"/>
    <w:rsid w:val="00B91E29"/>
    <w:rsid w:val="00B92496"/>
    <w:rsid w:val="00B92DAB"/>
    <w:rsid w:val="00B944C2"/>
    <w:rsid w:val="00B96C9A"/>
    <w:rsid w:val="00BA01D1"/>
    <w:rsid w:val="00BA028D"/>
    <w:rsid w:val="00BA09F3"/>
    <w:rsid w:val="00BA297B"/>
    <w:rsid w:val="00BA57EB"/>
    <w:rsid w:val="00BB417C"/>
    <w:rsid w:val="00BB7572"/>
    <w:rsid w:val="00BC41B5"/>
    <w:rsid w:val="00BD0893"/>
    <w:rsid w:val="00BD59E0"/>
    <w:rsid w:val="00BD5AFC"/>
    <w:rsid w:val="00BD6614"/>
    <w:rsid w:val="00BE0DE7"/>
    <w:rsid w:val="00BE6D8D"/>
    <w:rsid w:val="00BF0553"/>
    <w:rsid w:val="00BF49D7"/>
    <w:rsid w:val="00BF67F7"/>
    <w:rsid w:val="00BF7F62"/>
    <w:rsid w:val="00C00EBE"/>
    <w:rsid w:val="00C11088"/>
    <w:rsid w:val="00C14DEA"/>
    <w:rsid w:val="00C25EB5"/>
    <w:rsid w:val="00C268DF"/>
    <w:rsid w:val="00C26F82"/>
    <w:rsid w:val="00C34AB2"/>
    <w:rsid w:val="00C35CC4"/>
    <w:rsid w:val="00C36E4C"/>
    <w:rsid w:val="00C37D33"/>
    <w:rsid w:val="00C425C2"/>
    <w:rsid w:val="00C428F9"/>
    <w:rsid w:val="00C44089"/>
    <w:rsid w:val="00C443E7"/>
    <w:rsid w:val="00C45796"/>
    <w:rsid w:val="00C57B89"/>
    <w:rsid w:val="00C60BB2"/>
    <w:rsid w:val="00C67AEB"/>
    <w:rsid w:val="00C732B5"/>
    <w:rsid w:val="00C75C95"/>
    <w:rsid w:val="00C766C6"/>
    <w:rsid w:val="00C76A59"/>
    <w:rsid w:val="00C77674"/>
    <w:rsid w:val="00C80F49"/>
    <w:rsid w:val="00C836A9"/>
    <w:rsid w:val="00C85920"/>
    <w:rsid w:val="00C90A4A"/>
    <w:rsid w:val="00C914E6"/>
    <w:rsid w:val="00C933F0"/>
    <w:rsid w:val="00CA222B"/>
    <w:rsid w:val="00CA5A51"/>
    <w:rsid w:val="00CA6AF4"/>
    <w:rsid w:val="00CA7215"/>
    <w:rsid w:val="00CB19B6"/>
    <w:rsid w:val="00CB1A98"/>
    <w:rsid w:val="00CB3899"/>
    <w:rsid w:val="00CB45E6"/>
    <w:rsid w:val="00CB48FA"/>
    <w:rsid w:val="00CC1703"/>
    <w:rsid w:val="00CC758F"/>
    <w:rsid w:val="00CC7C5B"/>
    <w:rsid w:val="00CD0297"/>
    <w:rsid w:val="00CD3FC9"/>
    <w:rsid w:val="00CE1D2B"/>
    <w:rsid w:val="00CE2392"/>
    <w:rsid w:val="00CE2B69"/>
    <w:rsid w:val="00CE50CE"/>
    <w:rsid w:val="00CE5AC0"/>
    <w:rsid w:val="00CE6992"/>
    <w:rsid w:val="00CF3BD1"/>
    <w:rsid w:val="00D01A56"/>
    <w:rsid w:val="00D06475"/>
    <w:rsid w:val="00D16455"/>
    <w:rsid w:val="00D16C7F"/>
    <w:rsid w:val="00D201E4"/>
    <w:rsid w:val="00D21698"/>
    <w:rsid w:val="00D272A2"/>
    <w:rsid w:val="00D32AA6"/>
    <w:rsid w:val="00D356F2"/>
    <w:rsid w:val="00D41253"/>
    <w:rsid w:val="00D50B97"/>
    <w:rsid w:val="00D514B9"/>
    <w:rsid w:val="00D6134B"/>
    <w:rsid w:val="00D64453"/>
    <w:rsid w:val="00D64FF9"/>
    <w:rsid w:val="00D70E32"/>
    <w:rsid w:val="00D71DD4"/>
    <w:rsid w:val="00D732C4"/>
    <w:rsid w:val="00D76106"/>
    <w:rsid w:val="00D83645"/>
    <w:rsid w:val="00D83895"/>
    <w:rsid w:val="00D8671C"/>
    <w:rsid w:val="00D900A1"/>
    <w:rsid w:val="00D94E74"/>
    <w:rsid w:val="00DA3BFF"/>
    <w:rsid w:val="00DB2AA6"/>
    <w:rsid w:val="00DB486F"/>
    <w:rsid w:val="00DB4C9A"/>
    <w:rsid w:val="00DB5002"/>
    <w:rsid w:val="00DC1C8D"/>
    <w:rsid w:val="00DC79D7"/>
    <w:rsid w:val="00DD0290"/>
    <w:rsid w:val="00DD0EDE"/>
    <w:rsid w:val="00DE0AA8"/>
    <w:rsid w:val="00DE10E9"/>
    <w:rsid w:val="00DE1448"/>
    <w:rsid w:val="00DE5065"/>
    <w:rsid w:val="00DF1B6F"/>
    <w:rsid w:val="00DF5E0A"/>
    <w:rsid w:val="00DF5F1F"/>
    <w:rsid w:val="00DF7908"/>
    <w:rsid w:val="00E02E46"/>
    <w:rsid w:val="00E030BA"/>
    <w:rsid w:val="00E053B6"/>
    <w:rsid w:val="00E1434B"/>
    <w:rsid w:val="00E15863"/>
    <w:rsid w:val="00E179AA"/>
    <w:rsid w:val="00E17A0F"/>
    <w:rsid w:val="00E303BC"/>
    <w:rsid w:val="00E313B9"/>
    <w:rsid w:val="00E33FE5"/>
    <w:rsid w:val="00E3528E"/>
    <w:rsid w:val="00E402A8"/>
    <w:rsid w:val="00E404F6"/>
    <w:rsid w:val="00E407CC"/>
    <w:rsid w:val="00E40A30"/>
    <w:rsid w:val="00E43769"/>
    <w:rsid w:val="00E51FD2"/>
    <w:rsid w:val="00E52F34"/>
    <w:rsid w:val="00E537B3"/>
    <w:rsid w:val="00E57200"/>
    <w:rsid w:val="00E605DD"/>
    <w:rsid w:val="00E62CA5"/>
    <w:rsid w:val="00E63109"/>
    <w:rsid w:val="00E65000"/>
    <w:rsid w:val="00E6502F"/>
    <w:rsid w:val="00E6713E"/>
    <w:rsid w:val="00E67CCE"/>
    <w:rsid w:val="00E7351E"/>
    <w:rsid w:val="00E81295"/>
    <w:rsid w:val="00E82D1A"/>
    <w:rsid w:val="00E8479A"/>
    <w:rsid w:val="00E84EF2"/>
    <w:rsid w:val="00E929DF"/>
    <w:rsid w:val="00E95ED9"/>
    <w:rsid w:val="00EA1462"/>
    <w:rsid w:val="00EA209D"/>
    <w:rsid w:val="00EA72CE"/>
    <w:rsid w:val="00EB7A57"/>
    <w:rsid w:val="00EB7F65"/>
    <w:rsid w:val="00EC0EB0"/>
    <w:rsid w:val="00EC63E3"/>
    <w:rsid w:val="00EC6FF7"/>
    <w:rsid w:val="00EC7F89"/>
    <w:rsid w:val="00ED2003"/>
    <w:rsid w:val="00ED2DE3"/>
    <w:rsid w:val="00ED2EE7"/>
    <w:rsid w:val="00ED57CE"/>
    <w:rsid w:val="00ED6A5B"/>
    <w:rsid w:val="00EE2365"/>
    <w:rsid w:val="00EE251E"/>
    <w:rsid w:val="00EE29CB"/>
    <w:rsid w:val="00EE2D2B"/>
    <w:rsid w:val="00EE6953"/>
    <w:rsid w:val="00EF15C4"/>
    <w:rsid w:val="00EF3A11"/>
    <w:rsid w:val="00EF4FCD"/>
    <w:rsid w:val="00EF79BC"/>
    <w:rsid w:val="00F00268"/>
    <w:rsid w:val="00F0078A"/>
    <w:rsid w:val="00F0113D"/>
    <w:rsid w:val="00F04F80"/>
    <w:rsid w:val="00F05A02"/>
    <w:rsid w:val="00F06B78"/>
    <w:rsid w:val="00F17BEA"/>
    <w:rsid w:val="00F20F3C"/>
    <w:rsid w:val="00F220BE"/>
    <w:rsid w:val="00F2507F"/>
    <w:rsid w:val="00F25E7D"/>
    <w:rsid w:val="00F2613E"/>
    <w:rsid w:val="00F264C5"/>
    <w:rsid w:val="00F26E29"/>
    <w:rsid w:val="00F27AB9"/>
    <w:rsid w:val="00F30B6B"/>
    <w:rsid w:val="00F4022B"/>
    <w:rsid w:val="00F4061F"/>
    <w:rsid w:val="00F41D43"/>
    <w:rsid w:val="00F42E2B"/>
    <w:rsid w:val="00F45A40"/>
    <w:rsid w:val="00F479D8"/>
    <w:rsid w:val="00F511CE"/>
    <w:rsid w:val="00F51FE6"/>
    <w:rsid w:val="00F52655"/>
    <w:rsid w:val="00F53538"/>
    <w:rsid w:val="00F65D10"/>
    <w:rsid w:val="00F67307"/>
    <w:rsid w:val="00F71F62"/>
    <w:rsid w:val="00F74B9C"/>
    <w:rsid w:val="00F81FB7"/>
    <w:rsid w:val="00F83610"/>
    <w:rsid w:val="00F83BED"/>
    <w:rsid w:val="00F86274"/>
    <w:rsid w:val="00F864EE"/>
    <w:rsid w:val="00F9455F"/>
    <w:rsid w:val="00F97C6C"/>
    <w:rsid w:val="00F9F459"/>
    <w:rsid w:val="00FA08C5"/>
    <w:rsid w:val="00FA3D62"/>
    <w:rsid w:val="00FB1F09"/>
    <w:rsid w:val="00FB4717"/>
    <w:rsid w:val="00FC1D5C"/>
    <w:rsid w:val="00FC30E3"/>
    <w:rsid w:val="00FD2DB1"/>
    <w:rsid w:val="00FD538C"/>
    <w:rsid w:val="00FD539E"/>
    <w:rsid w:val="00FD7125"/>
    <w:rsid w:val="00FD7B4A"/>
    <w:rsid w:val="00FE33A7"/>
    <w:rsid w:val="00FE5E71"/>
    <w:rsid w:val="00FE5F2E"/>
    <w:rsid w:val="00FE79C8"/>
    <w:rsid w:val="011C97E4"/>
    <w:rsid w:val="015ED2D8"/>
    <w:rsid w:val="01884177"/>
    <w:rsid w:val="0189C74B"/>
    <w:rsid w:val="03340753"/>
    <w:rsid w:val="034BD5F0"/>
    <w:rsid w:val="046C732F"/>
    <w:rsid w:val="04E9370E"/>
    <w:rsid w:val="056EC680"/>
    <w:rsid w:val="05C76C97"/>
    <w:rsid w:val="05E89FFE"/>
    <w:rsid w:val="0635E87A"/>
    <w:rsid w:val="066BA815"/>
    <w:rsid w:val="0673B0F4"/>
    <w:rsid w:val="0695FD53"/>
    <w:rsid w:val="06972339"/>
    <w:rsid w:val="072A5436"/>
    <w:rsid w:val="07BECB93"/>
    <w:rsid w:val="08A260E5"/>
    <w:rsid w:val="08DA1C33"/>
    <w:rsid w:val="08DC580B"/>
    <w:rsid w:val="08FDC3F2"/>
    <w:rsid w:val="090D2102"/>
    <w:rsid w:val="0940F378"/>
    <w:rsid w:val="09E7E812"/>
    <w:rsid w:val="0B22E114"/>
    <w:rsid w:val="0B32B4EA"/>
    <w:rsid w:val="0B76F061"/>
    <w:rsid w:val="0BE7D168"/>
    <w:rsid w:val="0C1EA6FA"/>
    <w:rsid w:val="0C2D9486"/>
    <w:rsid w:val="0CD149A4"/>
    <w:rsid w:val="0CF4BCB8"/>
    <w:rsid w:val="0D0434AD"/>
    <w:rsid w:val="0D72A3CE"/>
    <w:rsid w:val="0D778061"/>
    <w:rsid w:val="0D97D26F"/>
    <w:rsid w:val="0DD81E66"/>
    <w:rsid w:val="0E3BE53D"/>
    <w:rsid w:val="0E505B87"/>
    <w:rsid w:val="0E866FC2"/>
    <w:rsid w:val="0EA6C8DA"/>
    <w:rsid w:val="0EB0CBDF"/>
    <w:rsid w:val="0F28B3A7"/>
    <w:rsid w:val="0FF961FE"/>
    <w:rsid w:val="1013351D"/>
    <w:rsid w:val="10A23EA1"/>
    <w:rsid w:val="10A2E894"/>
    <w:rsid w:val="1103ED68"/>
    <w:rsid w:val="113E9FD8"/>
    <w:rsid w:val="115F155D"/>
    <w:rsid w:val="11AE8428"/>
    <w:rsid w:val="11B5C59A"/>
    <w:rsid w:val="11D1046D"/>
    <w:rsid w:val="12010B3C"/>
    <w:rsid w:val="1229E788"/>
    <w:rsid w:val="12B27470"/>
    <w:rsid w:val="12FDC3B1"/>
    <w:rsid w:val="139AAD31"/>
    <w:rsid w:val="13CB3AEA"/>
    <w:rsid w:val="145D7063"/>
    <w:rsid w:val="152D39E1"/>
    <w:rsid w:val="153FA36E"/>
    <w:rsid w:val="17029261"/>
    <w:rsid w:val="17044C77"/>
    <w:rsid w:val="170958B6"/>
    <w:rsid w:val="17EDC0CD"/>
    <w:rsid w:val="18CAEBBE"/>
    <w:rsid w:val="194FF836"/>
    <w:rsid w:val="19B50BEB"/>
    <w:rsid w:val="19BDF8B8"/>
    <w:rsid w:val="1A06D9BE"/>
    <w:rsid w:val="1A452F19"/>
    <w:rsid w:val="1AA760F5"/>
    <w:rsid w:val="1AFFE75D"/>
    <w:rsid w:val="1B244AE2"/>
    <w:rsid w:val="1B2694C1"/>
    <w:rsid w:val="1B8388BA"/>
    <w:rsid w:val="1C8773D1"/>
    <w:rsid w:val="1D305806"/>
    <w:rsid w:val="1D4D4F1B"/>
    <w:rsid w:val="1D62403D"/>
    <w:rsid w:val="1DFD9386"/>
    <w:rsid w:val="1DFF61B3"/>
    <w:rsid w:val="1ED817A0"/>
    <w:rsid w:val="1F31C67C"/>
    <w:rsid w:val="1F442D57"/>
    <w:rsid w:val="1F64E343"/>
    <w:rsid w:val="1F96EB23"/>
    <w:rsid w:val="209127F4"/>
    <w:rsid w:val="21120D75"/>
    <w:rsid w:val="21163CA6"/>
    <w:rsid w:val="2133A03C"/>
    <w:rsid w:val="215403D8"/>
    <w:rsid w:val="228DC54A"/>
    <w:rsid w:val="2301E25B"/>
    <w:rsid w:val="23054308"/>
    <w:rsid w:val="2373F8B1"/>
    <w:rsid w:val="238E15B7"/>
    <w:rsid w:val="239A64EE"/>
    <w:rsid w:val="23BD5925"/>
    <w:rsid w:val="240BD510"/>
    <w:rsid w:val="243A0C8F"/>
    <w:rsid w:val="244DF7DC"/>
    <w:rsid w:val="24BB563E"/>
    <w:rsid w:val="250B860A"/>
    <w:rsid w:val="257B281C"/>
    <w:rsid w:val="25B91425"/>
    <w:rsid w:val="2655102A"/>
    <w:rsid w:val="26659DFD"/>
    <w:rsid w:val="26776F12"/>
    <w:rsid w:val="268D4CA6"/>
    <w:rsid w:val="26A51E07"/>
    <w:rsid w:val="26FB0CA3"/>
    <w:rsid w:val="27066C9E"/>
    <w:rsid w:val="29A5A945"/>
    <w:rsid w:val="29F4AA14"/>
    <w:rsid w:val="2A194CB7"/>
    <w:rsid w:val="2A491702"/>
    <w:rsid w:val="2B015579"/>
    <w:rsid w:val="2BC46097"/>
    <w:rsid w:val="2C63E7FE"/>
    <w:rsid w:val="2CB099C5"/>
    <w:rsid w:val="2CE2F2B9"/>
    <w:rsid w:val="2D4DF192"/>
    <w:rsid w:val="2DDDDBF3"/>
    <w:rsid w:val="2E8A4F3C"/>
    <w:rsid w:val="2EA28FBF"/>
    <w:rsid w:val="2F39EEA7"/>
    <w:rsid w:val="2F5E7744"/>
    <w:rsid w:val="2F68266D"/>
    <w:rsid w:val="2FB49C3F"/>
    <w:rsid w:val="2FEE4319"/>
    <w:rsid w:val="30087A21"/>
    <w:rsid w:val="30AF3944"/>
    <w:rsid w:val="30CFB8F8"/>
    <w:rsid w:val="312A3337"/>
    <w:rsid w:val="31530A97"/>
    <w:rsid w:val="315FA0EC"/>
    <w:rsid w:val="31ACF32F"/>
    <w:rsid w:val="31CA123B"/>
    <w:rsid w:val="324383F8"/>
    <w:rsid w:val="326DF27D"/>
    <w:rsid w:val="338FA27F"/>
    <w:rsid w:val="33F4C1C9"/>
    <w:rsid w:val="343108C3"/>
    <w:rsid w:val="34510D47"/>
    <w:rsid w:val="347F7AF6"/>
    <w:rsid w:val="34D2F37E"/>
    <w:rsid w:val="35321933"/>
    <w:rsid w:val="357BEC80"/>
    <w:rsid w:val="358AF1F7"/>
    <w:rsid w:val="35BB5737"/>
    <w:rsid w:val="35E7FA8B"/>
    <w:rsid w:val="364C656B"/>
    <w:rsid w:val="3657B727"/>
    <w:rsid w:val="36A705CA"/>
    <w:rsid w:val="36AF3663"/>
    <w:rsid w:val="372007E4"/>
    <w:rsid w:val="37572798"/>
    <w:rsid w:val="37682971"/>
    <w:rsid w:val="37D365B8"/>
    <w:rsid w:val="38068BC6"/>
    <w:rsid w:val="3808B623"/>
    <w:rsid w:val="380E52DE"/>
    <w:rsid w:val="38356E42"/>
    <w:rsid w:val="387E98E4"/>
    <w:rsid w:val="38AA56C8"/>
    <w:rsid w:val="38ACC8A8"/>
    <w:rsid w:val="38BED4F8"/>
    <w:rsid w:val="39518FCF"/>
    <w:rsid w:val="3A3E88FB"/>
    <w:rsid w:val="3AAA0FB0"/>
    <w:rsid w:val="3B1B15F4"/>
    <w:rsid w:val="3B5D7916"/>
    <w:rsid w:val="3C3FC973"/>
    <w:rsid w:val="3CA657D0"/>
    <w:rsid w:val="3CE18DC8"/>
    <w:rsid w:val="3D3A12C9"/>
    <w:rsid w:val="3D9BF584"/>
    <w:rsid w:val="3DC50856"/>
    <w:rsid w:val="3F4C68F3"/>
    <w:rsid w:val="40052B6F"/>
    <w:rsid w:val="407A19FA"/>
    <w:rsid w:val="4094BBA8"/>
    <w:rsid w:val="40A021F8"/>
    <w:rsid w:val="40A4AF04"/>
    <w:rsid w:val="40AE7D58"/>
    <w:rsid w:val="40DB68CD"/>
    <w:rsid w:val="41654D8F"/>
    <w:rsid w:val="41979EFC"/>
    <w:rsid w:val="42314D8A"/>
    <w:rsid w:val="42545156"/>
    <w:rsid w:val="42A40A3B"/>
    <w:rsid w:val="42C9C9F2"/>
    <w:rsid w:val="42D3F8F8"/>
    <w:rsid w:val="437AE5C7"/>
    <w:rsid w:val="4396E929"/>
    <w:rsid w:val="43A0A4EC"/>
    <w:rsid w:val="441C7743"/>
    <w:rsid w:val="44611920"/>
    <w:rsid w:val="44659A53"/>
    <w:rsid w:val="44A406A9"/>
    <w:rsid w:val="455AF404"/>
    <w:rsid w:val="45C36DD3"/>
    <w:rsid w:val="45EA561E"/>
    <w:rsid w:val="465EB015"/>
    <w:rsid w:val="46A08038"/>
    <w:rsid w:val="46BDCD0F"/>
    <w:rsid w:val="47073A4B"/>
    <w:rsid w:val="476B64BF"/>
    <w:rsid w:val="478E41BE"/>
    <w:rsid w:val="49110949"/>
    <w:rsid w:val="49C57E7F"/>
    <w:rsid w:val="4A381D4D"/>
    <w:rsid w:val="4A9FA394"/>
    <w:rsid w:val="4AA2D474"/>
    <w:rsid w:val="4ADF0ADD"/>
    <w:rsid w:val="4B40616F"/>
    <w:rsid w:val="4B493F81"/>
    <w:rsid w:val="4BCB83B9"/>
    <w:rsid w:val="4C0FA3B3"/>
    <w:rsid w:val="4C4E70A7"/>
    <w:rsid w:val="4C7ADB3E"/>
    <w:rsid w:val="4CD3C5DE"/>
    <w:rsid w:val="4D4794FC"/>
    <w:rsid w:val="4DC365E0"/>
    <w:rsid w:val="4DE762C9"/>
    <w:rsid w:val="4E22FAC6"/>
    <w:rsid w:val="4E25C376"/>
    <w:rsid w:val="4E8C7789"/>
    <w:rsid w:val="4EB0C288"/>
    <w:rsid w:val="4EFE7A52"/>
    <w:rsid w:val="4F0D0C02"/>
    <w:rsid w:val="4F4BA9FD"/>
    <w:rsid w:val="4FE38509"/>
    <w:rsid w:val="5036BD28"/>
    <w:rsid w:val="508538B6"/>
    <w:rsid w:val="50F80EC7"/>
    <w:rsid w:val="528E1FD3"/>
    <w:rsid w:val="52C1ACB4"/>
    <w:rsid w:val="535C260A"/>
    <w:rsid w:val="54418DAC"/>
    <w:rsid w:val="546FE01B"/>
    <w:rsid w:val="54B41CB8"/>
    <w:rsid w:val="54C4790B"/>
    <w:rsid w:val="554EF8A5"/>
    <w:rsid w:val="55E8D370"/>
    <w:rsid w:val="56554DE2"/>
    <w:rsid w:val="565E57D7"/>
    <w:rsid w:val="56CC084D"/>
    <w:rsid w:val="56D54EE5"/>
    <w:rsid w:val="5732ACA5"/>
    <w:rsid w:val="5746C6C2"/>
    <w:rsid w:val="5750D919"/>
    <w:rsid w:val="580A05A0"/>
    <w:rsid w:val="581815C9"/>
    <w:rsid w:val="585D1676"/>
    <w:rsid w:val="58B4192D"/>
    <w:rsid w:val="5900510A"/>
    <w:rsid w:val="5954B05B"/>
    <w:rsid w:val="5962B16A"/>
    <w:rsid w:val="59957F01"/>
    <w:rsid w:val="59BEAAD8"/>
    <w:rsid w:val="59E5EBF2"/>
    <w:rsid w:val="5A13A100"/>
    <w:rsid w:val="5A2CD087"/>
    <w:rsid w:val="5A507A3D"/>
    <w:rsid w:val="5A8468A0"/>
    <w:rsid w:val="5B05A72A"/>
    <w:rsid w:val="5C39BCDE"/>
    <w:rsid w:val="5D4E102F"/>
    <w:rsid w:val="5DEDF4F8"/>
    <w:rsid w:val="5E26A614"/>
    <w:rsid w:val="5E483143"/>
    <w:rsid w:val="5EA6556F"/>
    <w:rsid w:val="5ECBBEAE"/>
    <w:rsid w:val="5ECED3D8"/>
    <w:rsid w:val="5EE30DDC"/>
    <w:rsid w:val="5F06BF3D"/>
    <w:rsid w:val="5F23EB60"/>
    <w:rsid w:val="5F9B48B3"/>
    <w:rsid w:val="6075C735"/>
    <w:rsid w:val="609D3B7B"/>
    <w:rsid w:val="60AD8162"/>
    <w:rsid w:val="61533554"/>
    <w:rsid w:val="618F6BC2"/>
    <w:rsid w:val="61962F45"/>
    <w:rsid w:val="6206749A"/>
    <w:rsid w:val="620EE3F1"/>
    <w:rsid w:val="62106F10"/>
    <w:rsid w:val="62393398"/>
    <w:rsid w:val="625BC98B"/>
    <w:rsid w:val="627DAAA2"/>
    <w:rsid w:val="62AE7C6D"/>
    <w:rsid w:val="632D6915"/>
    <w:rsid w:val="6373F1B8"/>
    <w:rsid w:val="637F7FFA"/>
    <w:rsid w:val="63F799EC"/>
    <w:rsid w:val="647301B0"/>
    <w:rsid w:val="64866175"/>
    <w:rsid w:val="648AD616"/>
    <w:rsid w:val="649BD243"/>
    <w:rsid w:val="64E9CB77"/>
    <w:rsid w:val="654C1A37"/>
    <w:rsid w:val="658C405F"/>
    <w:rsid w:val="65C4F2A9"/>
    <w:rsid w:val="65C8053C"/>
    <w:rsid w:val="662480E4"/>
    <w:rsid w:val="6725BDAE"/>
    <w:rsid w:val="6784CCD8"/>
    <w:rsid w:val="67ADB3CA"/>
    <w:rsid w:val="67C6D377"/>
    <w:rsid w:val="67DF35A2"/>
    <w:rsid w:val="67E47E32"/>
    <w:rsid w:val="68475A0B"/>
    <w:rsid w:val="688D20EC"/>
    <w:rsid w:val="68C3F546"/>
    <w:rsid w:val="68FB5A56"/>
    <w:rsid w:val="691751F9"/>
    <w:rsid w:val="693D7A86"/>
    <w:rsid w:val="6A00F560"/>
    <w:rsid w:val="6A28F14D"/>
    <w:rsid w:val="6AA0F07C"/>
    <w:rsid w:val="6AAB3F04"/>
    <w:rsid w:val="6AC596DC"/>
    <w:rsid w:val="6AC87AB8"/>
    <w:rsid w:val="6B1FABC4"/>
    <w:rsid w:val="6B9098AA"/>
    <w:rsid w:val="6C15D634"/>
    <w:rsid w:val="6CAD25D4"/>
    <w:rsid w:val="6CECBA0C"/>
    <w:rsid w:val="6D39DC5A"/>
    <w:rsid w:val="6D67311A"/>
    <w:rsid w:val="6ED350DD"/>
    <w:rsid w:val="6F5DEEB9"/>
    <w:rsid w:val="6F5F190E"/>
    <w:rsid w:val="6FF22743"/>
    <w:rsid w:val="700DE9EE"/>
    <w:rsid w:val="7010D753"/>
    <w:rsid w:val="70679FA6"/>
    <w:rsid w:val="7071FC8C"/>
    <w:rsid w:val="7111A33A"/>
    <w:rsid w:val="71809127"/>
    <w:rsid w:val="71A7C116"/>
    <w:rsid w:val="735E3ADA"/>
    <w:rsid w:val="73BAC313"/>
    <w:rsid w:val="74AAED5E"/>
    <w:rsid w:val="74CAAAC2"/>
    <w:rsid w:val="74DDDD7F"/>
    <w:rsid w:val="7608A5D9"/>
    <w:rsid w:val="762ED3BC"/>
    <w:rsid w:val="7649F98C"/>
    <w:rsid w:val="7650AAE6"/>
    <w:rsid w:val="7666BF21"/>
    <w:rsid w:val="767C81EB"/>
    <w:rsid w:val="77025BED"/>
    <w:rsid w:val="77114003"/>
    <w:rsid w:val="773F933D"/>
    <w:rsid w:val="784D6069"/>
    <w:rsid w:val="7877B5B9"/>
    <w:rsid w:val="78B0EF3F"/>
    <w:rsid w:val="78B4ACFD"/>
    <w:rsid w:val="78BA98C8"/>
    <w:rsid w:val="79342CA2"/>
    <w:rsid w:val="7967B018"/>
    <w:rsid w:val="799E5FE3"/>
    <w:rsid w:val="7A2376D8"/>
    <w:rsid w:val="7A29AF65"/>
    <w:rsid w:val="7A9B09FA"/>
    <w:rsid w:val="7B4DEFA2"/>
    <w:rsid w:val="7C455205"/>
    <w:rsid w:val="7D927884"/>
    <w:rsid w:val="7DA629A1"/>
    <w:rsid w:val="7DD9B17E"/>
    <w:rsid w:val="7E35491E"/>
    <w:rsid w:val="7EDDF017"/>
    <w:rsid w:val="7FBC65E9"/>
    <w:rsid w:val="7FD2E011"/>
    <w:rsid w:val="7FF71E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C7108"/>
  <w15:docId w15:val="{8C276EC6-3882-4F6F-A90E-309108F88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0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1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
    <w:name w:val="Pa9"/>
    <w:basedOn w:val="Normal"/>
    <w:next w:val="Normal"/>
    <w:uiPriority w:val="99"/>
    <w:rsid w:val="006C5C95"/>
    <w:pPr>
      <w:autoSpaceDE w:val="0"/>
      <w:autoSpaceDN w:val="0"/>
      <w:adjustRightInd w:val="0"/>
      <w:spacing w:after="0" w:line="201" w:lineRule="atLeast"/>
    </w:pPr>
    <w:rPr>
      <w:rFonts w:ascii="Helvetica 55 Roman" w:hAnsi="Helvetica 55 Roman"/>
      <w:kern w:val="0"/>
      <w:sz w:val="24"/>
      <w:szCs w:val="24"/>
      <w:lang w:val="en-IE"/>
    </w:rPr>
  </w:style>
  <w:style w:type="paragraph" w:styleId="ListParagraph">
    <w:name w:val="List Paragraph"/>
    <w:basedOn w:val="Normal"/>
    <w:uiPriority w:val="34"/>
    <w:qFormat/>
    <w:rsid w:val="00B76010"/>
    <w:pPr>
      <w:ind w:left="720"/>
      <w:contextualSpacing/>
    </w:pPr>
  </w:style>
  <w:style w:type="character" w:styleId="Hyperlink">
    <w:name w:val="Hyperlink"/>
    <w:basedOn w:val="DefaultParagraphFont"/>
    <w:uiPriority w:val="99"/>
    <w:unhideWhenUsed/>
    <w:rsid w:val="00B76010"/>
    <w:rPr>
      <w:color w:val="0563C1" w:themeColor="hyperlink"/>
      <w:u w:val="single"/>
    </w:rPr>
  </w:style>
  <w:style w:type="character" w:styleId="UnresolvedMention">
    <w:name w:val="Unresolved Mention"/>
    <w:basedOn w:val="DefaultParagraphFont"/>
    <w:uiPriority w:val="99"/>
    <w:semiHidden/>
    <w:unhideWhenUsed/>
    <w:rsid w:val="00B76010"/>
    <w:rPr>
      <w:color w:val="605E5C"/>
      <w:shd w:val="clear" w:color="auto" w:fill="E1DFDD"/>
    </w:rPr>
  </w:style>
  <w:style w:type="table" w:customStyle="1" w:styleId="TableGrid1">
    <w:name w:val="Table Grid1"/>
    <w:basedOn w:val="TableNormal"/>
    <w:next w:val="TableGrid"/>
    <w:uiPriority w:val="39"/>
    <w:rsid w:val="000007EF"/>
    <w:pPr>
      <w:spacing w:after="0" w:line="240" w:lineRule="auto"/>
    </w:pPr>
    <w:rPr>
      <w:kern w:val="0"/>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894FAB"/>
    <w:pPr>
      <w:spacing w:line="240" w:lineRule="auto"/>
    </w:pPr>
    <w:rPr>
      <w:sz w:val="20"/>
      <w:szCs w:val="20"/>
    </w:rPr>
  </w:style>
  <w:style w:type="character" w:customStyle="1" w:styleId="CommentTextChar">
    <w:name w:val="Comment Text Char"/>
    <w:basedOn w:val="DefaultParagraphFont"/>
    <w:link w:val="CommentText"/>
    <w:uiPriority w:val="99"/>
    <w:rsid w:val="00894FAB"/>
    <w:rPr>
      <w:sz w:val="20"/>
      <w:szCs w:val="20"/>
    </w:rPr>
  </w:style>
  <w:style w:type="character" w:styleId="CommentReference">
    <w:name w:val="annotation reference"/>
    <w:basedOn w:val="DefaultParagraphFont"/>
    <w:uiPriority w:val="99"/>
    <w:semiHidden/>
    <w:unhideWhenUsed/>
    <w:rsid w:val="00894FAB"/>
    <w:rPr>
      <w:sz w:val="16"/>
      <w:szCs w:val="16"/>
    </w:rPr>
  </w:style>
  <w:style w:type="paragraph" w:styleId="CommentSubject">
    <w:name w:val="annotation subject"/>
    <w:basedOn w:val="CommentText"/>
    <w:next w:val="CommentText"/>
    <w:link w:val="CommentSubjectChar"/>
    <w:uiPriority w:val="99"/>
    <w:semiHidden/>
    <w:unhideWhenUsed/>
    <w:rsid w:val="00EA1462"/>
    <w:rPr>
      <w:b/>
      <w:bCs/>
    </w:rPr>
  </w:style>
  <w:style w:type="character" w:customStyle="1" w:styleId="CommentSubjectChar">
    <w:name w:val="Comment Subject Char"/>
    <w:basedOn w:val="CommentTextChar"/>
    <w:link w:val="CommentSubject"/>
    <w:uiPriority w:val="99"/>
    <w:semiHidden/>
    <w:rsid w:val="00EA1462"/>
    <w:rPr>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2F0036"/>
    <w:pPr>
      <w:spacing w:after="0" w:line="240" w:lineRule="auto"/>
    </w:pPr>
  </w:style>
  <w:style w:type="character" w:styleId="FollowedHyperlink">
    <w:name w:val="FollowedHyperlink"/>
    <w:basedOn w:val="DefaultParagraphFont"/>
    <w:uiPriority w:val="99"/>
    <w:semiHidden/>
    <w:unhideWhenUsed/>
    <w:rsid w:val="000B3468"/>
    <w:rPr>
      <w:color w:val="954F72" w:themeColor="followedHyperlink"/>
      <w:u w:val="single"/>
    </w:rPr>
  </w:style>
  <w:style w:type="paragraph" w:customStyle="1" w:styleId="Pa12">
    <w:name w:val="Pa12"/>
    <w:basedOn w:val="Normal"/>
    <w:next w:val="Normal"/>
    <w:uiPriority w:val="99"/>
    <w:rsid w:val="004206D2"/>
    <w:pPr>
      <w:autoSpaceDE w:val="0"/>
      <w:autoSpaceDN w:val="0"/>
      <w:adjustRightInd w:val="0"/>
      <w:spacing w:after="0" w:line="201" w:lineRule="atLeast"/>
    </w:pPr>
    <w:rPr>
      <w:rFonts w:ascii="HelveticaNeueLT Pro 55 Roman" w:hAnsi="HelveticaNeueLT Pro 55 Roman"/>
      <w:kern w:val="0"/>
      <w:sz w:val="24"/>
      <w:szCs w:val="24"/>
      <w:lang w:val="en-IE"/>
    </w:rPr>
  </w:style>
  <w:style w:type="character" w:customStyle="1" w:styleId="cf01">
    <w:name w:val="cf01"/>
    <w:basedOn w:val="DefaultParagraphFont"/>
    <w:rsid w:val="00F0113D"/>
    <w:rPr>
      <w:rFonts w:ascii="Segoe UI" w:hAnsi="Segoe UI" w:cs="Segoe UI" w:hint="default"/>
      <w:sz w:val="18"/>
      <w:szCs w:val="18"/>
    </w:rPr>
  </w:style>
  <w:style w:type="paragraph" w:customStyle="1" w:styleId="pf0">
    <w:name w:val="pf0"/>
    <w:basedOn w:val="Normal"/>
    <w:rsid w:val="00F0113D"/>
    <w:pPr>
      <w:spacing w:before="100" w:beforeAutospacing="1" w:after="100" w:afterAutospacing="1" w:line="240" w:lineRule="auto"/>
    </w:pPr>
    <w:rPr>
      <w:rFonts w:ascii="Times New Roman" w:eastAsia="Times New Roman" w:hAnsi="Times New Roman" w:cs="Times New Roman"/>
      <w:kern w:val="0"/>
      <w:sz w:val="24"/>
      <w:szCs w:val="24"/>
      <w:lang w:val="en-IE" w:eastAsia="en-IE"/>
      <w14:ligatures w14:val="none"/>
    </w:rPr>
  </w:style>
  <w:style w:type="paragraph" w:styleId="Header">
    <w:name w:val="header"/>
    <w:basedOn w:val="Normal"/>
    <w:link w:val="HeaderChar"/>
    <w:uiPriority w:val="99"/>
    <w:unhideWhenUsed/>
    <w:rsid w:val="00434A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AC9"/>
  </w:style>
  <w:style w:type="paragraph" w:styleId="Footer">
    <w:name w:val="footer"/>
    <w:basedOn w:val="Normal"/>
    <w:link w:val="FooterChar"/>
    <w:uiPriority w:val="99"/>
    <w:unhideWhenUsed/>
    <w:rsid w:val="00434A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74024">
      <w:bodyDiv w:val="1"/>
      <w:marLeft w:val="0"/>
      <w:marRight w:val="0"/>
      <w:marTop w:val="0"/>
      <w:marBottom w:val="0"/>
      <w:divBdr>
        <w:top w:val="none" w:sz="0" w:space="0" w:color="auto"/>
        <w:left w:val="none" w:sz="0" w:space="0" w:color="auto"/>
        <w:bottom w:val="none" w:sz="0" w:space="0" w:color="auto"/>
        <w:right w:val="none" w:sz="0" w:space="0" w:color="auto"/>
      </w:divBdr>
    </w:div>
    <w:div w:id="89663529">
      <w:bodyDiv w:val="1"/>
      <w:marLeft w:val="0"/>
      <w:marRight w:val="0"/>
      <w:marTop w:val="0"/>
      <w:marBottom w:val="0"/>
      <w:divBdr>
        <w:top w:val="none" w:sz="0" w:space="0" w:color="auto"/>
        <w:left w:val="none" w:sz="0" w:space="0" w:color="auto"/>
        <w:bottom w:val="none" w:sz="0" w:space="0" w:color="auto"/>
        <w:right w:val="none" w:sz="0" w:space="0" w:color="auto"/>
      </w:divBdr>
    </w:div>
    <w:div w:id="106240173">
      <w:bodyDiv w:val="1"/>
      <w:marLeft w:val="0"/>
      <w:marRight w:val="0"/>
      <w:marTop w:val="0"/>
      <w:marBottom w:val="0"/>
      <w:divBdr>
        <w:top w:val="none" w:sz="0" w:space="0" w:color="auto"/>
        <w:left w:val="none" w:sz="0" w:space="0" w:color="auto"/>
        <w:bottom w:val="none" w:sz="0" w:space="0" w:color="auto"/>
        <w:right w:val="none" w:sz="0" w:space="0" w:color="auto"/>
      </w:divBdr>
    </w:div>
    <w:div w:id="281033494">
      <w:bodyDiv w:val="1"/>
      <w:marLeft w:val="0"/>
      <w:marRight w:val="0"/>
      <w:marTop w:val="0"/>
      <w:marBottom w:val="0"/>
      <w:divBdr>
        <w:top w:val="none" w:sz="0" w:space="0" w:color="auto"/>
        <w:left w:val="none" w:sz="0" w:space="0" w:color="auto"/>
        <w:bottom w:val="none" w:sz="0" w:space="0" w:color="auto"/>
        <w:right w:val="none" w:sz="0" w:space="0" w:color="auto"/>
      </w:divBdr>
    </w:div>
    <w:div w:id="315231434">
      <w:bodyDiv w:val="1"/>
      <w:marLeft w:val="0"/>
      <w:marRight w:val="0"/>
      <w:marTop w:val="0"/>
      <w:marBottom w:val="0"/>
      <w:divBdr>
        <w:top w:val="none" w:sz="0" w:space="0" w:color="auto"/>
        <w:left w:val="none" w:sz="0" w:space="0" w:color="auto"/>
        <w:bottom w:val="none" w:sz="0" w:space="0" w:color="auto"/>
        <w:right w:val="none" w:sz="0" w:space="0" w:color="auto"/>
      </w:divBdr>
    </w:div>
    <w:div w:id="427431174">
      <w:bodyDiv w:val="1"/>
      <w:marLeft w:val="0"/>
      <w:marRight w:val="0"/>
      <w:marTop w:val="0"/>
      <w:marBottom w:val="0"/>
      <w:divBdr>
        <w:top w:val="none" w:sz="0" w:space="0" w:color="auto"/>
        <w:left w:val="none" w:sz="0" w:space="0" w:color="auto"/>
        <w:bottom w:val="none" w:sz="0" w:space="0" w:color="auto"/>
        <w:right w:val="none" w:sz="0" w:space="0" w:color="auto"/>
      </w:divBdr>
    </w:div>
    <w:div w:id="465391062">
      <w:bodyDiv w:val="1"/>
      <w:marLeft w:val="0"/>
      <w:marRight w:val="0"/>
      <w:marTop w:val="0"/>
      <w:marBottom w:val="0"/>
      <w:divBdr>
        <w:top w:val="none" w:sz="0" w:space="0" w:color="auto"/>
        <w:left w:val="none" w:sz="0" w:space="0" w:color="auto"/>
        <w:bottom w:val="none" w:sz="0" w:space="0" w:color="auto"/>
        <w:right w:val="none" w:sz="0" w:space="0" w:color="auto"/>
      </w:divBdr>
    </w:div>
    <w:div w:id="576129526">
      <w:bodyDiv w:val="1"/>
      <w:marLeft w:val="0"/>
      <w:marRight w:val="0"/>
      <w:marTop w:val="0"/>
      <w:marBottom w:val="0"/>
      <w:divBdr>
        <w:top w:val="none" w:sz="0" w:space="0" w:color="auto"/>
        <w:left w:val="none" w:sz="0" w:space="0" w:color="auto"/>
        <w:bottom w:val="none" w:sz="0" w:space="0" w:color="auto"/>
        <w:right w:val="none" w:sz="0" w:space="0" w:color="auto"/>
      </w:divBdr>
    </w:div>
    <w:div w:id="646711501">
      <w:bodyDiv w:val="1"/>
      <w:marLeft w:val="0"/>
      <w:marRight w:val="0"/>
      <w:marTop w:val="0"/>
      <w:marBottom w:val="0"/>
      <w:divBdr>
        <w:top w:val="none" w:sz="0" w:space="0" w:color="auto"/>
        <w:left w:val="none" w:sz="0" w:space="0" w:color="auto"/>
        <w:bottom w:val="none" w:sz="0" w:space="0" w:color="auto"/>
        <w:right w:val="none" w:sz="0" w:space="0" w:color="auto"/>
      </w:divBdr>
    </w:div>
    <w:div w:id="698896489">
      <w:bodyDiv w:val="1"/>
      <w:marLeft w:val="0"/>
      <w:marRight w:val="0"/>
      <w:marTop w:val="0"/>
      <w:marBottom w:val="0"/>
      <w:divBdr>
        <w:top w:val="none" w:sz="0" w:space="0" w:color="auto"/>
        <w:left w:val="none" w:sz="0" w:space="0" w:color="auto"/>
        <w:bottom w:val="none" w:sz="0" w:space="0" w:color="auto"/>
        <w:right w:val="none" w:sz="0" w:space="0" w:color="auto"/>
      </w:divBdr>
    </w:div>
    <w:div w:id="778186989">
      <w:bodyDiv w:val="1"/>
      <w:marLeft w:val="0"/>
      <w:marRight w:val="0"/>
      <w:marTop w:val="0"/>
      <w:marBottom w:val="0"/>
      <w:divBdr>
        <w:top w:val="none" w:sz="0" w:space="0" w:color="auto"/>
        <w:left w:val="none" w:sz="0" w:space="0" w:color="auto"/>
        <w:bottom w:val="none" w:sz="0" w:space="0" w:color="auto"/>
        <w:right w:val="none" w:sz="0" w:space="0" w:color="auto"/>
      </w:divBdr>
    </w:div>
    <w:div w:id="782925539">
      <w:bodyDiv w:val="1"/>
      <w:marLeft w:val="0"/>
      <w:marRight w:val="0"/>
      <w:marTop w:val="0"/>
      <w:marBottom w:val="0"/>
      <w:divBdr>
        <w:top w:val="none" w:sz="0" w:space="0" w:color="auto"/>
        <w:left w:val="none" w:sz="0" w:space="0" w:color="auto"/>
        <w:bottom w:val="none" w:sz="0" w:space="0" w:color="auto"/>
        <w:right w:val="none" w:sz="0" w:space="0" w:color="auto"/>
      </w:divBdr>
    </w:div>
    <w:div w:id="930309957">
      <w:bodyDiv w:val="1"/>
      <w:marLeft w:val="0"/>
      <w:marRight w:val="0"/>
      <w:marTop w:val="0"/>
      <w:marBottom w:val="0"/>
      <w:divBdr>
        <w:top w:val="none" w:sz="0" w:space="0" w:color="auto"/>
        <w:left w:val="none" w:sz="0" w:space="0" w:color="auto"/>
        <w:bottom w:val="none" w:sz="0" w:space="0" w:color="auto"/>
        <w:right w:val="none" w:sz="0" w:space="0" w:color="auto"/>
      </w:divBdr>
    </w:div>
    <w:div w:id="958610861">
      <w:bodyDiv w:val="1"/>
      <w:marLeft w:val="0"/>
      <w:marRight w:val="0"/>
      <w:marTop w:val="0"/>
      <w:marBottom w:val="0"/>
      <w:divBdr>
        <w:top w:val="none" w:sz="0" w:space="0" w:color="auto"/>
        <w:left w:val="none" w:sz="0" w:space="0" w:color="auto"/>
        <w:bottom w:val="none" w:sz="0" w:space="0" w:color="auto"/>
        <w:right w:val="none" w:sz="0" w:space="0" w:color="auto"/>
      </w:divBdr>
    </w:div>
    <w:div w:id="968978903">
      <w:bodyDiv w:val="1"/>
      <w:marLeft w:val="0"/>
      <w:marRight w:val="0"/>
      <w:marTop w:val="0"/>
      <w:marBottom w:val="0"/>
      <w:divBdr>
        <w:top w:val="none" w:sz="0" w:space="0" w:color="auto"/>
        <w:left w:val="none" w:sz="0" w:space="0" w:color="auto"/>
        <w:bottom w:val="none" w:sz="0" w:space="0" w:color="auto"/>
        <w:right w:val="none" w:sz="0" w:space="0" w:color="auto"/>
      </w:divBdr>
    </w:div>
    <w:div w:id="1051463364">
      <w:bodyDiv w:val="1"/>
      <w:marLeft w:val="0"/>
      <w:marRight w:val="0"/>
      <w:marTop w:val="0"/>
      <w:marBottom w:val="0"/>
      <w:divBdr>
        <w:top w:val="none" w:sz="0" w:space="0" w:color="auto"/>
        <w:left w:val="none" w:sz="0" w:space="0" w:color="auto"/>
        <w:bottom w:val="none" w:sz="0" w:space="0" w:color="auto"/>
        <w:right w:val="none" w:sz="0" w:space="0" w:color="auto"/>
      </w:divBdr>
    </w:div>
    <w:div w:id="1114862410">
      <w:bodyDiv w:val="1"/>
      <w:marLeft w:val="0"/>
      <w:marRight w:val="0"/>
      <w:marTop w:val="0"/>
      <w:marBottom w:val="0"/>
      <w:divBdr>
        <w:top w:val="none" w:sz="0" w:space="0" w:color="auto"/>
        <w:left w:val="none" w:sz="0" w:space="0" w:color="auto"/>
        <w:bottom w:val="none" w:sz="0" w:space="0" w:color="auto"/>
        <w:right w:val="none" w:sz="0" w:space="0" w:color="auto"/>
      </w:divBdr>
    </w:div>
    <w:div w:id="1204639164">
      <w:bodyDiv w:val="1"/>
      <w:marLeft w:val="0"/>
      <w:marRight w:val="0"/>
      <w:marTop w:val="0"/>
      <w:marBottom w:val="0"/>
      <w:divBdr>
        <w:top w:val="none" w:sz="0" w:space="0" w:color="auto"/>
        <w:left w:val="none" w:sz="0" w:space="0" w:color="auto"/>
        <w:bottom w:val="none" w:sz="0" w:space="0" w:color="auto"/>
        <w:right w:val="none" w:sz="0" w:space="0" w:color="auto"/>
      </w:divBdr>
    </w:div>
    <w:div w:id="1218661701">
      <w:bodyDiv w:val="1"/>
      <w:marLeft w:val="0"/>
      <w:marRight w:val="0"/>
      <w:marTop w:val="0"/>
      <w:marBottom w:val="0"/>
      <w:divBdr>
        <w:top w:val="none" w:sz="0" w:space="0" w:color="auto"/>
        <w:left w:val="none" w:sz="0" w:space="0" w:color="auto"/>
        <w:bottom w:val="none" w:sz="0" w:space="0" w:color="auto"/>
        <w:right w:val="none" w:sz="0" w:space="0" w:color="auto"/>
      </w:divBdr>
    </w:div>
    <w:div w:id="1255237994">
      <w:bodyDiv w:val="1"/>
      <w:marLeft w:val="0"/>
      <w:marRight w:val="0"/>
      <w:marTop w:val="0"/>
      <w:marBottom w:val="0"/>
      <w:divBdr>
        <w:top w:val="none" w:sz="0" w:space="0" w:color="auto"/>
        <w:left w:val="none" w:sz="0" w:space="0" w:color="auto"/>
        <w:bottom w:val="none" w:sz="0" w:space="0" w:color="auto"/>
        <w:right w:val="none" w:sz="0" w:space="0" w:color="auto"/>
      </w:divBdr>
    </w:div>
    <w:div w:id="1342126643">
      <w:bodyDiv w:val="1"/>
      <w:marLeft w:val="0"/>
      <w:marRight w:val="0"/>
      <w:marTop w:val="0"/>
      <w:marBottom w:val="0"/>
      <w:divBdr>
        <w:top w:val="none" w:sz="0" w:space="0" w:color="auto"/>
        <w:left w:val="none" w:sz="0" w:space="0" w:color="auto"/>
        <w:bottom w:val="none" w:sz="0" w:space="0" w:color="auto"/>
        <w:right w:val="none" w:sz="0" w:space="0" w:color="auto"/>
      </w:divBdr>
    </w:div>
    <w:div w:id="1356155502">
      <w:bodyDiv w:val="1"/>
      <w:marLeft w:val="0"/>
      <w:marRight w:val="0"/>
      <w:marTop w:val="0"/>
      <w:marBottom w:val="0"/>
      <w:divBdr>
        <w:top w:val="none" w:sz="0" w:space="0" w:color="auto"/>
        <w:left w:val="none" w:sz="0" w:space="0" w:color="auto"/>
        <w:bottom w:val="none" w:sz="0" w:space="0" w:color="auto"/>
        <w:right w:val="none" w:sz="0" w:space="0" w:color="auto"/>
      </w:divBdr>
    </w:div>
    <w:div w:id="1384520655">
      <w:bodyDiv w:val="1"/>
      <w:marLeft w:val="0"/>
      <w:marRight w:val="0"/>
      <w:marTop w:val="0"/>
      <w:marBottom w:val="0"/>
      <w:divBdr>
        <w:top w:val="none" w:sz="0" w:space="0" w:color="auto"/>
        <w:left w:val="none" w:sz="0" w:space="0" w:color="auto"/>
        <w:bottom w:val="none" w:sz="0" w:space="0" w:color="auto"/>
        <w:right w:val="none" w:sz="0" w:space="0" w:color="auto"/>
      </w:divBdr>
    </w:div>
    <w:div w:id="1443575080">
      <w:bodyDiv w:val="1"/>
      <w:marLeft w:val="0"/>
      <w:marRight w:val="0"/>
      <w:marTop w:val="0"/>
      <w:marBottom w:val="0"/>
      <w:divBdr>
        <w:top w:val="none" w:sz="0" w:space="0" w:color="auto"/>
        <w:left w:val="none" w:sz="0" w:space="0" w:color="auto"/>
        <w:bottom w:val="none" w:sz="0" w:space="0" w:color="auto"/>
        <w:right w:val="none" w:sz="0" w:space="0" w:color="auto"/>
      </w:divBdr>
    </w:div>
    <w:div w:id="1460494820">
      <w:bodyDiv w:val="1"/>
      <w:marLeft w:val="0"/>
      <w:marRight w:val="0"/>
      <w:marTop w:val="0"/>
      <w:marBottom w:val="0"/>
      <w:divBdr>
        <w:top w:val="none" w:sz="0" w:space="0" w:color="auto"/>
        <w:left w:val="none" w:sz="0" w:space="0" w:color="auto"/>
        <w:bottom w:val="none" w:sz="0" w:space="0" w:color="auto"/>
        <w:right w:val="none" w:sz="0" w:space="0" w:color="auto"/>
      </w:divBdr>
    </w:div>
    <w:div w:id="1493719989">
      <w:bodyDiv w:val="1"/>
      <w:marLeft w:val="0"/>
      <w:marRight w:val="0"/>
      <w:marTop w:val="0"/>
      <w:marBottom w:val="0"/>
      <w:divBdr>
        <w:top w:val="none" w:sz="0" w:space="0" w:color="auto"/>
        <w:left w:val="none" w:sz="0" w:space="0" w:color="auto"/>
        <w:bottom w:val="none" w:sz="0" w:space="0" w:color="auto"/>
        <w:right w:val="none" w:sz="0" w:space="0" w:color="auto"/>
      </w:divBdr>
    </w:div>
    <w:div w:id="1499535219">
      <w:bodyDiv w:val="1"/>
      <w:marLeft w:val="0"/>
      <w:marRight w:val="0"/>
      <w:marTop w:val="0"/>
      <w:marBottom w:val="0"/>
      <w:divBdr>
        <w:top w:val="none" w:sz="0" w:space="0" w:color="auto"/>
        <w:left w:val="none" w:sz="0" w:space="0" w:color="auto"/>
        <w:bottom w:val="none" w:sz="0" w:space="0" w:color="auto"/>
        <w:right w:val="none" w:sz="0" w:space="0" w:color="auto"/>
      </w:divBdr>
    </w:div>
    <w:div w:id="1568106083">
      <w:bodyDiv w:val="1"/>
      <w:marLeft w:val="0"/>
      <w:marRight w:val="0"/>
      <w:marTop w:val="0"/>
      <w:marBottom w:val="0"/>
      <w:divBdr>
        <w:top w:val="none" w:sz="0" w:space="0" w:color="auto"/>
        <w:left w:val="none" w:sz="0" w:space="0" w:color="auto"/>
        <w:bottom w:val="none" w:sz="0" w:space="0" w:color="auto"/>
        <w:right w:val="none" w:sz="0" w:space="0" w:color="auto"/>
      </w:divBdr>
    </w:div>
    <w:div w:id="1594364814">
      <w:bodyDiv w:val="1"/>
      <w:marLeft w:val="0"/>
      <w:marRight w:val="0"/>
      <w:marTop w:val="0"/>
      <w:marBottom w:val="0"/>
      <w:divBdr>
        <w:top w:val="none" w:sz="0" w:space="0" w:color="auto"/>
        <w:left w:val="none" w:sz="0" w:space="0" w:color="auto"/>
        <w:bottom w:val="none" w:sz="0" w:space="0" w:color="auto"/>
        <w:right w:val="none" w:sz="0" w:space="0" w:color="auto"/>
      </w:divBdr>
    </w:div>
    <w:div w:id="1621379932">
      <w:bodyDiv w:val="1"/>
      <w:marLeft w:val="0"/>
      <w:marRight w:val="0"/>
      <w:marTop w:val="0"/>
      <w:marBottom w:val="0"/>
      <w:divBdr>
        <w:top w:val="none" w:sz="0" w:space="0" w:color="auto"/>
        <w:left w:val="none" w:sz="0" w:space="0" w:color="auto"/>
        <w:bottom w:val="none" w:sz="0" w:space="0" w:color="auto"/>
        <w:right w:val="none" w:sz="0" w:space="0" w:color="auto"/>
      </w:divBdr>
    </w:div>
    <w:div w:id="1697006147">
      <w:bodyDiv w:val="1"/>
      <w:marLeft w:val="0"/>
      <w:marRight w:val="0"/>
      <w:marTop w:val="0"/>
      <w:marBottom w:val="0"/>
      <w:divBdr>
        <w:top w:val="none" w:sz="0" w:space="0" w:color="auto"/>
        <w:left w:val="none" w:sz="0" w:space="0" w:color="auto"/>
        <w:bottom w:val="none" w:sz="0" w:space="0" w:color="auto"/>
        <w:right w:val="none" w:sz="0" w:space="0" w:color="auto"/>
      </w:divBdr>
    </w:div>
    <w:div w:id="1702706907">
      <w:bodyDiv w:val="1"/>
      <w:marLeft w:val="0"/>
      <w:marRight w:val="0"/>
      <w:marTop w:val="0"/>
      <w:marBottom w:val="0"/>
      <w:divBdr>
        <w:top w:val="none" w:sz="0" w:space="0" w:color="auto"/>
        <w:left w:val="none" w:sz="0" w:space="0" w:color="auto"/>
        <w:bottom w:val="none" w:sz="0" w:space="0" w:color="auto"/>
        <w:right w:val="none" w:sz="0" w:space="0" w:color="auto"/>
      </w:divBdr>
    </w:div>
    <w:div w:id="1806697761">
      <w:bodyDiv w:val="1"/>
      <w:marLeft w:val="0"/>
      <w:marRight w:val="0"/>
      <w:marTop w:val="0"/>
      <w:marBottom w:val="0"/>
      <w:divBdr>
        <w:top w:val="none" w:sz="0" w:space="0" w:color="auto"/>
        <w:left w:val="none" w:sz="0" w:space="0" w:color="auto"/>
        <w:bottom w:val="none" w:sz="0" w:space="0" w:color="auto"/>
        <w:right w:val="none" w:sz="0" w:space="0" w:color="auto"/>
      </w:divBdr>
    </w:div>
    <w:div w:id="1808663016">
      <w:bodyDiv w:val="1"/>
      <w:marLeft w:val="0"/>
      <w:marRight w:val="0"/>
      <w:marTop w:val="0"/>
      <w:marBottom w:val="0"/>
      <w:divBdr>
        <w:top w:val="none" w:sz="0" w:space="0" w:color="auto"/>
        <w:left w:val="none" w:sz="0" w:space="0" w:color="auto"/>
        <w:bottom w:val="none" w:sz="0" w:space="0" w:color="auto"/>
        <w:right w:val="none" w:sz="0" w:space="0" w:color="auto"/>
      </w:divBdr>
    </w:div>
    <w:div w:id="1864782070">
      <w:bodyDiv w:val="1"/>
      <w:marLeft w:val="0"/>
      <w:marRight w:val="0"/>
      <w:marTop w:val="0"/>
      <w:marBottom w:val="0"/>
      <w:divBdr>
        <w:top w:val="none" w:sz="0" w:space="0" w:color="auto"/>
        <w:left w:val="none" w:sz="0" w:space="0" w:color="auto"/>
        <w:bottom w:val="none" w:sz="0" w:space="0" w:color="auto"/>
        <w:right w:val="none" w:sz="0" w:space="0" w:color="auto"/>
      </w:divBdr>
    </w:div>
    <w:div w:id="1905792658">
      <w:bodyDiv w:val="1"/>
      <w:marLeft w:val="0"/>
      <w:marRight w:val="0"/>
      <w:marTop w:val="0"/>
      <w:marBottom w:val="0"/>
      <w:divBdr>
        <w:top w:val="none" w:sz="0" w:space="0" w:color="auto"/>
        <w:left w:val="none" w:sz="0" w:space="0" w:color="auto"/>
        <w:bottom w:val="none" w:sz="0" w:space="0" w:color="auto"/>
        <w:right w:val="none" w:sz="0" w:space="0" w:color="auto"/>
      </w:divBdr>
    </w:div>
    <w:div w:id="1985425409">
      <w:bodyDiv w:val="1"/>
      <w:marLeft w:val="0"/>
      <w:marRight w:val="0"/>
      <w:marTop w:val="0"/>
      <w:marBottom w:val="0"/>
      <w:divBdr>
        <w:top w:val="none" w:sz="0" w:space="0" w:color="auto"/>
        <w:left w:val="none" w:sz="0" w:space="0" w:color="auto"/>
        <w:bottom w:val="none" w:sz="0" w:space="0" w:color="auto"/>
        <w:right w:val="none" w:sz="0" w:space="0" w:color="auto"/>
      </w:divBdr>
    </w:div>
    <w:div w:id="2036029549">
      <w:bodyDiv w:val="1"/>
      <w:marLeft w:val="0"/>
      <w:marRight w:val="0"/>
      <w:marTop w:val="0"/>
      <w:marBottom w:val="0"/>
      <w:divBdr>
        <w:top w:val="none" w:sz="0" w:space="0" w:color="auto"/>
        <w:left w:val="none" w:sz="0" w:space="0" w:color="auto"/>
        <w:bottom w:val="none" w:sz="0" w:space="0" w:color="auto"/>
        <w:right w:val="none" w:sz="0" w:space="0" w:color="auto"/>
      </w:divBdr>
    </w:div>
    <w:div w:id="2110195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healthpromotion.ie/" TargetMode="External"/><Relationship Id="rId3" Type="http://schemas.openxmlformats.org/officeDocument/2006/relationships/customXml" Target="../customXml/item3.xml"/><Relationship Id="rId21" Type="http://schemas.openxmlformats.org/officeDocument/2006/relationships/hyperlink" Target="http://www.nssresources.i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CervicalCheck.ie"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www.CervicalCheck.ie" TargetMode="External"/><Relationship Id="rId20" Type="http://schemas.openxmlformats.org/officeDocument/2006/relationships/hyperlink" Target="https://apps.cervicalcheck.ie/health-professionals/professional-check-womans-eligibility.605.procheckeligibilityv2.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ervicalCheck.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0.png"/><Relationship Id="rId22" Type="http://schemas.openxmlformats.org/officeDocument/2006/relationships/hyperlink" Target="mailto:admin@cervicalchec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10A1652DC5854B8746DC64236E860A" ma:contentTypeVersion="7" ma:contentTypeDescription="Create a new document." ma:contentTypeScope="" ma:versionID="12633a2488e097c7e3d7c54a7fe07a69">
  <xsd:schema xmlns:xsd="http://www.w3.org/2001/XMLSchema" xmlns:xs="http://www.w3.org/2001/XMLSchema" xmlns:p="http://schemas.microsoft.com/office/2006/metadata/properties" xmlns:ns2="dd5e3dde-0c31-45be-b74b-b6139c7366ff" xmlns:ns3="3aa743c1-6299-446a-a42b-dccca180b797" targetNamespace="http://schemas.microsoft.com/office/2006/metadata/properties" ma:root="true" ma:fieldsID="966f73719d27449205de12f7e3a33344" ns2:_="" ns3:_="">
    <xsd:import namespace="dd5e3dde-0c31-45be-b74b-b6139c7366ff"/>
    <xsd:import namespace="3aa743c1-6299-446a-a42b-dccca180b7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Dateand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e3dde-0c31-45be-b74b-b6139c736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DateandTime" ma:index="12" nillable="true" ma:displayName="Date and Time" ma:default="[today]" ma:format="DateTime"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aa743c1-6299-446a-a42b-dccca180b79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andTime xmlns="dd5e3dde-0c31-45be-b74b-b6139c7366ff">2024-06-26T13:12:48+00:00</DateandTime>
  </documentManagement>
</p:properties>
</file>

<file path=customXml/itemProps1.xml><?xml version="1.0" encoding="utf-8"?>
<ds:datastoreItem xmlns:ds="http://schemas.openxmlformats.org/officeDocument/2006/customXml" ds:itemID="{4A28B003-955F-4C93-8448-45C781547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e3dde-0c31-45be-b74b-b6139c7366ff"/>
    <ds:schemaRef ds:uri="3aa743c1-6299-446a-a42b-dccca180b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8B51D2-A329-426E-8F74-F02E4B6529C9}">
  <ds:schemaRefs>
    <ds:schemaRef ds:uri="http://schemas.microsoft.com/sharepoint/v3/contenttype/forms"/>
  </ds:schemaRefs>
</ds:datastoreItem>
</file>

<file path=customXml/itemProps3.xml><?xml version="1.0" encoding="utf-8"?>
<ds:datastoreItem xmlns:ds="http://schemas.openxmlformats.org/officeDocument/2006/customXml" ds:itemID="{A691F83C-B863-4231-A71E-E5D02B36A332}">
  <ds:schemaRefs>
    <ds:schemaRef ds:uri="http://schemas.openxmlformats.org/officeDocument/2006/bibliography"/>
  </ds:schemaRefs>
</ds:datastoreItem>
</file>

<file path=customXml/itemProps4.xml><?xml version="1.0" encoding="utf-8"?>
<ds:datastoreItem xmlns:ds="http://schemas.openxmlformats.org/officeDocument/2006/customXml" ds:itemID="{A43D625B-071A-4340-B473-86EB1791E154}">
  <ds:schemaRefs>
    <ds:schemaRef ds:uri="http://schemas.microsoft.com/office/2006/metadata/properties"/>
    <ds:schemaRef ds:uri="http://schemas.microsoft.com/office/infopath/2007/PartnerControls"/>
    <ds:schemaRef ds:uri="dd5e3dde-0c31-45be-b74b-b6139c7366f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8157</Words>
  <Characters>46499</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Comer</dc:creator>
  <cp:keywords/>
  <dc:description/>
  <cp:lastModifiedBy>Rachael Comer</cp:lastModifiedBy>
  <cp:revision>2</cp:revision>
  <dcterms:created xsi:type="dcterms:W3CDTF">2024-07-24T15:53:00Z</dcterms:created>
  <dcterms:modified xsi:type="dcterms:W3CDTF">2024-07-24T15:53:00Z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0x0101005E10A1652DC5854B8746DC64236E860A</vt:lpwstr>
  </property>
</Properties>
</file>